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C34" w14:textId="77777777" w:rsidR="00023E32" w:rsidRPr="00023E32" w:rsidRDefault="00476055" w:rsidP="00023E32">
      <w:pPr>
        <w:ind w:left="5529" w:hanging="142"/>
        <w:jc w:val="right"/>
        <w:rPr>
          <w:rFonts w:ascii="Times New Roman" w:hAnsi="Times New Roman" w:cs="Times New Roman"/>
          <w:sz w:val="24"/>
          <w:szCs w:val="24"/>
        </w:rPr>
      </w:pPr>
      <w:r w:rsidRPr="00E625B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Приложение 2 </w:t>
      </w:r>
      <w:r w:rsidRPr="00E625B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023E32" w:rsidRPr="00023E3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 Порядку </w:t>
      </w:r>
      <w:r w:rsidR="00023E32" w:rsidRPr="00023E32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14:paraId="7F424D10" w14:textId="77777777" w:rsidR="00023E32" w:rsidRDefault="00023E32" w:rsidP="00023E32">
      <w:pPr>
        <w:shd w:val="clear" w:color="auto" w:fill="FFFFFF"/>
        <w:spacing w:line="315" w:lineRule="atLeast"/>
        <w:ind w:left="5529" w:hanging="14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E3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программ </w:t>
      </w:r>
      <w:r w:rsidRPr="00023E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«Муринское городское поселение» Всеволожского района </w:t>
      </w:r>
    </w:p>
    <w:p w14:paraId="102D9D95" w14:textId="0BCE2A88" w:rsidR="00023E32" w:rsidRPr="00023E32" w:rsidRDefault="00023E32" w:rsidP="00023E32">
      <w:pPr>
        <w:shd w:val="clear" w:color="auto" w:fill="FFFFFF"/>
        <w:spacing w:line="315" w:lineRule="atLeast"/>
        <w:ind w:left="5529" w:hanging="142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23E3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D7C78B1" w14:textId="5A0DE928" w:rsidR="00476055" w:rsidRPr="00E625BF" w:rsidRDefault="00476055" w:rsidP="00476055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14:paraId="5178903E" w14:textId="77777777" w:rsidR="00CF6B4D" w:rsidRPr="00F73ABC" w:rsidRDefault="00CF6B4D" w:rsidP="00CF6B4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427F9B" w14:textId="77777777" w:rsidR="00205B8A" w:rsidRPr="00F73ABC" w:rsidRDefault="00205B8A" w:rsidP="000D41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26120F" w14:textId="77777777" w:rsidR="00205B8A" w:rsidRPr="00F73ABC" w:rsidRDefault="00205B8A" w:rsidP="00E625BF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Start w:id="1" w:name="_Hlk69217949"/>
      <w:bookmarkEnd w:id="0"/>
      <w:r w:rsidRPr="00F73ABC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72C027D4" w14:textId="6E6BAB09" w:rsidR="00205B8A" w:rsidRPr="00F73ABC" w:rsidRDefault="00205B8A" w:rsidP="00E6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ПО РАЗРАБОТКЕ И РЕАЛИЗАЦИИ </w:t>
      </w:r>
      <w:r w:rsidR="007F722A">
        <w:rPr>
          <w:rFonts w:ascii="Times New Roman" w:hAnsi="Times New Roman" w:cs="Times New Roman"/>
          <w:sz w:val="28"/>
          <w:szCs w:val="28"/>
        </w:rPr>
        <w:t>МУНИЦИПАЛЬНЫХ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7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722A">
        <w:rPr>
          <w:rFonts w:ascii="Times New Roman" w:hAnsi="Times New Roman" w:cs="Times New Roman"/>
          <w:sz w:val="28"/>
          <w:szCs w:val="28"/>
        </w:rPr>
        <w:t>«МУРИНСКО</w:t>
      </w:r>
      <w:r w:rsidR="001F7B8A">
        <w:rPr>
          <w:rFonts w:ascii="Times New Roman" w:hAnsi="Times New Roman" w:cs="Times New Roman"/>
          <w:sz w:val="28"/>
          <w:szCs w:val="28"/>
        </w:rPr>
        <w:t>Е</w:t>
      </w:r>
      <w:r w:rsidR="007F722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F7B8A">
        <w:rPr>
          <w:rFonts w:ascii="Times New Roman" w:hAnsi="Times New Roman" w:cs="Times New Roman"/>
          <w:sz w:val="28"/>
          <w:szCs w:val="28"/>
        </w:rPr>
        <w:t>Е</w:t>
      </w:r>
      <w:r w:rsidR="007F72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7B8A">
        <w:rPr>
          <w:rFonts w:ascii="Times New Roman" w:hAnsi="Times New Roman" w:cs="Times New Roman"/>
          <w:sz w:val="28"/>
          <w:szCs w:val="28"/>
        </w:rPr>
        <w:t>Е</w:t>
      </w:r>
      <w:r w:rsidR="007F722A">
        <w:rPr>
          <w:rFonts w:ascii="Times New Roman" w:hAnsi="Times New Roman" w:cs="Times New Roman"/>
          <w:sz w:val="28"/>
          <w:szCs w:val="28"/>
        </w:rPr>
        <w:t>» ВСЕВОЛОЖСКОГО МУНИЦИПАЛЬНОГО РАЙНА</w:t>
      </w:r>
      <w:r w:rsidR="00E625BF">
        <w:rPr>
          <w:rFonts w:ascii="Times New Roman" w:hAnsi="Times New Roman" w:cs="Times New Roman"/>
          <w:sz w:val="28"/>
          <w:szCs w:val="28"/>
        </w:rPr>
        <w:t xml:space="preserve"> </w:t>
      </w:r>
      <w:r w:rsidRPr="00F73ABC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End w:id="1"/>
    </w:p>
    <w:p w14:paraId="50C4EB1F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7CEEE3" w14:textId="77777777" w:rsidR="00205B8A" w:rsidRPr="00476055" w:rsidRDefault="00205B8A" w:rsidP="000D41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605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2CE54026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1DAC8CB" w14:textId="2D1B3E76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1. Настоящие Методические указания по разработке и реализации </w:t>
      </w:r>
      <w:r w:rsidR="004F463A">
        <w:rPr>
          <w:rFonts w:ascii="Times New Roman" w:hAnsi="Times New Roman" w:cs="Times New Roman"/>
          <w:sz w:val="28"/>
          <w:szCs w:val="28"/>
        </w:rPr>
        <w:t>муниципальных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района Ленинградской области</w:t>
      </w:r>
      <w:r w:rsidRPr="00F73ABC">
        <w:rPr>
          <w:rFonts w:ascii="Times New Roman" w:hAnsi="Times New Roman" w:cs="Times New Roman"/>
          <w:sz w:val="28"/>
          <w:szCs w:val="28"/>
        </w:rPr>
        <w:t xml:space="preserve"> (далее соответственно - Методические указания, </w:t>
      </w:r>
      <w:r w:rsidR="004F463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программы) применяются при разработке </w:t>
      </w:r>
      <w:r w:rsidR="004F463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73ABC">
        <w:rPr>
          <w:rFonts w:ascii="Times New Roman" w:hAnsi="Times New Roman" w:cs="Times New Roman"/>
          <w:sz w:val="28"/>
          <w:szCs w:val="28"/>
        </w:rPr>
        <w:t xml:space="preserve">, </w:t>
      </w:r>
      <w:r w:rsidR="00FC2FDB" w:rsidRPr="00F73ABC">
        <w:rPr>
          <w:rFonts w:ascii="Times New Roman" w:hAnsi="Times New Roman" w:cs="Times New Roman"/>
          <w:sz w:val="28"/>
          <w:szCs w:val="28"/>
        </w:rPr>
        <w:t xml:space="preserve">корректировке </w:t>
      </w:r>
      <w:r w:rsidR="004F463A">
        <w:rPr>
          <w:rFonts w:ascii="Times New Roman" w:hAnsi="Times New Roman" w:cs="Times New Roman"/>
          <w:sz w:val="28"/>
          <w:szCs w:val="28"/>
        </w:rPr>
        <w:t>муниципальных</w:t>
      </w:r>
      <w:r w:rsidR="00FC2FDB" w:rsidRPr="00F73ABC">
        <w:rPr>
          <w:rFonts w:ascii="Times New Roman" w:hAnsi="Times New Roman" w:cs="Times New Roman"/>
          <w:sz w:val="28"/>
          <w:szCs w:val="28"/>
        </w:rPr>
        <w:t xml:space="preserve"> программ, мониторинге реализации и </w:t>
      </w:r>
      <w:r w:rsidR="004F463A" w:rsidRPr="00F73ABC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FC2FDB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4F46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C2FDB" w:rsidRPr="00F73ABC">
        <w:rPr>
          <w:rFonts w:ascii="Times New Roman" w:hAnsi="Times New Roman" w:cs="Times New Roman"/>
          <w:sz w:val="28"/>
          <w:szCs w:val="28"/>
        </w:rPr>
        <w:t>программ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74F28398" w14:textId="7A0B81C8" w:rsidR="00C456F0" w:rsidRPr="00C456F0" w:rsidRDefault="002811A9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C456F0">
        <w:rPr>
          <w:rFonts w:ascii="Times New Roman" w:hAnsi="Times New Roman" w:cs="Times New Roman"/>
          <w:sz w:val="28"/>
          <w:szCs w:val="28"/>
        </w:rPr>
        <w:t>Основные понятия</w:t>
      </w:r>
      <w:r w:rsidR="00C456F0" w:rsidRPr="00C456F0">
        <w:rPr>
          <w:rFonts w:ascii="Times New Roman" w:hAnsi="Times New Roman" w:cs="Times New Roman"/>
          <w:sz w:val="28"/>
          <w:szCs w:val="28"/>
        </w:rPr>
        <w:t>:</w:t>
      </w:r>
    </w:p>
    <w:p w14:paraId="16AF537C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согласованных по задачам, срокам осуществления и ресурсам, а также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социально-экономического.</w:t>
      </w:r>
    </w:p>
    <w:p w14:paraId="5F2279DC" w14:textId="36D9670F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Подпрограмма муниципальной программы - составная часть муниципальной программы, представляющая собой комплекс взаимоувязанных по целям, срокам, исполнителям и ресурсам мероприятий, выделяемый при необходимости исходя из масштаба и сложности задач, решаемых в рамках муниципальной программы.</w:t>
      </w:r>
    </w:p>
    <w:p w14:paraId="39231FFF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Цель муниципальной программы/подпрограммы - ожидаемый (планируемый) конечный результат реализации муниципальной программы (подпрограммы), характеризуемый количественными и (или) качественными показателями состояния (изменения состояния) социально-экономического развития, который отражает выгоды от реализации муниципальной программы (подпрограммы).</w:t>
      </w:r>
    </w:p>
    <w:p w14:paraId="138F5534" w14:textId="0607DF92" w:rsidR="00C456F0" w:rsidRPr="00C456F0" w:rsidRDefault="00C456F0" w:rsidP="00C456F0">
      <w:pPr>
        <w:pStyle w:val="ConsPlusNormal"/>
        <w:ind w:firstLine="709"/>
      </w:pPr>
      <w:r w:rsidRPr="00C456F0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программы/подпрограммы -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C456F0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C456F0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Pr="00DD5766">
        <w:t xml:space="preserve"> </w:t>
      </w:r>
      <w:r w:rsidRPr="00C456F0">
        <w:rPr>
          <w:rFonts w:ascii="Times New Roman" w:hAnsi="Times New Roman" w:cs="Times New Roman"/>
          <w:sz w:val="28"/>
          <w:szCs w:val="28"/>
        </w:rPr>
        <w:t>муниципальной программы/подпрограммы.</w:t>
      </w:r>
    </w:p>
    <w:p w14:paraId="60A81E0C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Показатель (индикатор) муниципальной программы/подпрограммы - количественная характеристика цели, задачи, мероприятия.</w:t>
      </w:r>
    </w:p>
    <w:p w14:paraId="69E58699" w14:textId="6FAA9137" w:rsidR="00C456F0" w:rsidRPr="00C456F0" w:rsidRDefault="00C456F0" w:rsidP="00C456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6F0">
        <w:rPr>
          <w:rFonts w:ascii="Times New Roman" w:hAnsi="Times New Roman" w:cs="Times New Roman"/>
          <w:sz w:val="28"/>
          <w:szCs w:val="28"/>
        </w:rPr>
        <w:t xml:space="preserve"> отражающая выгоды от ее реализации, конечные социально-экономические эффекты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7CC45E04" w14:textId="52912467" w:rsid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Мероприятие муниципальной программы/подпрограммы - комплекс действий по решению соответствующей задачи.</w:t>
      </w:r>
    </w:p>
    <w:p w14:paraId="7DB9CA49" w14:textId="49486CD1" w:rsidR="00C456F0" w:rsidRPr="00C456F0" w:rsidRDefault="000A3920" w:rsidP="000A39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56F0" w:rsidRPr="00C456F0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- комплекс мероприятий, имеющих общую целевую ориентацию, направленных на решение текущих задач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F0" w:rsidRPr="00C456F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F0" w:rsidRPr="00C456F0">
        <w:rPr>
          <w:rFonts w:ascii="Times New Roman" w:hAnsi="Times New Roman" w:cs="Times New Roman"/>
          <w:sz w:val="28"/>
          <w:szCs w:val="28"/>
        </w:rPr>
        <w:t xml:space="preserve">, реализуемых непрерывно либо на периодической основе, не включенных в проектную часть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14:paraId="476B283E" w14:textId="0D04A8D1" w:rsidR="00C456F0" w:rsidRPr="00C456F0" w:rsidRDefault="000A3920" w:rsidP="000A39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6F0" w:rsidRPr="00C456F0">
        <w:rPr>
          <w:rFonts w:ascii="Times New Roman" w:hAnsi="Times New Roman" w:cs="Times New Roman"/>
          <w:sz w:val="28"/>
          <w:szCs w:val="28"/>
        </w:rPr>
        <w:t xml:space="preserve">роект - федеральный (региональный) проект, приоритетный проект, отраслевой проект, определенный в соответствии с </w:t>
      </w:r>
      <w:hyperlink r:id="rId7" w:history="1">
        <w:r w:rsidR="00C456F0" w:rsidRPr="00C456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56F0" w:rsidRPr="00C456F0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16.05.2017 № 164 «</w:t>
      </w:r>
      <w:r w:rsidR="00C456F0" w:rsidRPr="00C456F0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органах исполнительной власти Ленинградской о</w:t>
      </w:r>
      <w:r>
        <w:rPr>
          <w:rFonts w:ascii="Times New Roman" w:hAnsi="Times New Roman" w:cs="Times New Roman"/>
          <w:sz w:val="28"/>
          <w:szCs w:val="28"/>
        </w:rPr>
        <w:t>бласти»</w:t>
      </w:r>
      <w:r w:rsidR="00C456F0" w:rsidRPr="00C456F0">
        <w:rPr>
          <w:rFonts w:ascii="Times New Roman" w:hAnsi="Times New Roman" w:cs="Times New Roman"/>
          <w:sz w:val="28"/>
          <w:szCs w:val="28"/>
        </w:rPr>
        <w:t>;</w:t>
      </w:r>
    </w:p>
    <w:p w14:paraId="74F3A76A" w14:textId="70F01CD9" w:rsidR="00C456F0" w:rsidRPr="00C456F0" w:rsidRDefault="000A3920" w:rsidP="000A39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56F0" w:rsidRPr="00C456F0">
        <w:rPr>
          <w:rFonts w:ascii="Times New Roman" w:hAnsi="Times New Roman" w:cs="Times New Roman"/>
          <w:sz w:val="28"/>
          <w:szCs w:val="28"/>
        </w:rPr>
        <w:t>ероприятия, направленные на достижение цели федерального проекта - мероприятия, обеспечивающие достижение цели федерального проекта и не включенные в паспорт федерального (регионального) проекта.</w:t>
      </w:r>
    </w:p>
    <w:p w14:paraId="7275D7CC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- структурное подразделение администрации, определенное администрацией в качестве ответственного исполнителя муниципальной программы.</w:t>
      </w:r>
    </w:p>
    <w:p w14:paraId="2DE4A9B7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определенное соисполнителем муниципальной программы (подпрограммы), участвующее в разработке и реализации мероприятий муниципальной программы (подпрограммы), отвечающий за достижение непосредственных результатов этих мероприятий.</w:t>
      </w:r>
    </w:p>
    <w:p w14:paraId="384FAE05" w14:textId="77777777" w:rsidR="00C456F0" w:rsidRPr="00C456F0" w:rsidRDefault="00C456F0" w:rsidP="00C456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56F0">
        <w:rPr>
          <w:rFonts w:ascii="Times New Roman" w:hAnsi="Times New Roman" w:cs="Times New Roman"/>
          <w:sz w:val="28"/>
          <w:szCs w:val="28"/>
        </w:rPr>
        <w:t>Участники муниципальной программы (подпрограммы) - ответственные исполнители, соисполнители, территориальные органы государственной власти субъекта Российской Федерации, органы местного самоуправления поселений, муниципальные и иные организации, а также физические лица, задействованные в реализации мероприятий муниципальной программы (подпрограммы).</w:t>
      </w:r>
    </w:p>
    <w:p w14:paraId="7C1E050D" w14:textId="71990FD7" w:rsidR="00081FD5" w:rsidRDefault="00C456F0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A3920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212C0">
        <w:rPr>
          <w:rFonts w:ascii="Times New Roman" w:hAnsi="Times New Roman" w:cs="Times New Roman"/>
          <w:sz w:val="28"/>
          <w:szCs w:val="28"/>
        </w:rPr>
        <w:t>не менее чем на 3 года.</w:t>
      </w:r>
    </w:p>
    <w:p w14:paraId="0FA90EF8" w14:textId="524C9EB4" w:rsidR="000A3920" w:rsidRPr="000A3920" w:rsidRDefault="000A3920" w:rsidP="000A392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3920">
        <w:rPr>
          <w:rFonts w:ascii="Times New Roman" w:hAnsi="Times New Roman" w:cs="Times New Roman"/>
          <w:sz w:val="28"/>
          <w:szCs w:val="28"/>
        </w:rPr>
        <w:t xml:space="preserve">Впервые принимаемая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A3920">
        <w:rPr>
          <w:rFonts w:ascii="Times New Roman" w:hAnsi="Times New Roman" w:cs="Times New Roman"/>
          <w:sz w:val="28"/>
          <w:szCs w:val="28"/>
        </w:rPr>
        <w:t xml:space="preserve"> программа подлежит общественному обсуждению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0A3920">
        <w:rPr>
          <w:rFonts w:ascii="Times New Roman" w:hAnsi="Times New Roman" w:cs="Times New Roman"/>
          <w:sz w:val="28"/>
          <w:szCs w:val="28"/>
        </w:rPr>
        <w:t>.</w:t>
      </w:r>
    </w:p>
    <w:p w14:paraId="47730695" w14:textId="7A2C41E5" w:rsidR="000A3920" w:rsidRPr="000A3920" w:rsidRDefault="000A3920" w:rsidP="000A3920">
      <w:pPr>
        <w:ind w:right="-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A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предлагаемые к реализации, начинающиеся с очередного финансового года, утверждаются постановлением администрации в </w:t>
      </w:r>
      <w:r w:rsidRPr="000A3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1 ноября текущего финансового года. Изменения в ранее утверждённые муниципальные программы подлежат утверждению в течение финансового года.</w:t>
      </w:r>
    </w:p>
    <w:p w14:paraId="26B4BE3B" w14:textId="56D0FDD4" w:rsidR="00205B8A" w:rsidRPr="00F73ABC" w:rsidRDefault="00C456F0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081FD5" w:rsidRPr="00F73AB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F463A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</w:t>
      </w:r>
      <w:r w:rsidR="00CA5B9A">
        <w:rPr>
          <w:rFonts w:ascii="Times New Roman" w:hAnsi="Times New Roman" w:cs="Times New Roman"/>
          <w:sz w:val="28"/>
          <w:szCs w:val="28"/>
        </w:rPr>
        <w:t>образования,</w:t>
      </w:r>
      <w:r w:rsidR="00081FD5" w:rsidRPr="00F73ABC">
        <w:rPr>
          <w:rFonts w:ascii="Times New Roman" w:hAnsi="Times New Roman" w:cs="Times New Roman"/>
          <w:sz w:val="28"/>
          <w:szCs w:val="28"/>
        </w:rPr>
        <w:t xml:space="preserve"> курирующий соответствующее направление деятельности,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F72380" w:rsidRPr="00F73ABC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со дня возникновения основания для разработки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определяет </w:t>
      </w:r>
      <w:r w:rsidR="004F463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, осуществляющие функции ответственных исполнителей и соисполнителей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до ее утверждения.</w:t>
      </w:r>
    </w:p>
    <w:p w14:paraId="7EF2B6AB" w14:textId="4F48841D" w:rsidR="00205B8A" w:rsidRPr="00F73ABC" w:rsidRDefault="002811A9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обеспечивает координацию деятельности соисполнителей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программы, а также участников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056CB23" w14:textId="4497121F" w:rsidR="00205B8A" w:rsidRPr="00F73ABC" w:rsidRDefault="002811A9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4F463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F463A" w:rsidRPr="00F73ABC">
        <w:rPr>
          <w:rFonts w:ascii="Times New Roman" w:hAnsi="Times New Roman" w:cs="Times New Roman"/>
          <w:sz w:val="28"/>
          <w:szCs w:val="28"/>
        </w:rPr>
        <w:t>программы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принципами:</w:t>
      </w:r>
    </w:p>
    <w:p w14:paraId="5CBBD1DC" w14:textId="093349F8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соответствия долгосрочным целям социально-экономического развития Российской Федерации и Ленинградской области</w:t>
      </w:r>
      <w:r w:rsidR="00476055" w:rsidRPr="00476055">
        <w:rPr>
          <w:rFonts w:ascii="Times New Roman" w:hAnsi="Times New Roman" w:cs="Times New Roman"/>
          <w:sz w:val="28"/>
          <w:szCs w:val="28"/>
        </w:rPr>
        <w:t xml:space="preserve"> </w:t>
      </w:r>
      <w:r w:rsidR="00476055">
        <w:rPr>
          <w:rFonts w:ascii="Times New Roman" w:hAnsi="Times New Roman" w:cs="Times New Roman"/>
          <w:sz w:val="28"/>
          <w:szCs w:val="28"/>
        </w:rPr>
        <w:t>и муниципального образования «Муринское город</w:t>
      </w:r>
      <w:r w:rsidR="00FC47DF">
        <w:rPr>
          <w:rFonts w:ascii="Times New Roman" w:hAnsi="Times New Roman" w:cs="Times New Roman"/>
          <w:sz w:val="28"/>
          <w:szCs w:val="28"/>
        </w:rPr>
        <w:t>ск</w:t>
      </w:r>
      <w:r w:rsidR="00476055">
        <w:rPr>
          <w:rFonts w:ascii="Times New Roman" w:hAnsi="Times New Roman" w:cs="Times New Roman"/>
          <w:sz w:val="28"/>
          <w:szCs w:val="28"/>
        </w:rPr>
        <w:t>ое поселение»</w:t>
      </w:r>
      <w:r w:rsidRPr="00F73ABC">
        <w:rPr>
          <w:rFonts w:ascii="Times New Roman" w:hAnsi="Times New Roman" w:cs="Times New Roman"/>
          <w:sz w:val="28"/>
          <w:szCs w:val="28"/>
        </w:rPr>
        <w:t>;</w:t>
      </w:r>
    </w:p>
    <w:p w14:paraId="2C6EBE17" w14:textId="15F5E895" w:rsidR="00205B8A" w:rsidRPr="00F73ABC" w:rsidRDefault="00205B8A" w:rsidP="00D70FFF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- полноты охвата сфер реализации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программы/подпрограммы и средств</w:t>
      </w:r>
      <w:r w:rsidR="004F46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463A" w:rsidRPr="00F73ABC">
        <w:rPr>
          <w:rFonts w:ascii="Times New Roman" w:hAnsi="Times New Roman" w:cs="Times New Roman"/>
          <w:sz w:val="28"/>
          <w:szCs w:val="28"/>
        </w:rPr>
        <w:t>бюджета</w:t>
      </w:r>
      <w:r w:rsidRPr="00F73ABC">
        <w:rPr>
          <w:rFonts w:ascii="Times New Roman" w:hAnsi="Times New Roman" w:cs="Times New Roman"/>
          <w:sz w:val="28"/>
          <w:szCs w:val="28"/>
        </w:rPr>
        <w:t>;</w:t>
      </w:r>
    </w:p>
    <w:p w14:paraId="2F7F31AD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измеримости результатов;</w:t>
      </w:r>
    </w:p>
    <w:p w14:paraId="7A697B95" w14:textId="16D4A721" w:rsidR="00BF6F21" w:rsidRPr="00F73ABC" w:rsidRDefault="00BF6F21" w:rsidP="000D41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- наличия у ответственного исполнителя, соисполнителей и участников реализации </w:t>
      </w:r>
      <w:r w:rsidR="004F4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полномочий и ресурсов, необходимых и достаточных для достижения цел</w:t>
      </w:r>
      <w:r w:rsidR="00383405" w:rsidRPr="00F73ABC">
        <w:rPr>
          <w:rFonts w:ascii="Times New Roman" w:hAnsi="Times New Roman" w:cs="Times New Roman"/>
          <w:sz w:val="28"/>
          <w:szCs w:val="28"/>
        </w:rPr>
        <w:t>и</w:t>
      </w: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4F463A">
        <w:rPr>
          <w:rFonts w:ascii="Times New Roman" w:hAnsi="Times New Roman" w:cs="Times New Roman"/>
          <w:sz w:val="28"/>
          <w:szCs w:val="28"/>
        </w:rPr>
        <w:t>муниципальных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5B9A">
        <w:rPr>
          <w:rFonts w:ascii="Times New Roman" w:hAnsi="Times New Roman" w:cs="Times New Roman"/>
          <w:sz w:val="28"/>
          <w:szCs w:val="28"/>
        </w:rPr>
        <w:t>;</w:t>
      </w:r>
    </w:p>
    <w:p w14:paraId="3BB6EE94" w14:textId="77777777" w:rsidR="00205B8A" w:rsidRPr="00F73ABC" w:rsidRDefault="00BF6F21" w:rsidP="00FE2C19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205B8A" w:rsidRPr="00F73ABC">
        <w:rPr>
          <w:rFonts w:ascii="Times New Roman" w:hAnsi="Times New Roman" w:cs="Times New Roman"/>
          <w:sz w:val="28"/>
          <w:szCs w:val="28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 и валютных) инструментов;</w:t>
      </w:r>
    </w:p>
    <w:p w14:paraId="293C17A4" w14:textId="750D531D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регулярного мониторинга</w:t>
      </w:r>
      <w:r w:rsidR="00BF6F21" w:rsidRPr="00F73ABC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</w:t>
      </w:r>
      <w:r w:rsidR="004F463A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BF6F21" w:rsidRPr="00F73AB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с использованием независимой </w:t>
      </w:r>
      <w:r w:rsidR="00BF6F21" w:rsidRPr="00F73ABC">
        <w:rPr>
          <w:rFonts w:ascii="Times New Roman" w:hAnsi="Times New Roman" w:cs="Times New Roman"/>
          <w:sz w:val="28"/>
          <w:szCs w:val="28"/>
        </w:rPr>
        <w:t>оценки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0163C008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ACA9106" w14:textId="0D1BC305" w:rsidR="00205B8A" w:rsidRPr="00476055" w:rsidRDefault="002E44C7" w:rsidP="0075058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605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05B8A" w:rsidRPr="0047605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4760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B4B34" w:rsidRPr="00476055">
        <w:rPr>
          <w:rFonts w:ascii="Times New Roman" w:hAnsi="Times New Roman" w:cs="Times New Roman"/>
          <w:b/>
          <w:bCs/>
          <w:sz w:val="28"/>
          <w:szCs w:val="28"/>
        </w:rPr>
        <w:t>труктура</w:t>
      </w:r>
      <w:r w:rsidR="00205B8A" w:rsidRPr="00476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63A" w:rsidRPr="0047605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05B8A" w:rsidRPr="0047605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476055">
        <w:rPr>
          <w:rFonts w:ascii="Times New Roman" w:hAnsi="Times New Roman" w:cs="Times New Roman"/>
          <w:b/>
          <w:bCs/>
          <w:sz w:val="28"/>
          <w:szCs w:val="28"/>
        </w:rPr>
        <w:t xml:space="preserve"> и состав </w:t>
      </w:r>
      <w:r w:rsidR="00EF6115" w:rsidRPr="00476055">
        <w:rPr>
          <w:rFonts w:ascii="Times New Roman" w:hAnsi="Times New Roman" w:cs="Times New Roman"/>
          <w:b/>
          <w:bCs/>
          <w:sz w:val="28"/>
          <w:szCs w:val="28"/>
        </w:rPr>
        <w:t>представляемых материалов</w:t>
      </w:r>
    </w:p>
    <w:p w14:paraId="782A9421" w14:textId="77777777" w:rsidR="00205B8A" w:rsidRPr="00476055" w:rsidRDefault="00205B8A" w:rsidP="000D4105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EF35E" w14:textId="5C145B6A" w:rsidR="00A14B13" w:rsidRPr="00A118B7" w:rsidRDefault="002811A9" w:rsidP="00E625BF">
      <w:pPr>
        <w:pStyle w:val="ConsPlusNormal"/>
        <w:ind w:left="-567" w:firstLine="1276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z w:val="28"/>
          <w:szCs w:val="28"/>
        </w:rPr>
        <w:t>6</w:t>
      </w:r>
      <w:r w:rsidR="00205B8A" w:rsidRPr="00A118B7">
        <w:rPr>
          <w:rFonts w:ascii="Times New Roman" w:hAnsi="Times New Roman" w:cs="Times New Roman"/>
          <w:sz w:val="28"/>
          <w:szCs w:val="28"/>
        </w:rPr>
        <w:t xml:space="preserve">. </w:t>
      </w:r>
      <w:r w:rsidR="00A14B13" w:rsidRPr="00A118B7">
        <w:rPr>
          <w:rFonts w:ascii="Times New Roman" w:hAnsi="Times New Roman" w:cs="Times New Roman"/>
          <w:spacing w:val="2"/>
          <w:sz w:val="28"/>
          <w:szCs w:val="28"/>
        </w:rPr>
        <w:t>Муниципальная программа состоит из проектной и процессной части.</w:t>
      </w:r>
    </w:p>
    <w:p w14:paraId="7F4B5BB3" w14:textId="77777777" w:rsidR="00A14B13" w:rsidRPr="00A118B7" w:rsidRDefault="00A14B13" w:rsidP="00E625BF">
      <w:pPr>
        <w:pStyle w:val="ConsPlusNormal"/>
        <w:ind w:left="-567" w:firstLine="1276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В проектную часть муниципальной программы включают:</w:t>
      </w:r>
    </w:p>
    <w:p w14:paraId="0909E814" w14:textId="77777777" w:rsidR="00A14B13" w:rsidRPr="00A118B7" w:rsidRDefault="00A14B13" w:rsidP="00E625BF">
      <w:pPr>
        <w:pStyle w:val="ConsPlusNormal"/>
        <w:ind w:left="-567" w:firstLine="1276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муниципальные проекты;</w:t>
      </w:r>
    </w:p>
    <w:p w14:paraId="5C18F917" w14:textId="77777777" w:rsidR="00A14B13" w:rsidRPr="00A118B7" w:rsidRDefault="00A14B13" w:rsidP="00FE2C19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отдельные мероприятия региональных, приоритетных и отраслевых проектов Ленинградской области, федеральных проектов, являющихся составной частью соответствующих национальных проектов, реализуемые на территории муниципального образования;</w:t>
      </w:r>
    </w:p>
    <w:p w14:paraId="4518DF8A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отдельные мероприятия муниципальных проектов;</w:t>
      </w:r>
    </w:p>
    <w:p w14:paraId="66449875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отдельные мероприятия, направленные на достижение целей региональных, приоритетных и отраслевых проектов Ленинградской области, федеральных проектов, являющихся составной частью соответствующих национальных проектов, реализуемых на территории муниципального образования;</w:t>
      </w:r>
    </w:p>
    <w:p w14:paraId="7099ACD9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мероприятия по строительству, реконструкции объектов, приобретению </w:t>
      </w:r>
      <w:r w:rsidRPr="00A118B7">
        <w:rPr>
          <w:rFonts w:ascii="Times New Roman" w:hAnsi="Times New Roman" w:cs="Times New Roman"/>
          <w:spacing w:val="2"/>
          <w:sz w:val="28"/>
          <w:szCs w:val="28"/>
        </w:rPr>
        <w:lastRenderedPageBreak/>
        <w:t>объектов в муниципальную собственность;</w:t>
      </w:r>
    </w:p>
    <w:p w14:paraId="5288F3B2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мероприятия по предоставлению субсидий на иные цели муниципальным учреждениям, носящие проектный характер.</w:t>
      </w:r>
    </w:p>
    <w:p w14:paraId="6AF9DF09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В процессную часть муниципальной программы включают:</w:t>
      </w:r>
    </w:p>
    <w:p w14:paraId="0EEE4147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выполнение муниципальных заданий на оказание муниципальных услуг (выполнение работ);</w:t>
      </w:r>
    </w:p>
    <w:p w14:paraId="654AEE92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осуществление текущей деятельности казенных учреждений;</w:t>
      </w:r>
    </w:p>
    <w:p w14:paraId="06AF5692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предоставление мер социальной поддержки населению муниципального образования;</w:t>
      </w:r>
    </w:p>
    <w:p w14:paraId="0F98D85D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мероприятия по предоставлению субсидий на иные цели муниципальным учреждениям, не носящие проектный характер;</w:t>
      </w:r>
    </w:p>
    <w:p w14:paraId="75B11989" w14:textId="77777777" w:rsidR="00A14B13" w:rsidRPr="00A118B7" w:rsidRDefault="00A14B13" w:rsidP="00E625BF">
      <w:pPr>
        <w:pStyle w:val="ConsPlusNormal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18B7">
        <w:rPr>
          <w:rFonts w:ascii="Times New Roman" w:hAnsi="Times New Roman" w:cs="Times New Roman"/>
          <w:spacing w:val="2"/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14:paraId="698CCB77" w14:textId="0005B860" w:rsidR="00102491" w:rsidRPr="00F73ABC" w:rsidRDefault="002811A9" w:rsidP="00A14B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491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BC1C8C">
        <w:rPr>
          <w:rFonts w:ascii="Times New Roman" w:hAnsi="Times New Roman" w:cs="Times New Roman"/>
          <w:sz w:val="28"/>
          <w:szCs w:val="28"/>
        </w:rPr>
        <w:t>Муниципальная</w:t>
      </w:r>
      <w:r w:rsidR="00102491" w:rsidRPr="00F73ABC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14:paraId="596672B7" w14:textId="16223852" w:rsidR="006F11DE" w:rsidRPr="00F73ABC" w:rsidRDefault="00102491" w:rsidP="000D41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BC1C8C">
        <w:rPr>
          <w:rFonts w:ascii="Times New Roman" w:hAnsi="Times New Roman" w:cs="Times New Roman"/>
          <w:sz w:val="28"/>
          <w:szCs w:val="28"/>
        </w:rPr>
        <w:t>муниципальной</w:t>
      </w:r>
      <w:r w:rsidR="00B410A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4A4BB231" w14:textId="3B98A5BD" w:rsidR="00102491" w:rsidRPr="00F73ABC" w:rsidRDefault="00102491" w:rsidP="000D41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б) общую характеристику, основные проблемы и прогноз развития сферы реализации </w:t>
      </w:r>
      <w:r w:rsidR="00BC1C8C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787CDE85" w14:textId="0D93E070" w:rsidR="00102491" w:rsidRPr="00845D07" w:rsidRDefault="002811A9" w:rsidP="000D41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D07">
        <w:rPr>
          <w:rFonts w:ascii="Times New Roman" w:hAnsi="Times New Roman" w:cs="Times New Roman"/>
          <w:sz w:val="28"/>
          <w:szCs w:val="28"/>
        </w:rPr>
        <w:t>в</w:t>
      </w:r>
      <w:r w:rsidR="00383405" w:rsidRPr="00845D07">
        <w:rPr>
          <w:rFonts w:ascii="Times New Roman" w:hAnsi="Times New Roman" w:cs="Times New Roman"/>
          <w:sz w:val="28"/>
          <w:szCs w:val="28"/>
        </w:rPr>
        <w:t xml:space="preserve">) </w:t>
      </w:r>
      <w:r w:rsidR="00B34F43" w:rsidRPr="00B34F43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975F5A" w:rsidRPr="004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политики</w:t>
      </w:r>
      <w:r w:rsidR="00B34F43" w:rsidRPr="00B34F43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B34F43">
        <w:rPr>
          <w:rFonts w:ascii="Times New Roman" w:hAnsi="Times New Roman" w:cs="Times New Roman"/>
          <w:sz w:val="28"/>
          <w:szCs w:val="28"/>
        </w:rPr>
        <w:t>муниципальной</w:t>
      </w:r>
      <w:r w:rsidR="00B34F43" w:rsidRPr="00B34F4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02491" w:rsidRPr="00845D07">
        <w:rPr>
          <w:rFonts w:ascii="Times New Roman" w:hAnsi="Times New Roman" w:cs="Times New Roman"/>
          <w:sz w:val="28"/>
          <w:szCs w:val="28"/>
        </w:rPr>
        <w:t>;</w:t>
      </w:r>
    </w:p>
    <w:p w14:paraId="69719245" w14:textId="559F6A3A" w:rsidR="006F11DE" w:rsidRPr="00B34F43" w:rsidRDefault="002811A9" w:rsidP="000D410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4F4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102491" w:rsidRPr="00B3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подпрограммы </w:t>
      </w:r>
      <w:r w:rsidRPr="00B34F4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02491" w:rsidRPr="00B3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</w:t>
      </w:r>
      <w:r w:rsidR="006F11DE" w:rsidRPr="00B34F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7A4F52" w14:textId="036F8735" w:rsidR="00A118B7" w:rsidRPr="00A118B7" w:rsidRDefault="00A118B7" w:rsidP="00A118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18B7">
        <w:rPr>
          <w:rFonts w:ascii="Times New Roman" w:hAnsi="Times New Roman" w:cs="Times New Roman"/>
          <w:sz w:val="28"/>
          <w:szCs w:val="28"/>
        </w:rPr>
        <w:t xml:space="preserve">г-1) информация о проектах и комплексах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118B7">
        <w:rPr>
          <w:rFonts w:ascii="Times New Roman" w:hAnsi="Times New Roman" w:cs="Times New Roman"/>
          <w:sz w:val="28"/>
          <w:szCs w:val="28"/>
        </w:rPr>
        <w:t xml:space="preserve"> программы (в случае если подпрограммы не выделяются);</w:t>
      </w:r>
    </w:p>
    <w:p w14:paraId="450547F1" w14:textId="2440DE3C" w:rsidR="00205B8A" w:rsidRPr="00845D07" w:rsidRDefault="002811A9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5D07">
        <w:rPr>
          <w:rFonts w:ascii="Times New Roman" w:hAnsi="Times New Roman" w:cs="Times New Roman"/>
          <w:sz w:val="28"/>
          <w:szCs w:val="28"/>
        </w:rPr>
        <w:t>д</w:t>
      </w:r>
      <w:r w:rsidR="006F11DE" w:rsidRPr="00845D07">
        <w:rPr>
          <w:rFonts w:ascii="Times New Roman" w:hAnsi="Times New Roman" w:cs="Times New Roman"/>
          <w:sz w:val="28"/>
          <w:szCs w:val="28"/>
        </w:rPr>
        <w:t>) приложения по форме</w:t>
      </w:r>
      <w:r w:rsidR="00E9484E" w:rsidRPr="00845D07">
        <w:rPr>
          <w:rFonts w:ascii="Times New Roman" w:hAnsi="Times New Roman" w:cs="Times New Roman"/>
          <w:sz w:val="28"/>
          <w:szCs w:val="28"/>
        </w:rPr>
        <w:t xml:space="preserve"> таблиц 1-</w:t>
      </w:r>
      <w:r w:rsidR="00A118B7">
        <w:rPr>
          <w:rFonts w:ascii="Times New Roman" w:hAnsi="Times New Roman" w:cs="Times New Roman"/>
          <w:sz w:val="28"/>
          <w:szCs w:val="28"/>
        </w:rPr>
        <w:t>3</w:t>
      </w:r>
      <w:r w:rsidR="00E9484E" w:rsidRPr="00845D07">
        <w:rPr>
          <w:rFonts w:ascii="Times New Roman" w:hAnsi="Times New Roman" w:cs="Times New Roman"/>
          <w:sz w:val="28"/>
          <w:szCs w:val="28"/>
        </w:rPr>
        <w:t xml:space="preserve"> приложения 1 к Методическим указаниям</w:t>
      </w:r>
      <w:r w:rsidR="00385913" w:rsidRPr="00845D07">
        <w:rPr>
          <w:rFonts w:ascii="Times New Roman" w:hAnsi="Times New Roman" w:cs="Times New Roman"/>
          <w:sz w:val="28"/>
          <w:szCs w:val="28"/>
        </w:rPr>
        <w:t>.</w:t>
      </w:r>
    </w:p>
    <w:p w14:paraId="39F01622" w14:textId="2E4BB47E" w:rsidR="00AF7B04" w:rsidRPr="008B549F" w:rsidRDefault="00AF7B04" w:rsidP="00AF7B04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549F">
        <w:rPr>
          <w:rFonts w:ascii="Times New Roman" w:hAnsi="Times New Roman" w:cs="Times New Roman"/>
          <w:sz w:val="28"/>
          <w:szCs w:val="28"/>
        </w:rPr>
        <w:t xml:space="preserve">. При согласовании муниципальной программы в соответствии с </w:t>
      </w:r>
      <w:hyperlink r:id="rId8" w:history="1">
        <w:r w:rsidRPr="008B549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B549F">
        <w:rPr>
          <w:rFonts w:ascii="Times New Roman" w:hAnsi="Times New Roman" w:cs="Times New Roman"/>
          <w:sz w:val="28"/>
          <w:szCs w:val="28"/>
        </w:rPr>
        <w:t xml:space="preserve"> Порядка с проектом муниципальной программы представляются дополнительные и обосновывающие материалы согласно </w:t>
      </w:r>
      <w:hyperlink w:anchor="P280" w:history="1">
        <w:r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Pr="008B54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B549F">
        <w:rPr>
          <w:rFonts w:ascii="Times New Roman" w:hAnsi="Times New Roman" w:cs="Times New Roman"/>
          <w:sz w:val="28"/>
          <w:szCs w:val="28"/>
        </w:rPr>
        <w:t xml:space="preserve"> Методических указаний.</w:t>
      </w:r>
    </w:p>
    <w:p w14:paraId="7CF76524" w14:textId="4A8DDA29" w:rsidR="00AF7B04" w:rsidRPr="00845D07" w:rsidRDefault="00AF7B04" w:rsidP="00AF7B0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B549F">
        <w:rPr>
          <w:rFonts w:ascii="Times New Roman" w:hAnsi="Times New Roman" w:cs="Times New Roman"/>
          <w:sz w:val="28"/>
          <w:szCs w:val="28"/>
        </w:rPr>
        <w:t>Дополнительные и обосновывающие материалы н</w:t>
      </w:r>
      <w:r>
        <w:rPr>
          <w:rFonts w:ascii="Times New Roman" w:hAnsi="Times New Roman" w:cs="Times New Roman"/>
          <w:sz w:val="28"/>
          <w:szCs w:val="28"/>
        </w:rPr>
        <w:t>е входят в состав муниципальной</w:t>
      </w:r>
      <w:r w:rsidRPr="008B54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76A5D173" w14:textId="77777777" w:rsidR="006F11DE" w:rsidRPr="00845D07" w:rsidRDefault="006F11DE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460CE36" w14:textId="1992F4ED" w:rsidR="006F11DE" w:rsidRPr="007C2C97" w:rsidRDefault="006F11DE" w:rsidP="007C2C9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содержанию </w:t>
      </w:r>
      <w:r w:rsidR="00BC1C8C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30D3A477" w14:textId="77777777" w:rsidR="006F11DE" w:rsidRPr="00845D07" w:rsidRDefault="006F11DE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2594192" w14:textId="10DADC27" w:rsidR="006F11DE" w:rsidRPr="00845D07" w:rsidRDefault="00AF7B04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10A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11DE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F11DE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разрабатывается по форме согласно приложению</w:t>
      </w:r>
      <w:r w:rsidR="00A1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F11DE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14:paraId="422B1E6D" w14:textId="77777777" w:rsidR="00A118B7" w:rsidRPr="00F73ABC" w:rsidRDefault="00A118B7" w:rsidP="00A118B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«сроки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указывается год начала и окончания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1B5C3A32" w14:textId="79BC3A58" w:rsidR="006F11DE" w:rsidRPr="00845D07" w:rsidRDefault="006F11DE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845D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наименование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 муниципального образования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ответственного исполнителя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3C3156F9" w14:textId="64D2FD7C" w:rsidR="006F11DE" w:rsidRPr="00845D07" w:rsidRDefault="006F11DE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845D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</w:t>
      </w:r>
      <w:r w:rsidR="00385913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наименовани</w:t>
      </w:r>
      <w:r w:rsidR="00385913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администрации муниципального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 w:rsidR="00385913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ответственными за разработку и реализацию подпрограммы (подпрограмм), входящей в состав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4BE25AE2" w14:textId="13AC3BAC" w:rsidR="006F11DE" w:rsidRDefault="006F11DE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845D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</w:t>
      </w:r>
      <w:r w:rsidR="00385913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наименовани</w:t>
      </w:r>
      <w:r w:rsidR="00385913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 муниципального образования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 и предприятия Муринского городского поселения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 w:rsidR="007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одного или нескольких основных мероприятий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4C4FBE06" w14:textId="0F3E63B1" w:rsidR="007D5A6B" w:rsidRPr="007D5A6B" w:rsidRDefault="007D5A6B" w:rsidP="007D5A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5A6B">
        <w:rPr>
          <w:rFonts w:ascii="Times New Roman" w:hAnsi="Times New Roman" w:cs="Times New Roman"/>
          <w:sz w:val="28"/>
          <w:szCs w:val="28"/>
        </w:rPr>
        <w:t xml:space="preserve">В случае если орган исполнительной власти является одновременно ответственным исполнителем и соисполнителем и/или участником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5A6B">
        <w:rPr>
          <w:rFonts w:ascii="Times New Roman" w:hAnsi="Times New Roman" w:cs="Times New Roman"/>
          <w:sz w:val="28"/>
          <w:szCs w:val="28"/>
        </w:rPr>
        <w:t xml:space="preserve"> программы, наименование данного органа исполнительной власти указывается в каждой графе.</w:t>
      </w:r>
    </w:p>
    <w:p w14:paraId="4310821E" w14:textId="07EA3D50" w:rsidR="006F11DE" w:rsidRPr="00F73ABC" w:rsidRDefault="000D4105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</w:t>
      </w:r>
      <w:r w:rsidR="00F77088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37596F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8C"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4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77088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088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BC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77088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цел</w:t>
      </w:r>
      <w:r w:rsidR="0037596F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</w:t>
      </w:r>
      <w:r w:rsidR="00BC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сформулированные в соответствии с требованиями </w:t>
      </w:r>
      <w:hyperlink r:id="rId12" w:history="1">
        <w:r w:rsidR="006F11DE" w:rsidRPr="00F73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6F11DE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настоящих Методических указаний.</w:t>
      </w:r>
    </w:p>
    <w:p w14:paraId="164098EC" w14:textId="77777777" w:rsidR="007D5A6B" w:rsidRDefault="007D5A6B" w:rsidP="007D5A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 графе «ожидаемые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программы» приводится перечень ожидаемых результатов, требования к которым установлены настоящими Методическими указаниями.</w:t>
      </w:r>
    </w:p>
    <w:p w14:paraId="2DCCDC21" w14:textId="643F845A" w:rsidR="007D5A6B" w:rsidRDefault="007D5A6B" w:rsidP="00FE2C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5D0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845D07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45D07">
        <w:rPr>
          <w:rFonts w:ascii="Times New Roman" w:hAnsi="Times New Roman" w:cs="Times New Roman"/>
          <w:sz w:val="28"/>
          <w:szCs w:val="28"/>
        </w:rPr>
        <w:t xml:space="preserve"> «подпрограммы программы» указывается перечень подпрограмм муниципальной программы.</w:t>
      </w:r>
      <w:r w:rsidRPr="007D5A6B">
        <w:rPr>
          <w:rFonts w:ascii="Times New Roman" w:hAnsi="Times New Roman" w:cs="Times New Roman"/>
          <w:sz w:val="28"/>
          <w:szCs w:val="28"/>
        </w:rPr>
        <w:t xml:space="preserve"> В случае если подпрограммы не выделяются, графа не включается в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5A6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74084D15" w14:textId="79BF3281" w:rsidR="007D5A6B" w:rsidRPr="007D5A6B" w:rsidRDefault="007D5A6B" w:rsidP="00FE2C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7D5A6B">
        <w:rPr>
          <w:rFonts w:ascii="Times New Roman" w:hAnsi="Times New Roman" w:cs="Times New Roman"/>
          <w:sz w:val="28"/>
          <w:szCs w:val="28"/>
        </w:rPr>
        <w:t>проекты, реализуемые в р</w:t>
      </w:r>
      <w:r>
        <w:rPr>
          <w:rFonts w:ascii="Times New Roman" w:hAnsi="Times New Roman" w:cs="Times New Roman"/>
          <w:sz w:val="28"/>
          <w:szCs w:val="28"/>
        </w:rPr>
        <w:t>амках государственной программы»</w:t>
      </w:r>
      <w:r w:rsidRPr="007D5A6B">
        <w:rPr>
          <w:rFonts w:ascii="Times New Roman" w:hAnsi="Times New Roman" w:cs="Times New Roman"/>
          <w:sz w:val="28"/>
          <w:szCs w:val="28"/>
        </w:rPr>
        <w:t xml:space="preserve"> указывается перечень региональных, приоритетных и отраслевых проектов, которые включены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D5A6B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14:paraId="7D822160" w14:textId="74AFB005" w:rsidR="007D5A6B" w:rsidRPr="007D5A6B" w:rsidRDefault="007D5A6B" w:rsidP="00FE2C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D5A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D5A6B">
        <w:rPr>
          <w:rFonts w:ascii="Times New Roman" w:hAnsi="Times New Roman" w:cs="Times New Roman"/>
          <w:sz w:val="28"/>
          <w:szCs w:val="28"/>
        </w:rPr>
        <w:t xml:space="preserve"> программа (подпрограмма) не содержи</w:t>
      </w:r>
      <w:r>
        <w:rPr>
          <w:rFonts w:ascii="Times New Roman" w:hAnsi="Times New Roman" w:cs="Times New Roman"/>
          <w:sz w:val="28"/>
          <w:szCs w:val="28"/>
        </w:rPr>
        <w:t>т проекты, в графе указывается «</w:t>
      </w:r>
      <w:r w:rsidRPr="007D5A6B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проектов не предусмотрена»</w:t>
      </w:r>
      <w:r w:rsidRPr="007D5A6B">
        <w:rPr>
          <w:rFonts w:ascii="Times New Roman" w:hAnsi="Times New Roman" w:cs="Times New Roman"/>
          <w:sz w:val="28"/>
          <w:szCs w:val="28"/>
        </w:rPr>
        <w:t>.</w:t>
      </w:r>
    </w:p>
    <w:p w14:paraId="592B71B1" w14:textId="71D10953" w:rsidR="006F11DE" w:rsidRPr="00F73ABC" w:rsidRDefault="006F11DE" w:rsidP="000D410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77088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всего, в том числе по годам реализации</w:t>
      </w:r>
      <w:r w:rsidR="00F77088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расходы на реализацию </w:t>
      </w:r>
      <w:r w:rsidR="00BC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как за весь период ее реализации, так и в разрезе каждого года ее реализации </w:t>
      </w: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09C8"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указания источников финансирования</w:t>
      </w:r>
      <w:r w:rsidRP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A69C05" w14:textId="24CEA251" w:rsidR="006F11DE" w:rsidRDefault="007D5A6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="00845D07" w:rsidRPr="00845D07">
        <w:rPr>
          <w:rFonts w:ascii="Times New Roman" w:hAnsi="Times New Roman" w:cs="Times New Roman"/>
          <w:sz w:val="28"/>
          <w:szCs w:val="28"/>
        </w:rPr>
        <w:t>Размер налоговых расходов, направленных на достижение цели муниципальной программы, -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D07">
        <w:rPr>
          <w:rFonts w:ascii="Times New Roman" w:hAnsi="Times New Roman" w:cs="Times New Roman"/>
          <w:sz w:val="28"/>
          <w:szCs w:val="28"/>
        </w:rPr>
        <w:t xml:space="preserve"> указывается сумма</w:t>
      </w:r>
      <w:r w:rsidR="00B87417">
        <w:rPr>
          <w:rFonts w:ascii="Times New Roman" w:hAnsi="Times New Roman" w:cs="Times New Roman"/>
          <w:sz w:val="28"/>
          <w:szCs w:val="28"/>
        </w:rPr>
        <w:t xml:space="preserve"> </w:t>
      </w:r>
      <w:r w:rsidR="00845D07" w:rsidRPr="00845D07">
        <w:rPr>
          <w:rFonts w:ascii="Times New Roman" w:hAnsi="Times New Roman" w:cs="Times New Roman"/>
          <w:sz w:val="28"/>
          <w:szCs w:val="28"/>
        </w:rPr>
        <w:t>налоговых расходах, направленных на достижение цели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D43A7" w14:textId="7DA374AF" w:rsidR="007D5A6B" w:rsidRPr="007D5A6B" w:rsidRDefault="007D5A6B" w:rsidP="00FE2C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D5A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D5A6B">
        <w:rPr>
          <w:rFonts w:ascii="Times New Roman" w:hAnsi="Times New Roman" w:cs="Times New Roman"/>
          <w:sz w:val="28"/>
          <w:szCs w:val="28"/>
        </w:rPr>
        <w:t xml:space="preserve"> программа (подпрограмма) не содержит налоговых</w:t>
      </w:r>
      <w:r>
        <w:rPr>
          <w:rFonts w:ascii="Times New Roman" w:hAnsi="Times New Roman" w:cs="Times New Roman"/>
          <w:sz w:val="28"/>
          <w:szCs w:val="28"/>
        </w:rPr>
        <w:t xml:space="preserve"> расходов, в графе указывается «</w:t>
      </w:r>
      <w:r w:rsidRPr="007D5A6B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оговые расходы не предусмотрены»</w:t>
      </w:r>
      <w:r w:rsidRPr="007D5A6B">
        <w:rPr>
          <w:rFonts w:ascii="Times New Roman" w:hAnsi="Times New Roman" w:cs="Times New Roman"/>
          <w:sz w:val="28"/>
          <w:szCs w:val="28"/>
        </w:rPr>
        <w:t>.</w:t>
      </w:r>
    </w:p>
    <w:p w14:paraId="51BDB369" w14:textId="13E88AFA" w:rsidR="00B34F43" w:rsidRPr="00F73ABC" w:rsidRDefault="00AF7B04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5D33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4F43" w:rsidRPr="00F73ABC">
        <w:rPr>
          <w:rFonts w:ascii="Times New Roman" w:hAnsi="Times New Roman" w:cs="Times New Roman"/>
          <w:sz w:val="28"/>
          <w:szCs w:val="28"/>
        </w:rPr>
        <w:t xml:space="preserve">Цель </w:t>
      </w:r>
      <w:r w:rsidR="00B34F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4F43" w:rsidRPr="00F73ABC">
        <w:rPr>
          <w:rFonts w:ascii="Times New Roman" w:hAnsi="Times New Roman" w:cs="Times New Roman"/>
          <w:sz w:val="28"/>
          <w:szCs w:val="28"/>
        </w:rPr>
        <w:t>программы.</w:t>
      </w:r>
    </w:p>
    <w:p w14:paraId="07EC6DFE" w14:textId="4394341D" w:rsidR="00BC29CD" w:rsidRDefault="00BC29CD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9"/>
      <w:r w:rsidRPr="00BC29C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9CD">
        <w:rPr>
          <w:rFonts w:ascii="Times New Roman" w:hAnsi="Times New Roman" w:cs="Times New Roman"/>
          <w:sz w:val="28"/>
          <w:szCs w:val="28"/>
        </w:rPr>
        <w:t xml:space="preserve"> программы должна соответствовать приоритетам и целям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9CD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9C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98A42C" w14:textId="4D426A14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14:paraId="7BDF34CD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Цель следует формулировать, исходя из следующих критериев:</w:t>
      </w:r>
    </w:p>
    <w:p w14:paraId="3CF99063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lastRenderedPageBreak/>
        <w:t xml:space="preserve">специфичность (цель должна соответствовать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14:paraId="4D24FFCE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14:paraId="1F765383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14:paraId="196E7B9E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14:paraId="3E892AA0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наименованию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и ожидаемым конечным результатам реализации программы).</w:t>
      </w:r>
    </w:p>
    <w:p w14:paraId="2F3507E1" w14:textId="77777777" w:rsidR="00B34F43" w:rsidRPr="00F73ABC" w:rsidRDefault="00B34F43" w:rsidP="00B34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 формулировке цели должен содержаться социальный, экономический или иной общественно-значимый и общественно-понятный эффект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57897DD0" w14:textId="50BF1059" w:rsidR="0076006C" w:rsidRPr="00F73ABC" w:rsidRDefault="0076006C" w:rsidP="007600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0"/>
      <w:bookmarkEnd w:id="2"/>
      <w:r w:rsidRPr="00F73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73ABC">
        <w:rPr>
          <w:rFonts w:ascii="Times New Roman" w:hAnsi="Times New Roman" w:cs="Times New Roman"/>
          <w:sz w:val="28"/>
          <w:szCs w:val="28"/>
        </w:rPr>
        <w:t xml:space="preserve"> Достижение цели обеспечивается за счет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 Сформулированные задачи должны обеспечивать достижение соответствующей цели. На достижение цели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F73ABC">
        <w:rPr>
          <w:rFonts w:ascii="Times New Roman" w:hAnsi="Times New Roman" w:cs="Times New Roman"/>
          <w:sz w:val="28"/>
          <w:szCs w:val="28"/>
        </w:rPr>
        <w:t xml:space="preserve"> быть направлено несколько задач.</w:t>
      </w:r>
    </w:p>
    <w:p w14:paraId="50AC87CD" w14:textId="77777777" w:rsidR="0076006C" w:rsidRPr="00F73ABC" w:rsidRDefault="0076006C" w:rsidP="007600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Наименование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 не может дублировать наименование цели.</w:t>
      </w:r>
    </w:p>
    <w:bookmarkEnd w:id="3"/>
    <w:p w14:paraId="6C71206C" w14:textId="7CA55434" w:rsidR="0076006C" w:rsidRPr="00F73ABC" w:rsidRDefault="0076006C" w:rsidP="007600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3ABC">
        <w:rPr>
          <w:rFonts w:ascii="Times New Roman" w:hAnsi="Times New Roman" w:cs="Times New Roman"/>
          <w:sz w:val="28"/>
          <w:szCs w:val="28"/>
        </w:rPr>
        <w:t xml:space="preserve">.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указываются в виде качественных и количественных характеристик основных ожидаемых (планируемых) конечных результатов (изменений, отражающих эффект, вызванный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73ABC">
        <w:rPr>
          <w:rFonts w:ascii="Times New Roman" w:hAnsi="Times New Roman" w:cs="Times New Roman"/>
          <w:sz w:val="28"/>
          <w:szCs w:val="28"/>
        </w:rPr>
        <w:t xml:space="preserve">) с описанием конкретных завершенных событий (явлений, фактов), позволяющих однозначно оценить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программы, а также значений показателей (индикаторов) на последний год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программы, их динамику. При этом формулировка ожидаемых результатов должна отражать прогресс в достижении целей и решении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AF5CB17" w14:textId="77777777" w:rsidR="0076006C" w:rsidRPr="00F73ABC" w:rsidRDefault="0076006C" w:rsidP="007600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 качестве ожидаемых результатов могут указываться значения показателей (индикаторов) на дату завершения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либо накопительным итогом за весь период реализации. Для отражения динамики приводится также количественная характеристика на период до начала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527D14EF" w14:textId="77777777" w:rsidR="0076006C" w:rsidRPr="00F73ABC" w:rsidRDefault="0076006C" w:rsidP="007600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Количество ожидаемых результатов должно соответствовать количеству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7BC468E" w14:textId="0BE03ECC" w:rsidR="00635D33" w:rsidRPr="00F73ABC" w:rsidRDefault="0076006C" w:rsidP="00635D3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35D33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характеристика, основные проблемы и прогноз развития сферы реализации </w:t>
      </w:r>
      <w:r w:rsidR="00E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5D33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1CEB8E27" w14:textId="0C353CC2" w:rsidR="00750587" w:rsidRPr="00F73ABC" w:rsidRDefault="00750587" w:rsidP="007505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</w:t>
      </w:r>
      <w:r w:rsidR="0028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811A9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укрупненную оценку фактического уровня развития соответствующей сферы с выявлением основных факторов (как внутренних, так и внешних), обуславливающих текущее положение, а также существующих тенденций и направлений развития на период реализации </w:t>
      </w:r>
      <w:r w:rsidR="00E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44519A51" w14:textId="33E040D3" w:rsidR="00750587" w:rsidRPr="00F73ABC" w:rsidRDefault="00375EB1" w:rsidP="007505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750587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может быть приведена общая информация о динамике ключевых показателей уровня развития сферы реализации </w:t>
      </w:r>
      <w:r w:rsidR="00E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0587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(на период ее реализации), подк</w:t>
      </w:r>
      <w:r w:rsidR="00EA6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репляющая выявленные тенденции.</w:t>
      </w:r>
    </w:p>
    <w:p w14:paraId="0999DD49" w14:textId="25E922B7" w:rsidR="00750587" w:rsidRPr="00F73ABC" w:rsidRDefault="00750587" w:rsidP="007505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данного раздела должен быть сформирован перечень основных проблем соответствующей сферы, которые необходимо решить в рамках </w:t>
      </w:r>
      <w:r w:rsidR="00E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достижения цел</w:t>
      </w:r>
      <w:r w:rsidR="0037596F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(индикаторов) </w:t>
      </w:r>
      <w:r w:rsidR="00E03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7B0F5781" w14:textId="2CC094A4" w:rsidR="00750587" w:rsidRDefault="00D36CFD" w:rsidP="0075058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</w:t>
      </w:r>
      <w:r w:rsidR="00750587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раздела </w:t>
      </w:r>
      <w:r w:rsidR="00EA6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0587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</w:t>
      </w:r>
      <w:r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50587" w:rsidRP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страниц.</w:t>
      </w:r>
    </w:p>
    <w:p w14:paraId="0E4B2648" w14:textId="7FC41427" w:rsidR="00424C1B" w:rsidRPr="00424C1B" w:rsidRDefault="0076006C" w:rsidP="00424C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24C1B" w:rsidRPr="00424C1B">
        <w:rPr>
          <w:rFonts w:ascii="Times New Roman" w:hAnsi="Times New Roman" w:cs="Times New Roman"/>
          <w:sz w:val="28"/>
          <w:szCs w:val="28"/>
        </w:rPr>
        <w:t>В раздел включаются приоритеты и цели государственной (муниципальной) политики в соответствующей сфере социально-экономического развития, реализация которых достигается путем реализации муниципальной программы, описание основных целей и задач муниципальной программы, прогноз развития соответствующей сферы социально-экономического развития и планируемый вклад в развитие соответствующей сферы посредством реализации муниципальной программы;</w:t>
      </w:r>
    </w:p>
    <w:p w14:paraId="74085BE3" w14:textId="77777777" w:rsidR="00424C1B" w:rsidRPr="00424C1B" w:rsidRDefault="00424C1B" w:rsidP="00FE2C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14:paraId="7FBA1B75" w14:textId="77777777" w:rsidR="00424C1B" w:rsidRPr="00424C1B" w:rsidRDefault="00424C1B" w:rsidP="00FE2C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в данном разделе могут быть отражены также цели и приоритеты государственной политики, определенные отдельными решениями Президента Российской Федерации, Правительства Российской Федерации с указанием реквизитов соответствующих актов, документов и решений.</w:t>
      </w:r>
    </w:p>
    <w:p w14:paraId="4FA621B6" w14:textId="77777777" w:rsidR="00424C1B" w:rsidRPr="00424C1B" w:rsidRDefault="00424C1B" w:rsidP="00FE2C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следует приводить укрупненную характеристику целей и приоритетов государственной (муниципальной) политики, избегая избыточной детализации.</w:t>
      </w:r>
    </w:p>
    <w:p w14:paraId="336814CA" w14:textId="77777777" w:rsidR="00424C1B" w:rsidRPr="00424C1B" w:rsidRDefault="00424C1B" w:rsidP="00FE2C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данного раздела муниципальной программы не должен превышать 2 страниц.</w:t>
      </w:r>
    </w:p>
    <w:p w14:paraId="4227EF9D" w14:textId="7937A6C3" w:rsidR="004A7C0A" w:rsidRPr="00F73ABC" w:rsidRDefault="00A94CBC" w:rsidP="00E87F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7C0A" w:rsidRPr="00F73ABC">
        <w:rPr>
          <w:rFonts w:ascii="Times New Roman" w:hAnsi="Times New Roman" w:cs="Times New Roman"/>
          <w:sz w:val="28"/>
          <w:szCs w:val="28"/>
        </w:rPr>
        <w:t xml:space="preserve">. Подпрограммы </w:t>
      </w:r>
      <w:r w:rsidR="00883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A7C0A" w:rsidRPr="00F73ABC">
        <w:rPr>
          <w:rFonts w:ascii="Times New Roman" w:hAnsi="Times New Roman" w:cs="Times New Roman"/>
          <w:sz w:val="28"/>
          <w:szCs w:val="28"/>
        </w:rPr>
        <w:t>программы</w:t>
      </w:r>
      <w:r w:rsidR="00E87F36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112034ED" w14:textId="425FA400" w:rsidR="0074096E" w:rsidRPr="00F73ABC" w:rsidRDefault="00E87F36" w:rsidP="00AF7B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Исходя из сложности и масштабности решаемых задач в составе </w:t>
      </w:r>
      <w:r w:rsidR="00883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выделяются подпрограммы. </w:t>
      </w:r>
    </w:p>
    <w:p w14:paraId="1B9B283D" w14:textId="2A63667D" w:rsidR="001F6821" w:rsidRPr="00F73ABC" w:rsidDel="000A55F1" w:rsidRDefault="001F6821" w:rsidP="00AF7B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При формировании набора подпрограмм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 следует учитывать следующие критерии:</w:t>
      </w:r>
    </w:p>
    <w:p w14:paraId="2A637238" w14:textId="7D288494" w:rsidR="001F6821" w:rsidRPr="00F73ABC" w:rsidDel="000A55F1" w:rsidRDefault="001F6821" w:rsidP="00AF7B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 w:rsidDel="000A55F1">
        <w:rPr>
          <w:rFonts w:ascii="Times New Roman" w:hAnsi="Times New Roman" w:cs="Times New Roman"/>
          <w:sz w:val="28"/>
          <w:szCs w:val="28"/>
        </w:rPr>
        <w:t>- целевая направленность - подпрограмма должна быть направлена на достижение цел</w:t>
      </w:r>
      <w:r w:rsidR="00164903" w:rsidRPr="00F73ABC">
        <w:rPr>
          <w:rFonts w:ascii="Times New Roman" w:hAnsi="Times New Roman" w:cs="Times New Roman"/>
          <w:sz w:val="28"/>
          <w:szCs w:val="28"/>
        </w:rPr>
        <w:t>и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программы, способствовать решению одной задач</w:t>
      </w:r>
      <w:r w:rsidR="0074096E" w:rsidRPr="00F73ABC">
        <w:rPr>
          <w:rFonts w:ascii="Times New Roman" w:hAnsi="Times New Roman" w:cs="Times New Roman"/>
          <w:sz w:val="28"/>
          <w:szCs w:val="28"/>
        </w:rPr>
        <w:t>и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48740E" w:rsidRPr="00F73ABC">
        <w:rPr>
          <w:rFonts w:ascii="Times New Roman" w:hAnsi="Times New Roman" w:cs="Times New Roman"/>
          <w:sz w:val="28"/>
          <w:szCs w:val="28"/>
        </w:rPr>
        <w:t xml:space="preserve">быть направлена на </w:t>
      </w:r>
      <w:r w:rsidRPr="00F73ABC" w:rsidDel="000A55F1">
        <w:rPr>
          <w:rFonts w:ascii="Times New Roman" w:hAnsi="Times New Roman" w:cs="Times New Roman"/>
          <w:sz w:val="28"/>
          <w:szCs w:val="28"/>
        </w:rPr>
        <w:t>достижение</w:t>
      </w:r>
      <w:r w:rsidR="0048740E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одного ожидаемого результата реализации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72380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F72380" w:rsidRPr="00F73ABC" w:rsidDel="000A55F1">
        <w:rPr>
          <w:rFonts w:ascii="Times New Roman" w:hAnsi="Times New Roman" w:cs="Times New Roman"/>
          <w:sz w:val="28"/>
          <w:szCs w:val="28"/>
        </w:rPr>
        <w:t xml:space="preserve">(за исключением подпрограммы по обеспечению реализации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="00F72380"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F73ABC" w:rsidDel="000A55F1">
        <w:rPr>
          <w:rFonts w:ascii="Times New Roman" w:hAnsi="Times New Roman" w:cs="Times New Roman"/>
          <w:sz w:val="28"/>
          <w:szCs w:val="28"/>
        </w:rPr>
        <w:t>;</w:t>
      </w:r>
    </w:p>
    <w:p w14:paraId="4421A1D0" w14:textId="6F0DB8EE" w:rsidR="001F6821" w:rsidRPr="00F73ABC" w:rsidDel="000A55F1" w:rsidRDefault="001F6821" w:rsidP="00AF7B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 w:rsidDel="000A55F1">
        <w:rPr>
          <w:rFonts w:ascii="Times New Roman" w:hAnsi="Times New Roman" w:cs="Times New Roman"/>
          <w:sz w:val="28"/>
          <w:szCs w:val="28"/>
        </w:rPr>
        <w:t>- масштаб - при формировании системы подпрограмм необходимо обеспечивать сопоставимость подпрограмм по объему финансового обеспечения и</w:t>
      </w:r>
      <w:r w:rsidR="0048740E" w:rsidRPr="00F73AB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влиянию на достижение цели реализации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59498FBD" w14:textId="2510E245" w:rsidR="001F6821" w:rsidRPr="00F73ABC" w:rsidRDefault="001F6821" w:rsidP="00AF7B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- требования к минимальному набору подпрограмм - в составе </w:t>
      </w:r>
      <w:r w:rsidR="007F24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программы не может быть менее двух подпрограмм, предусматривающих финансовое обеспечение. </w:t>
      </w:r>
      <w:r w:rsidR="007F240F">
        <w:rPr>
          <w:rFonts w:ascii="Times New Roman" w:hAnsi="Times New Roman" w:cs="Times New Roman"/>
          <w:sz w:val="28"/>
          <w:szCs w:val="28"/>
        </w:rPr>
        <w:t>Муниципальная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программа не может состоять менее чем из </w:t>
      </w:r>
      <w:r w:rsidR="00A94CBC">
        <w:rPr>
          <w:rFonts w:ascii="Times New Roman" w:hAnsi="Times New Roman" w:cs="Times New Roman"/>
          <w:sz w:val="28"/>
          <w:szCs w:val="28"/>
        </w:rPr>
        <w:t>трех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подпрограмм, если в составе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 w:rsidDel="000A55F1">
        <w:rPr>
          <w:rFonts w:ascii="Times New Roman" w:hAnsi="Times New Roman" w:cs="Times New Roman"/>
          <w:sz w:val="28"/>
          <w:szCs w:val="28"/>
        </w:rPr>
        <w:t xml:space="preserve"> программы предусмотрена подпрограмма, направленная на обеспечение реали</w:t>
      </w:r>
      <w:r w:rsidR="00F72380" w:rsidRPr="00F73ABC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="00F72380"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30A09B49" w14:textId="0E336678" w:rsidR="00BE0A06" w:rsidRPr="00F73ABC" w:rsidRDefault="00BE0A06" w:rsidP="00D70FF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24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 содержат:</w:t>
      </w:r>
    </w:p>
    <w:p w14:paraId="1C7203C8" w14:textId="2E0CD19E" w:rsidR="00BE0A06" w:rsidRPr="00F73ABC" w:rsidRDefault="00BE0A06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а) паспорт подпрограммы (разрабатывается аналогично паспорту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программы, за исключением граф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Pr="00F73ABC">
        <w:rPr>
          <w:rFonts w:ascii="Times New Roman" w:hAnsi="Times New Roman" w:cs="Times New Roman"/>
          <w:sz w:val="28"/>
          <w:szCs w:val="28"/>
        </w:rPr>
        <w:t>соисполнитель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Pr="00F73ABC">
        <w:rPr>
          <w:rFonts w:ascii="Times New Roman" w:hAnsi="Times New Roman" w:cs="Times New Roman"/>
          <w:sz w:val="28"/>
          <w:szCs w:val="28"/>
        </w:rPr>
        <w:t xml:space="preserve"> и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Pr="00F73AB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24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Pr="00F73ABC">
        <w:rPr>
          <w:rFonts w:ascii="Times New Roman" w:hAnsi="Times New Roman" w:cs="Times New Roman"/>
          <w:sz w:val="28"/>
          <w:szCs w:val="28"/>
        </w:rPr>
        <w:t>, которые в паспорте подпрограммы отсутствуют);</w:t>
      </w:r>
    </w:p>
    <w:p w14:paraId="4C0284E3" w14:textId="77777777" w:rsidR="00A94CBC" w:rsidRPr="00A94CBC" w:rsidRDefault="00BE0A06" w:rsidP="00A94C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A94CBC"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проектах и комплексах процессных мероприятий подпрограммы.</w:t>
      </w:r>
    </w:p>
    <w:p w14:paraId="17B0CF89" w14:textId="101E6205" w:rsidR="00A94CBC" w:rsidRPr="00A94CBC" w:rsidRDefault="00A94CBC" w:rsidP="00A94C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данном разделе приводится краткое описание содержания, состава и механизмов реализации проектов, мероприятий, направленных на достижение целей федеральных проектов, комплексов процессных мероприятий на весь период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 приводится обоснование их необходимости и достаточности для решения задач подпрограммы (</w:t>
      </w:r>
      <w:r w:rsid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программы).</w:t>
      </w:r>
    </w:p>
    <w:p w14:paraId="751670CA" w14:textId="1979ED27" w:rsidR="00A94CBC" w:rsidRDefault="00A94CBC" w:rsidP="00A94C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описании структурные элементы рекомендуется группировать по задачам подпрограммы (</w:t>
      </w:r>
      <w:r w:rsid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9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программы).</w:t>
      </w:r>
    </w:p>
    <w:p w14:paraId="0C5A1B89" w14:textId="48ACC8FC" w:rsidR="00CC57D9" w:rsidRPr="00CC57D9" w:rsidRDefault="00CC57D9" w:rsidP="00CC57D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подпрограммы в составе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не выделяются, раздел формируется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программе в целом. Структурные элементы группируются по задачам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CC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14:paraId="5BD31D3D" w14:textId="64A8544B" w:rsidR="00543E15" w:rsidRPr="00F73ABC" w:rsidRDefault="00CE43E8" w:rsidP="00A94C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25AE" w:rsidRPr="00CE43E8">
        <w:rPr>
          <w:rFonts w:ascii="Times New Roman" w:hAnsi="Times New Roman" w:cs="Times New Roman"/>
          <w:sz w:val="28"/>
          <w:szCs w:val="28"/>
        </w:rPr>
        <w:t>.</w:t>
      </w:r>
      <w:r w:rsidR="001F6821" w:rsidRPr="00CE43E8">
        <w:rPr>
          <w:rFonts w:ascii="Times New Roman" w:hAnsi="Times New Roman" w:cs="Times New Roman"/>
          <w:sz w:val="28"/>
          <w:szCs w:val="28"/>
        </w:rPr>
        <w:t xml:space="preserve"> </w:t>
      </w:r>
      <w:r w:rsidR="00792365" w:rsidRPr="00CE43E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F6821" w:rsidRPr="00CE43E8">
        <w:rPr>
          <w:rFonts w:ascii="Times New Roman" w:hAnsi="Times New Roman" w:cs="Times New Roman"/>
          <w:sz w:val="28"/>
          <w:szCs w:val="28"/>
        </w:rPr>
        <w:t xml:space="preserve">программа может включать подпрограмму, которая </w:t>
      </w:r>
      <w:r w:rsidR="001F6821" w:rsidRPr="00F73ABC">
        <w:rPr>
          <w:rFonts w:ascii="Times New Roman" w:hAnsi="Times New Roman" w:cs="Times New Roman"/>
          <w:sz w:val="28"/>
          <w:szCs w:val="28"/>
        </w:rPr>
        <w:t xml:space="preserve">направлена на обеспечение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="001F6821"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8740E" w:rsidRPr="00F73ABC">
        <w:rPr>
          <w:rFonts w:ascii="Times New Roman" w:hAnsi="Times New Roman" w:cs="Times New Roman"/>
          <w:sz w:val="28"/>
          <w:szCs w:val="28"/>
        </w:rPr>
        <w:t xml:space="preserve"> (далее – обеспечивающая подпрограмма)</w:t>
      </w:r>
      <w:r w:rsidR="001F6821" w:rsidRPr="00F73ABC">
        <w:rPr>
          <w:rFonts w:ascii="Times New Roman" w:hAnsi="Times New Roman" w:cs="Times New Roman"/>
          <w:sz w:val="28"/>
          <w:szCs w:val="28"/>
        </w:rPr>
        <w:t xml:space="preserve">, разрабатываемую с учетом положений настоящих Методических указаний. К </w:t>
      </w:r>
      <w:r w:rsidR="0048740E" w:rsidRPr="00F73ABC">
        <w:rPr>
          <w:rFonts w:ascii="Times New Roman" w:hAnsi="Times New Roman" w:cs="Times New Roman"/>
          <w:sz w:val="28"/>
          <w:szCs w:val="28"/>
        </w:rPr>
        <w:t>обеспечивающей подпрограмме</w:t>
      </w:r>
      <w:r w:rsidR="001F6821" w:rsidRPr="00F73ABC">
        <w:rPr>
          <w:rFonts w:ascii="Times New Roman" w:hAnsi="Times New Roman" w:cs="Times New Roman"/>
          <w:sz w:val="28"/>
          <w:szCs w:val="28"/>
        </w:rPr>
        <w:t xml:space="preserve"> предъявляются требования, аналогичные требованиям к другим подпрограммам </w:t>
      </w:r>
      <w:r w:rsidR="00792365">
        <w:rPr>
          <w:rFonts w:ascii="Times New Roman" w:hAnsi="Times New Roman" w:cs="Times New Roman"/>
          <w:sz w:val="28"/>
          <w:szCs w:val="28"/>
        </w:rPr>
        <w:t>муниципальным</w:t>
      </w:r>
      <w:r w:rsidR="001F6821"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43E15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4D15A3D9" w14:textId="5C278F72" w:rsidR="00FB2B7E" w:rsidRPr="00F73ABC" w:rsidRDefault="00FB2B7E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 </w:t>
      </w:r>
      <w:r w:rsidR="00ED7D62" w:rsidRPr="00F73ABC">
        <w:rPr>
          <w:rFonts w:ascii="Times New Roman" w:hAnsi="Times New Roman" w:cs="Times New Roman"/>
          <w:sz w:val="28"/>
          <w:szCs w:val="28"/>
        </w:rPr>
        <w:t>обеспечивающей подпрограмме</w:t>
      </w:r>
      <w:r w:rsidR="00A554BD" w:rsidRPr="00F73ABC">
        <w:rPr>
          <w:rFonts w:ascii="Times New Roman" w:hAnsi="Times New Roman" w:cs="Times New Roman"/>
          <w:sz w:val="28"/>
          <w:szCs w:val="28"/>
        </w:rPr>
        <w:t xml:space="preserve"> отражаются цель</w:t>
      </w:r>
      <w:r w:rsidRPr="00F73ABC">
        <w:rPr>
          <w:rFonts w:ascii="Times New Roman" w:hAnsi="Times New Roman" w:cs="Times New Roman"/>
          <w:sz w:val="28"/>
          <w:szCs w:val="28"/>
        </w:rPr>
        <w:t xml:space="preserve"> и задачи, направленные на обеспечение эффективного управления, в том числе на исполнение </w:t>
      </w:r>
      <w:r w:rsidR="00EF1212">
        <w:rPr>
          <w:rFonts w:ascii="Times New Roman" w:hAnsi="Times New Roman" w:cs="Times New Roman"/>
          <w:sz w:val="28"/>
          <w:szCs w:val="28"/>
        </w:rPr>
        <w:t>муниципальных</w:t>
      </w:r>
      <w:r w:rsidRPr="00F73ABC">
        <w:rPr>
          <w:rFonts w:ascii="Times New Roman" w:hAnsi="Times New Roman" w:cs="Times New Roman"/>
          <w:sz w:val="28"/>
          <w:szCs w:val="28"/>
        </w:rPr>
        <w:t xml:space="preserve"> функций, повышение эффективности и результативности бюджетных расходов в сфере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D7D62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523B8AE1" w14:textId="7085BE6B" w:rsidR="00FB2B7E" w:rsidRPr="00F73ABC" w:rsidRDefault="00FB2B7E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D7D62" w:rsidRPr="00F73ABC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  <w:r w:rsidRPr="00F73ABC">
        <w:rPr>
          <w:rFonts w:ascii="Times New Roman" w:hAnsi="Times New Roman" w:cs="Times New Roman"/>
          <w:sz w:val="28"/>
          <w:szCs w:val="28"/>
        </w:rPr>
        <w:t xml:space="preserve">, могут включать внедрение новых управленческих механизмов в сфере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3898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514BCBC7" w14:textId="77777777" w:rsidR="00FB2B7E" w:rsidRPr="00F73ABC" w:rsidRDefault="00FB2B7E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A554BD" w:rsidRPr="00F73ABC">
        <w:rPr>
          <w:rFonts w:ascii="Times New Roman" w:hAnsi="Times New Roman" w:cs="Times New Roman"/>
          <w:sz w:val="28"/>
          <w:szCs w:val="28"/>
        </w:rPr>
        <w:t>и</w:t>
      </w:r>
      <w:r w:rsidRPr="00F73ABC">
        <w:rPr>
          <w:rFonts w:ascii="Times New Roman" w:hAnsi="Times New Roman" w:cs="Times New Roman"/>
          <w:sz w:val="28"/>
          <w:szCs w:val="28"/>
        </w:rPr>
        <w:t xml:space="preserve"> (решения задач) </w:t>
      </w:r>
      <w:r w:rsidR="006C727D" w:rsidRPr="00F73ABC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  <w:r w:rsidRPr="00F73ABC">
        <w:rPr>
          <w:rFonts w:ascii="Times New Roman" w:hAnsi="Times New Roman" w:cs="Times New Roman"/>
          <w:sz w:val="28"/>
          <w:szCs w:val="28"/>
        </w:rPr>
        <w:t xml:space="preserve"> формируются основные мероприятия, в состав которых включаются:</w:t>
      </w:r>
    </w:p>
    <w:p w14:paraId="63D57CAA" w14:textId="34A9F1A2" w:rsidR="00FB2B7E" w:rsidRPr="00F73ABC" w:rsidRDefault="00FB2B7E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информационное обеспечение, мониторинг и оценк</w:t>
      </w:r>
      <w:r w:rsidR="00ED7D62" w:rsidRPr="00F73ABC">
        <w:rPr>
          <w:rFonts w:ascii="Times New Roman" w:hAnsi="Times New Roman" w:cs="Times New Roman"/>
          <w:sz w:val="28"/>
          <w:szCs w:val="28"/>
        </w:rPr>
        <w:t>а</w:t>
      </w:r>
      <w:r w:rsidRPr="00F73ABC">
        <w:rPr>
          <w:rFonts w:ascii="Times New Roman" w:hAnsi="Times New Roman" w:cs="Times New Roman"/>
          <w:sz w:val="28"/>
          <w:szCs w:val="28"/>
        </w:rPr>
        <w:t xml:space="preserve"> эффективности хода реализации </w:t>
      </w:r>
      <w:r w:rsidR="007923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14:paraId="101C6AC4" w14:textId="6E050104" w:rsidR="00FB2B7E" w:rsidRPr="000123D8" w:rsidRDefault="00FB2B7E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3D8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и иных работ, результаты которых используются для достижения целей и решения задач </w:t>
      </w:r>
      <w:r w:rsidR="00792365" w:rsidRPr="000123D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3D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D7D62" w:rsidRPr="000123D8">
        <w:rPr>
          <w:rFonts w:ascii="Times New Roman" w:hAnsi="Times New Roman" w:cs="Times New Roman"/>
          <w:sz w:val="28"/>
          <w:szCs w:val="28"/>
        </w:rPr>
        <w:t>;</w:t>
      </w:r>
    </w:p>
    <w:p w14:paraId="2D388EFC" w14:textId="65B673E1" w:rsidR="00ED7D62" w:rsidRPr="00F73ABC" w:rsidRDefault="006C727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оценка качества сферы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6DD232B6" w14:textId="0225A9A8" w:rsidR="006C727D" w:rsidRPr="00F73ABC" w:rsidRDefault="006C727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управление сферой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33F04FCD" w14:textId="5DAE560F" w:rsidR="006C727D" w:rsidRPr="00F73ABC" w:rsidRDefault="006C727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кадровое обеспечение сферы реализации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253243AA" w14:textId="387A4786" w:rsidR="006C727D" w:rsidRDefault="006C727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иные мероприятия, направленные </w:t>
      </w:r>
      <w:r w:rsidR="00E346A8">
        <w:rPr>
          <w:rFonts w:ascii="Times New Roman" w:hAnsi="Times New Roman" w:cs="Times New Roman"/>
          <w:sz w:val="28"/>
          <w:szCs w:val="28"/>
        </w:rPr>
        <w:t xml:space="preserve">на </w:t>
      </w:r>
      <w:r w:rsidRPr="00F73ABC">
        <w:rPr>
          <w:rFonts w:ascii="Times New Roman" w:hAnsi="Times New Roman" w:cs="Times New Roman"/>
          <w:sz w:val="28"/>
          <w:szCs w:val="28"/>
        </w:rPr>
        <w:t xml:space="preserve">изменение сферы реализации нескольких подпрограмм </w:t>
      </w:r>
      <w:r w:rsidR="00792365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71A9CB8B" w14:textId="77777777" w:rsidR="00CE43E8" w:rsidRPr="00CE43E8" w:rsidRDefault="00CE43E8" w:rsidP="00CE43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Обеспечивающая подпрограмма может не иметь целевых показателей (индикаторов), при этом ожидаемые результаты реализации мероприятий обеспечивающей подпрограммы в детальном плане устанавливаются.</w:t>
      </w:r>
    </w:p>
    <w:p w14:paraId="1A10C693" w14:textId="4FCAA0CC" w:rsidR="00CE43E8" w:rsidRPr="00CE43E8" w:rsidRDefault="00434DF9" w:rsidP="00CE43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 w:rsidR="00CE43E8">
        <w:rPr>
          <w:rFonts w:ascii="Times New Roman" w:hAnsi="Times New Roman" w:cs="Times New Roman"/>
          <w:sz w:val="28"/>
          <w:szCs w:val="28"/>
        </w:rPr>
        <w:t>7</w:t>
      </w:r>
      <w:r w:rsidR="004225AE" w:rsidRPr="00F73ABC">
        <w:rPr>
          <w:rFonts w:ascii="Times New Roman" w:hAnsi="Times New Roman" w:cs="Times New Roman"/>
          <w:sz w:val="28"/>
          <w:szCs w:val="28"/>
        </w:rPr>
        <w:t>.</w:t>
      </w: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CE43E8" w:rsidRPr="00CE43E8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r w:rsidR="0012665B">
        <w:rPr>
          <w:rFonts w:ascii="Times New Roman" w:hAnsi="Times New Roman" w:cs="Times New Roman"/>
          <w:sz w:val="28"/>
          <w:szCs w:val="28"/>
        </w:rPr>
        <w:t>муниципальной</w:t>
      </w:r>
      <w:r w:rsidR="00CE43E8" w:rsidRPr="00CE43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EC64612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66372269"/>
      <w:r w:rsidRPr="00CE43E8">
        <w:rPr>
          <w:rFonts w:ascii="Times New Roman" w:hAnsi="Times New Roman" w:cs="Times New Roman"/>
          <w:sz w:val="28"/>
          <w:szCs w:val="28"/>
        </w:rPr>
        <w:t>Федеральные (региональные, муниципальные) проекты мероприятий, направленные на достижение цели федерального (регионального, муниципального) проекта, комплексы процессных мероприятий должны обеспечивать достижение цели и решение задач муниципальной программы.</w:t>
      </w:r>
    </w:p>
    <w:p w14:paraId="277B0997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Выделение комплексов процессных мероприятий в структуре муниципальной программы осуществляется в целях обеспечения эффективного управления реализацией муниципальной программы. Масштаб комплекса процессных мероприятий должен обеспечивать возможность контроля выполнения муниципальной программы, но не усложнять систему мониторинга и отчетности. В составе комплекса процессных мероприятий должно быть не менее двух мероприятий.</w:t>
      </w:r>
    </w:p>
    <w:p w14:paraId="362BB2A8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Наименования проектов и комплексов процессных мероприятий не должны дублировать наименования цели и задач муниципальной программы (подпрограммы).</w:t>
      </w:r>
    </w:p>
    <w:p w14:paraId="4571B7D7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В случае, если в составе муниципальной программы выделяются подпрограммы, подпрограмма должна включать не менее двух проектов и (или) мероприятий, направленных на достижение цели федерального (регионального, муниципального) проекта и (или) комплексов процессных мероприятий.</w:t>
      </w:r>
    </w:p>
    <w:p w14:paraId="36A680A8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14:paraId="2CA286CC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- указаний на цель, задачи и индикаторы муниципальной программы (подпрограмм муниципальной программы), а также описание путей, средств и методов их достижения;</w:t>
      </w:r>
    </w:p>
    <w:p w14:paraId="721A0ACF" w14:textId="46BC3C59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- 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области, нормативных правовых актов местного самоуправления муниципального образования;</w:t>
      </w:r>
    </w:p>
    <w:p w14:paraId="6C1DAB12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- 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14:paraId="4938C5C1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- указаний на виды и формы государственной (муниципальной) поддержки (субсидии юридическим лицам), формы межбюджетных трансфертов.</w:t>
      </w:r>
    </w:p>
    <w:p w14:paraId="22074C77" w14:textId="77777777" w:rsidR="00CE43E8" w:rsidRPr="00CE43E8" w:rsidRDefault="00CE43E8" w:rsidP="00CE43E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E43E8">
        <w:rPr>
          <w:rFonts w:ascii="Times New Roman" w:hAnsi="Times New Roman" w:cs="Times New Roman"/>
          <w:sz w:val="28"/>
          <w:szCs w:val="28"/>
        </w:rPr>
        <w:t>Формулировки мероприятий, включаемых в состав комплекса процессных мероприятий, должны отражать действия, осуществляемые участниками муниципальной программы и(или) осуществляемые при их содействии.</w:t>
      </w:r>
    </w:p>
    <w:p w14:paraId="68248A84" w14:textId="0B19F78A" w:rsidR="00950B23" w:rsidRPr="00F73ABC" w:rsidRDefault="00950B23" w:rsidP="00CE43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 w:rsidR="009D5684">
        <w:rPr>
          <w:rFonts w:ascii="Times New Roman" w:hAnsi="Times New Roman" w:cs="Times New Roman"/>
          <w:sz w:val="28"/>
          <w:szCs w:val="28"/>
        </w:rPr>
        <w:t>8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  <w:r w:rsidR="00AB59E6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9836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программе</w:t>
      </w:r>
      <w:r w:rsidR="00A25F60">
        <w:rPr>
          <w:rFonts w:ascii="Times New Roman" w:hAnsi="Times New Roman" w:cs="Times New Roman"/>
          <w:sz w:val="28"/>
          <w:szCs w:val="28"/>
        </w:rPr>
        <w:t>.</w:t>
      </w:r>
    </w:p>
    <w:p w14:paraId="13229414" w14:textId="655E914D" w:rsidR="00AB59E6" w:rsidRPr="00F73ABC" w:rsidRDefault="00AB59E6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 w:rsidR="009D5684">
        <w:rPr>
          <w:rFonts w:ascii="Times New Roman" w:hAnsi="Times New Roman" w:cs="Times New Roman"/>
          <w:sz w:val="28"/>
          <w:szCs w:val="28"/>
        </w:rPr>
        <w:t>8</w:t>
      </w:r>
      <w:r w:rsidR="00AF7B04">
        <w:rPr>
          <w:rFonts w:ascii="Times New Roman" w:hAnsi="Times New Roman" w:cs="Times New Roman"/>
          <w:sz w:val="28"/>
          <w:szCs w:val="28"/>
        </w:rPr>
        <w:t>.</w:t>
      </w:r>
      <w:r w:rsidR="009D5684">
        <w:rPr>
          <w:rFonts w:ascii="Times New Roman" w:hAnsi="Times New Roman" w:cs="Times New Roman"/>
          <w:sz w:val="28"/>
          <w:szCs w:val="28"/>
        </w:rPr>
        <w:t>1</w:t>
      </w:r>
      <w:r w:rsidR="00BA63E7" w:rsidRPr="00F73ABC">
        <w:rPr>
          <w:rFonts w:ascii="Times New Roman" w:hAnsi="Times New Roman" w:cs="Times New Roman"/>
          <w:sz w:val="28"/>
          <w:szCs w:val="28"/>
        </w:rPr>
        <w:t>.</w:t>
      </w:r>
      <w:r w:rsidR="00247CC1" w:rsidRPr="00F73ABC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</w:t>
      </w:r>
      <w:r w:rsidR="009836F9">
        <w:rPr>
          <w:rFonts w:ascii="Times New Roman" w:hAnsi="Times New Roman" w:cs="Times New Roman"/>
          <w:sz w:val="28"/>
          <w:szCs w:val="28"/>
        </w:rPr>
        <w:t>муниципальной</w:t>
      </w:r>
      <w:r w:rsidR="00247CC1" w:rsidRPr="00F73ABC">
        <w:rPr>
          <w:rFonts w:ascii="Times New Roman" w:hAnsi="Times New Roman" w:cs="Times New Roman"/>
          <w:sz w:val="28"/>
          <w:szCs w:val="28"/>
        </w:rPr>
        <w:t xml:space="preserve"> программы привод</w:t>
      </w:r>
      <w:r w:rsidR="009D5684">
        <w:rPr>
          <w:rFonts w:ascii="Times New Roman" w:hAnsi="Times New Roman" w:cs="Times New Roman"/>
          <w:sz w:val="28"/>
          <w:szCs w:val="28"/>
        </w:rPr>
        <w:t>ятся в соответствии с таблицей 1</w:t>
      </w:r>
      <w:r w:rsidR="00247CC1" w:rsidRPr="00F73ABC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 w:rsidR="00C2497B" w:rsidRPr="00F73ABC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247CC1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30977984" w14:textId="2BAD2EB7" w:rsidR="005D629A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="002204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характеризуют успешность реализации </w:t>
      </w:r>
      <w:r w:rsidR="0022045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8FCBF41" w14:textId="001281EB" w:rsidR="009D5684" w:rsidRPr="009D5684" w:rsidRDefault="009D5684" w:rsidP="009D568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Допускается не устанавливать показатели (индикаторы) для комплексов процессных мероприятий </w:t>
      </w:r>
      <w:r w:rsidR="0012665B">
        <w:rPr>
          <w:rFonts w:ascii="Times New Roman" w:hAnsi="Times New Roman" w:cs="Times New Roman"/>
          <w:sz w:val="28"/>
          <w:szCs w:val="28"/>
        </w:rPr>
        <w:t>муниципальной</w:t>
      </w:r>
      <w:r w:rsidRPr="009D56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14:paraId="7EB41670" w14:textId="4A7C4FE0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6239"/>
      <w:r w:rsidRPr="00F73ABC">
        <w:rPr>
          <w:rFonts w:ascii="Times New Roman" w:hAnsi="Times New Roman" w:cs="Times New Roman"/>
          <w:sz w:val="28"/>
          <w:szCs w:val="28"/>
        </w:rPr>
        <w:t xml:space="preserve">Все цели, задачи </w:t>
      </w:r>
      <w:r w:rsidR="002204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 и ее подпрограмм должны быть обеспечены показателями. Для каждой задачи рекомендуется выделять не более 2-х показателей.</w:t>
      </w:r>
    </w:p>
    <w:p w14:paraId="5DCDC684" w14:textId="77777777" w:rsidR="00515A29" w:rsidRPr="00F73ABC" w:rsidRDefault="00515A29" w:rsidP="00FC47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явления.</w:t>
      </w:r>
    </w:p>
    <w:p w14:paraId="3A458B4C" w14:textId="24AAC2A7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Формулировки показателей (индикаторов) </w:t>
      </w:r>
      <w:r w:rsidR="0022045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483B" w:rsidRPr="00F73ABC">
        <w:rPr>
          <w:rFonts w:ascii="Times New Roman" w:hAnsi="Times New Roman" w:cs="Times New Roman"/>
          <w:sz w:val="28"/>
          <w:szCs w:val="28"/>
        </w:rPr>
        <w:t xml:space="preserve"> ее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подпрограмм не могут дублироваться между собой.</w:t>
      </w:r>
    </w:p>
    <w:p w14:paraId="588F80D2" w14:textId="45FA4A79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F73ABC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bookmarkEnd w:id="6"/>
    <w:p w14:paraId="144DD667" w14:textId="1A7B024D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адекватность (способность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программы/подпрограммы с исключением возможности улучшения значений показателя при ухудшении реального положения дел</w:t>
      </w:r>
      <w:r w:rsidR="008332AA">
        <w:rPr>
          <w:rFonts w:ascii="Times New Roman" w:hAnsi="Times New Roman" w:cs="Times New Roman"/>
          <w:sz w:val="28"/>
          <w:szCs w:val="28"/>
        </w:rPr>
        <w:t>)</w:t>
      </w:r>
      <w:r w:rsidRPr="00F73ABC">
        <w:rPr>
          <w:rFonts w:ascii="Times New Roman" w:hAnsi="Times New Roman" w:cs="Times New Roman"/>
          <w:sz w:val="28"/>
          <w:szCs w:val="28"/>
        </w:rPr>
        <w:t>;</w:t>
      </w:r>
    </w:p>
    <w:p w14:paraId="0926E64B" w14:textId="77777777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измеримость (возможность количественной оценки);</w:t>
      </w:r>
    </w:p>
    <w:p w14:paraId="345D798E" w14:textId="64DA0191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объективность (ограничение возможностей искажения результатов реализации </w:t>
      </w:r>
      <w:r w:rsidR="001F49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программы/подпрограммы</w:t>
      </w:r>
      <w:r w:rsidR="008332AA">
        <w:rPr>
          <w:rFonts w:ascii="Times New Roman" w:hAnsi="Times New Roman" w:cs="Times New Roman"/>
          <w:sz w:val="28"/>
          <w:szCs w:val="28"/>
        </w:rPr>
        <w:t>)</w:t>
      </w:r>
      <w:r w:rsidRPr="00F73ABC">
        <w:rPr>
          <w:rFonts w:ascii="Times New Roman" w:hAnsi="Times New Roman" w:cs="Times New Roman"/>
          <w:sz w:val="28"/>
          <w:szCs w:val="28"/>
        </w:rPr>
        <w:t>;</w:t>
      </w:r>
    </w:p>
    <w:p w14:paraId="010CF9CE" w14:textId="7C1409A7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мониторинга </w:t>
      </w:r>
      <w:r w:rsidR="006A55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программы/подпрограммы</w:t>
      </w:r>
      <w:r w:rsidR="008332AA">
        <w:rPr>
          <w:rFonts w:ascii="Times New Roman" w:hAnsi="Times New Roman" w:cs="Times New Roman"/>
          <w:sz w:val="28"/>
          <w:szCs w:val="28"/>
        </w:rPr>
        <w:t>)</w:t>
      </w:r>
      <w:r w:rsidRPr="00F73ABC">
        <w:rPr>
          <w:rFonts w:ascii="Times New Roman" w:hAnsi="Times New Roman" w:cs="Times New Roman"/>
          <w:sz w:val="28"/>
          <w:szCs w:val="28"/>
        </w:rPr>
        <w:t>;</w:t>
      </w:r>
    </w:p>
    <w:p w14:paraId="69D816AB" w14:textId="77777777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однозначность (единство понимания существа измеряемой характеристики как специалистами, так и конечными потребителями услуг, включая индивидуальных потребителей, с ограничением применения излишне сложных показателей (индикаторов) и показателей (индикаторов), не имеющих четкого, общепринятого определения и единиц измерения);</w:t>
      </w:r>
    </w:p>
    <w:p w14:paraId="21EA9F3A" w14:textId="77777777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экономичность (минимизация затрат на получение отчетных данных за счет преимущественного использования существующих процедур сбора информации);</w:t>
      </w:r>
    </w:p>
    <w:p w14:paraId="40EB31BD" w14:textId="1E7B3F6F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сопоставимость (возможность сравнения оценок прогресса в различные периоды, при реализации сходных (смежных) подпрограмм);</w:t>
      </w:r>
    </w:p>
    <w:p w14:paraId="19DFE5F2" w14:textId="4B6ADCBF" w:rsidR="005D629A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своевременность и регулярность (строго определенная периодичность и соразмерность временного лага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</w:t>
      </w:r>
      <w:r w:rsidR="000E2F43" w:rsidRPr="00F73ABC">
        <w:rPr>
          <w:rFonts w:ascii="Times New Roman" w:hAnsi="Times New Roman" w:cs="Times New Roman"/>
          <w:sz w:val="28"/>
          <w:szCs w:val="28"/>
        </w:rPr>
        <w:t xml:space="preserve">, </w:t>
      </w:r>
      <w:r w:rsidR="00AE36DB" w:rsidRPr="00F73ABC">
        <w:rPr>
          <w:rFonts w:ascii="Times New Roman" w:hAnsi="Times New Roman" w:cs="Times New Roman"/>
          <w:sz w:val="28"/>
          <w:szCs w:val="28"/>
        </w:rPr>
        <w:t>следует</w:t>
      </w:r>
      <w:r w:rsidR="000E2F43" w:rsidRPr="00F73ABC">
        <w:rPr>
          <w:rFonts w:ascii="Times New Roman" w:hAnsi="Times New Roman" w:cs="Times New Roman"/>
          <w:sz w:val="28"/>
          <w:szCs w:val="28"/>
        </w:rPr>
        <w:t xml:space="preserve"> использовать показатели, отчетная информация по которым может быть представлена</w:t>
      </w:r>
      <w:r w:rsidRPr="00F73ABC">
        <w:rPr>
          <w:rFonts w:ascii="Times New Roman" w:hAnsi="Times New Roman" w:cs="Times New Roman"/>
          <w:sz w:val="28"/>
          <w:szCs w:val="28"/>
        </w:rPr>
        <w:t xml:space="preserve"> не позднее даты направления ответственным исполнителем уточненной информации о достигнутых значениях показателей (индикаторов) </w:t>
      </w:r>
      <w:r w:rsidR="001F49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по итогам года).</w:t>
      </w:r>
    </w:p>
    <w:p w14:paraId="3D8536ED" w14:textId="09D540AD" w:rsidR="00FB2B7E" w:rsidRPr="00F73ABC" w:rsidRDefault="005D629A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</w:t>
      </w:r>
      <w:hyperlink r:id="rId14" w:history="1">
        <w:r w:rsidRPr="00F73ABC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="008332AA">
        <w:rPr>
          <w:rFonts w:ascii="Times New Roman" w:hAnsi="Times New Roman" w:cs="Times New Roman"/>
          <w:sz w:val="28"/>
          <w:szCs w:val="28"/>
        </w:rPr>
        <w:t>.</w:t>
      </w:r>
    </w:p>
    <w:p w14:paraId="3A98FCE9" w14:textId="77777777" w:rsidR="00F26D76" w:rsidRPr="00F73ABC" w:rsidRDefault="001902AF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Не допускается использовать интервальные значения показателей (з</w:t>
      </w:r>
      <w:r w:rsidR="00F26D76" w:rsidRPr="00F73ABC">
        <w:rPr>
          <w:rFonts w:ascii="Times New Roman" w:hAnsi="Times New Roman" w:cs="Times New Roman"/>
          <w:sz w:val="28"/>
          <w:szCs w:val="28"/>
        </w:rPr>
        <w:t xml:space="preserve">апланированные значения показателей не должны содержать слов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="00F26D76" w:rsidRPr="00F73ABC">
        <w:rPr>
          <w:rFonts w:ascii="Times New Roman" w:hAnsi="Times New Roman" w:cs="Times New Roman"/>
          <w:sz w:val="28"/>
          <w:szCs w:val="28"/>
        </w:rPr>
        <w:t>не более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="00F26D76" w:rsidRPr="00F73ABC">
        <w:rPr>
          <w:rFonts w:ascii="Times New Roman" w:hAnsi="Times New Roman" w:cs="Times New Roman"/>
          <w:sz w:val="28"/>
          <w:szCs w:val="28"/>
        </w:rPr>
        <w:t xml:space="preserve">,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="00F26D76" w:rsidRPr="00F73ABC">
        <w:rPr>
          <w:rFonts w:ascii="Times New Roman" w:hAnsi="Times New Roman" w:cs="Times New Roman"/>
          <w:sz w:val="28"/>
          <w:szCs w:val="28"/>
        </w:rPr>
        <w:t>не менее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="00F26D76" w:rsidRPr="00F73ABC">
        <w:rPr>
          <w:rFonts w:ascii="Times New Roman" w:hAnsi="Times New Roman" w:cs="Times New Roman"/>
          <w:sz w:val="28"/>
          <w:szCs w:val="28"/>
        </w:rPr>
        <w:t xml:space="preserve">,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="00F26D76" w:rsidRPr="00F73ABC">
        <w:rPr>
          <w:rFonts w:ascii="Times New Roman" w:hAnsi="Times New Roman" w:cs="Times New Roman"/>
          <w:sz w:val="28"/>
          <w:szCs w:val="28"/>
        </w:rPr>
        <w:t>более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="00F26D76" w:rsidRPr="00F73ABC">
        <w:rPr>
          <w:rFonts w:ascii="Times New Roman" w:hAnsi="Times New Roman" w:cs="Times New Roman"/>
          <w:sz w:val="28"/>
          <w:szCs w:val="28"/>
        </w:rPr>
        <w:t xml:space="preserve">, </w:t>
      </w:r>
      <w:r w:rsidR="00F77088" w:rsidRPr="00F73ABC">
        <w:rPr>
          <w:rFonts w:ascii="Times New Roman" w:hAnsi="Times New Roman" w:cs="Times New Roman"/>
          <w:sz w:val="28"/>
          <w:szCs w:val="28"/>
        </w:rPr>
        <w:t>«</w:t>
      </w:r>
      <w:r w:rsidR="00F26D76" w:rsidRPr="00F73ABC">
        <w:rPr>
          <w:rFonts w:ascii="Times New Roman" w:hAnsi="Times New Roman" w:cs="Times New Roman"/>
          <w:sz w:val="28"/>
          <w:szCs w:val="28"/>
        </w:rPr>
        <w:t>менее</w:t>
      </w:r>
      <w:r w:rsidR="00F77088" w:rsidRPr="00F73ABC">
        <w:rPr>
          <w:rFonts w:ascii="Times New Roman" w:hAnsi="Times New Roman" w:cs="Times New Roman"/>
          <w:sz w:val="28"/>
          <w:szCs w:val="28"/>
        </w:rPr>
        <w:t>»</w:t>
      </w:r>
      <w:r w:rsidRPr="00F73ABC">
        <w:rPr>
          <w:rFonts w:ascii="Times New Roman" w:hAnsi="Times New Roman" w:cs="Times New Roman"/>
          <w:sz w:val="28"/>
          <w:szCs w:val="28"/>
        </w:rPr>
        <w:t>)</w:t>
      </w:r>
      <w:r w:rsidR="00F26D76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1A2B562E" w14:textId="77777777" w:rsidR="004A1A23" w:rsidRPr="00F73ABC" w:rsidRDefault="004A1A23" w:rsidP="00FC47DF">
      <w:pPr>
        <w:pStyle w:val="ConsPlusNormal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отчетного периода указываются плановые и фактические значения показателей (индикаторов); для текущего года и планового периода – плановые значения показателей (индикаторов).</w:t>
      </w:r>
    </w:p>
    <w:p w14:paraId="0B95ECE5" w14:textId="551EE9FD" w:rsidR="00135DC8" w:rsidRPr="00F73ABC" w:rsidRDefault="001902AF" w:rsidP="00FC47DF">
      <w:pPr>
        <w:pStyle w:val="ConsPlusNormal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135DC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 </w:t>
      </w:r>
      <w:r w:rsidR="00220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35DC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 w:rsidR="00784A3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5DC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показателей </w:t>
      </w:r>
      <w:r w:rsidR="00220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35DC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и подпрограмм </w:t>
      </w:r>
      <w:r w:rsidR="002204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35DC8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определяются удельные веса, характеризующие значимость подпрограммы и показателя.</w:t>
      </w:r>
    </w:p>
    <w:p w14:paraId="11ADB9ED" w14:textId="77777777" w:rsidR="001902AF" w:rsidRPr="00F73ABC" w:rsidRDefault="00135DC8" w:rsidP="00FC47DF">
      <w:pPr>
        <w:pStyle w:val="ConsPlusNormal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удельных весов показателей подпрограммы </w:t>
      </w:r>
      <w:r w:rsidR="00BA63E7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должна быть </w:t>
      </w: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равна единице.</w:t>
      </w:r>
    </w:p>
    <w:p w14:paraId="50C27D6E" w14:textId="01F62E89" w:rsidR="00135DC8" w:rsidRPr="00F73ABC" w:rsidRDefault="00135DC8" w:rsidP="00FC47DF">
      <w:pPr>
        <w:pStyle w:val="ConsPlusNormal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удельных весов показателей </w:t>
      </w:r>
      <w:r w:rsidR="008332A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равна единице.</w:t>
      </w:r>
    </w:p>
    <w:p w14:paraId="5052D7FA" w14:textId="36464151" w:rsidR="00135DC8" w:rsidRDefault="00135DC8" w:rsidP="00FC47DF">
      <w:pPr>
        <w:pStyle w:val="ConsPlusNormal"/>
        <w:ind w:firstLine="567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удельных весов подпрограмм </w:t>
      </w:r>
      <w:r w:rsidR="008332A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</w:t>
      </w:r>
      <w:r w:rsidR="002B540B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должна быть </w:t>
      </w:r>
      <w:r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равна единице</w:t>
      </w:r>
      <w:r w:rsidR="001B1AB2" w:rsidRPr="00F73A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A9DA627" w14:textId="77777777" w:rsidR="009D5684" w:rsidRPr="009D5684" w:rsidRDefault="009D5684" w:rsidP="009D568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6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подпрограммы не выделяются, удельные веса устанавливаются для показателей в целом по государственной программе. Сумма удельных весов должна быть равна единице.</w:t>
      </w:r>
    </w:p>
    <w:p w14:paraId="1607B019" w14:textId="4F6DAE9C" w:rsidR="00C2497B" w:rsidRPr="00F73ABC" w:rsidRDefault="00C2497B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 w:rsidR="009D5684">
        <w:rPr>
          <w:rFonts w:ascii="Times New Roman" w:hAnsi="Times New Roman" w:cs="Times New Roman"/>
          <w:sz w:val="28"/>
          <w:szCs w:val="28"/>
        </w:rPr>
        <w:t>8.2</w:t>
      </w:r>
      <w:r w:rsidRPr="00F73ABC">
        <w:rPr>
          <w:rFonts w:ascii="Times New Roman" w:hAnsi="Times New Roman" w:cs="Times New Roman"/>
          <w:sz w:val="28"/>
          <w:szCs w:val="28"/>
        </w:rPr>
        <w:t xml:space="preserve"> Сведения о порядке сбора информации и методике расчета показателей (индикаторов) </w:t>
      </w:r>
      <w:r w:rsidR="0022045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8332AA">
        <w:rPr>
          <w:rFonts w:ascii="Times New Roman" w:hAnsi="Times New Roman" w:cs="Times New Roman"/>
          <w:sz w:val="28"/>
          <w:szCs w:val="28"/>
        </w:rPr>
        <w:t>аммы приводятся по форме таблиц</w:t>
      </w:r>
      <w:r w:rsidR="004F3368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9D5684">
        <w:rPr>
          <w:rFonts w:ascii="Times New Roman" w:hAnsi="Times New Roman" w:cs="Times New Roman"/>
          <w:sz w:val="28"/>
          <w:szCs w:val="28"/>
        </w:rPr>
        <w:t>2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приложения 1 к Методическим указаниям.</w:t>
      </w:r>
    </w:p>
    <w:p w14:paraId="57826EDD" w14:textId="61CE20CD" w:rsidR="009D5684" w:rsidRPr="009D5684" w:rsidRDefault="00825F0C" w:rsidP="00981D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1</w:t>
      </w:r>
      <w:r w:rsidR="009D5684">
        <w:rPr>
          <w:rFonts w:ascii="Times New Roman" w:hAnsi="Times New Roman" w:cs="Times New Roman"/>
          <w:sz w:val="28"/>
          <w:szCs w:val="28"/>
        </w:rPr>
        <w:t>8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  <w:r w:rsidR="009D5684">
        <w:rPr>
          <w:rFonts w:ascii="Times New Roman" w:hAnsi="Times New Roman" w:cs="Times New Roman"/>
          <w:sz w:val="28"/>
          <w:szCs w:val="28"/>
        </w:rPr>
        <w:t>3</w:t>
      </w: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7516AD" w:rsidRPr="00F73ABC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6A5539">
        <w:rPr>
          <w:rFonts w:ascii="Times New Roman" w:hAnsi="Times New Roman" w:cs="Times New Roman"/>
          <w:sz w:val="28"/>
          <w:szCs w:val="28"/>
        </w:rPr>
        <w:t>муниципальной</w:t>
      </w:r>
      <w:r w:rsidR="007516AD" w:rsidRPr="00F73ABC">
        <w:rPr>
          <w:rFonts w:ascii="Times New Roman" w:hAnsi="Times New Roman" w:cs="Times New Roman"/>
          <w:sz w:val="28"/>
          <w:szCs w:val="28"/>
        </w:rPr>
        <w:t xml:space="preserve"> программы формируется в соответствии с таблицей </w:t>
      </w:r>
      <w:r w:rsidR="009D5684">
        <w:rPr>
          <w:rFonts w:ascii="Times New Roman" w:hAnsi="Times New Roman" w:cs="Times New Roman"/>
          <w:sz w:val="28"/>
          <w:szCs w:val="28"/>
        </w:rPr>
        <w:t>3</w:t>
      </w:r>
      <w:r w:rsidR="007516AD" w:rsidRPr="00F73ABC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8E094A" w:rsidRPr="00F73ABC">
        <w:rPr>
          <w:rFonts w:ascii="Times New Roman" w:hAnsi="Times New Roman" w:cs="Times New Roman"/>
          <w:sz w:val="28"/>
          <w:szCs w:val="28"/>
        </w:rPr>
        <w:t xml:space="preserve">ения 1 к Методическим указаниям и содержит </w:t>
      </w:r>
      <w:r w:rsidR="009D5684" w:rsidRPr="009D5684">
        <w:rPr>
          <w:rFonts w:ascii="Times New Roman" w:hAnsi="Times New Roman" w:cs="Times New Roman"/>
          <w:sz w:val="28"/>
          <w:szCs w:val="28"/>
        </w:rPr>
        <w:t>сведения о запланированных проектах, мероприятиях, направленных на достижение целей федеральных проектов, комплексах процессных мероприятий, в том числе не требующих финансирования, сроках их реализации, финансовом обеспечении.</w:t>
      </w:r>
    </w:p>
    <w:p w14:paraId="6544576B" w14:textId="5B6D9744" w:rsidR="007516AD" w:rsidRPr="00F73ABC" w:rsidRDefault="007516AD" w:rsidP="00FC47D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3ABC">
        <w:rPr>
          <w:rFonts w:ascii="Times New Roman" w:eastAsia="Times New Roman" w:hAnsi="Times New Roman" w:cs="Times New Roman"/>
          <w:sz w:val="28"/>
          <w:szCs w:val="28"/>
        </w:rPr>
        <w:t>В качестве источников финансо</w:t>
      </w:r>
      <w:r w:rsidR="008E094A" w:rsidRPr="00F73ABC">
        <w:rPr>
          <w:rFonts w:ascii="Times New Roman" w:eastAsia="Times New Roman" w:hAnsi="Times New Roman" w:cs="Times New Roman"/>
          <w:sz w:val="28"/>
          <w:szCs w:val="28"/>
        </w:rPr>
        <w:t xml:space="preserve">вого обеспечения </w:t>
      </w:r>
      <w:r w:rsidR="004E6D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E094A" w:rsidRPr="00F73AB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 отражаются расходы:</w:t>
      </w:r>
    </w:p>
    <w:p w14:paraId="09DA9684" w14:textId="6C1F1675" w:rsidR="00C81724" w:rsidRPr="00F73ABC" w:rsidRDefault="00C81724" w:rsidP="00FC47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бюджета – в части планируемых объемов межбюджетных трансфертов </w:t>
      </w:r>
      <w:r w:rsidR="00981D42">
        <w:rPr>
          <w:rFonts w:ascii="Times New Roman" w:eastAsia="Times New Roman" w:hAnsi="Times New Roman" w:cs="Times New Roman"/>
          <w:sz w:val="28"/>
          <w:szCs w:val="28"/>
        </w:rPr>
        <w:t>местному</w:t>
      </w: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 бюджету, а также расходов на мероприятия, финансируемых напрямую из федерального бюджета;</w:t>
      </w:r>
    </w:p>
    <w:p w14:paraId="21CCF5FC" w14:textId="123CBEA6" w:rsidR="00C81724" w:rsidRPr="00F73ABC" w:rsidRDefault="00C81724" w:rsidP="00FC47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3ABC">
        <w:rPr>
          <w:rFonts w:ascii="Times New Roman" w:eastAsia="Times New Roman" w:hAnsi="Times New Roman" w:cs="Times New Roman"/>
          <w:sz w:val="28"/>
          <w:szCs w:val="28"/>
        </w:rPr>
        <w:t>областного бюджета – в части планируемых ассигнований областного бюджета</w:t>
      </w:r>
      <w:r w:rsidR="00981D42">
        <w:rPr>
          <w:rFonts w:ascii="Times New Roman" w:eastAsia="Times New Roman" w:hAnsi="Times New Roman" w:cs="Times New Roman"/>
          <w:sz w:val="28"/>
          <w:szCs w:val="28"/>
        </w:rPr>
        <w:t xml:space="preserve"> местному</w:t>
      </w:r>
      <w:r w:rsidR="00981D42" w:rsidRPr="00F73ABC"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мероприятий;</w:t>
      </w:r>
    </w:p>
    <w:p w14:paraId="4F058895" w14:textId="6FC28C63" w:rsidR="00C81724" w:rsidRPr="00F73ABC" w:rsidRDefault="00C81724" w:rsidP="00FC47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местных бюджетов – </w:t>
      </w:r>
      <w:r w:rsidR="00981D42" w:rsidRPr="00F73ABC">
        <w:rPr>
          <w:rFonts w:ascii="Times New Roman" w:eastAsia="Times New Roman" w:hAnsi="Times New Roman" w:cs="Times New Roman"/>
          <w:sz w:val="28"/>
          <w:szCs w:val="28"/>
        </w:rPr>
        <w:t xml:space="preserve">в части планируемых ассигнований </w:t>
      </w:r>
      <w:r w:rsidR="00981D4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81D42" w:rsidRPr="00F73ABC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 w:rsidR="00981D4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81D42" w:rsidRPr="00F73ABC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</w:t>
      </w:r>
      <w:r w:rsidRPr="00F73A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559346" w14:textId="51C44A07" w:rsidR="00C81724" w:rsidRPr="00F73ABC" w:rsidRDefault="00C81724" w:rsidP="00FC47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3ABC">
        <w:rPr>
          <w:rFonts w:ascii="Times New Roman" w:eastAsia="Times New Roman" w:hAnsi="Times New Roman" w:cs="Times New Roman"/>
          <w:sz w:val="28"/>
          <w:szCs w:val="28"/>
        </w:rPr>
        <w:t xml:space="preserve">прочих источников – в части финансирования за счет средств физических и юридических лиц мероприятий, реализуемых при финансовом или организационном участии </w:t>
      </w:r>
      <w:r w:rsidR="008C05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109C8" w:rsidRPr="00F73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FA16C" w14:textId="712913D9" w:rsidR="007516AD" w:rsidRPr="00F73ABC" w:rsidRDefault="007516A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Средства на предоставление межбюджетных трансфертов предусматриваются в плане реализации </w:t>
      </w:r>
      <w:r w:rsidR="0022045A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в разрезе форм и направлений их предоставления.</w:t>
      </w:r>
    </w:p>
    <w:p w14:paraId="4FCB6E8B" w14:textId="6B397C06" w:rsidR="00981D42" w:rsidRPr="00981D42" w:rsidRDefault="00981D42" w:rsidP="00981D4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81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в составе соответствующего структурного элемента.</w:t>
      </w:r>
    </w:p>
    <w:p w14:paraId="23EC3CE2" w14:textId="539CA601" w:rsidR="007516AD" w:rsidRPr="00F73ABC" w:rsidRDefault="007516AD" w:rsidP="00FC47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 w:rsidR="008C05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BC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8C05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на очередной год и плановый период утверждается </w:t>
      </w:r>
      <w:r w:rsidR="008C0556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по соответствующей каждой </w:t>
      </w:r>
      <w:r w:rsidR="008C0556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программе целевой статье расходов бюджета в соответствии с постановлением </w:t>
      </w:r>
      <w:r w:rsidR="00F00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5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3AB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8C0556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программы. После утверждения </w:t>
      </w:r>
      <w:r w:rsidR="008C05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3ABC">
        <w:rPr>
          <w:rFonts w:ascii="Times New Roman" w:hAnsi="Times New Roman" w:cs="Times New Roman"/>
          <w:sz w:val="28"/>
          <w:szCs w:val="28"/>
        </w:rPr>
        <w:t xml:space="preserve">бюджета (внесения изменений в </w:t>
      </w:r>
      <w:r w:rsidR="008C0556">
        <w:rPr>
          <w:rFonts w:ascii="Times New Roman" w:hAnsi="Times New Roman" w:cs="Times New Roman"/>
          <w:sz w:val="28"/>
          <w:szCs w:val="28"/>
        </w:rPr>
        <w:t>муниципальный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бюджет) </w:t>
      </w:r>
      <w:r w:rsidR="008C0556">
        <w:rPr>
          <w:rFonts w:ascii="Times New Roman" w:hAnsi="Times New Roman" w:cs="Times New Roman"/>
          <w:sz w:val="28"/>
          <w:szCs w:val="28"/>
        </w:rPr>
        <w:t>муниципальные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должны быть приведены в соответствие с </w:t>
      </w:r>
      <w:r w:rsidR="008C055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73ABC">
        <w:rPr>
          <w:rFonts w:ascii="Times New Roman" w:hAnsi="Times New Roman" w:cs="Times New Roman"/>
          <w:sz w:val="28"/>
          <w:szCs w:val="28"/>
        </w:rPr>
        <w:t xml:space="preserve">бюджетом в </w:t>
      </w:r>
      <w:r w:rsidR="00B562E9">
        <w:rPr>
          <w:rFonts w:ascii="Times New Roman" w:hAnsi="Times New Roman" w:cs="Times New Roman"/>
          <w:sz w:val="28"/>
          <w:szCs w:val="28"/>
        </w:rPr>
        <w:t>течение 10 рабочих дней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35977D63" w14:textId="77777777" w:rsidR="00981D42" w:rsidRPr="00E625BF" w:rsidRDefault="00981D42" w:rsidP="00FC47D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F04AB" w14:textId="1080BB20" w:rsidR="00F22CC7" w:rsidRPr="007C2C97" w:rsidRDefault="00F22CC7" w:rsidP="00FC47D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9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Дополнительные и обосновывающие материалы</w:t>
      </w:r>
    </w:p>
    <w:p w14:paraId="5BB30DA7" w14:textId="77777777" w:rsidR="00DF6853" w:rsidRPr="00F73ABC" w:rsidRDefault="00DF6853" w:rsidP="00784A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6736B7" w14:textId="6174CCBF" w:rsidR="00E02A70" w:rsidRPr="00F73ABC" w:rsidRDefault="00981D42" w:rsidP="00784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7339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E02A70" w:rsidRPr="00F73ABC">
        <w:rPr>
          <w:rFonts w:ascii="Times New Roman" w:hAnsi="Times New Roman" w:cs="Times New Roman"/>
          <w:sz w:val="28"/>
          <w:szCs w:val="28"/>
        </w:rPr>
        <w:t xml:space="preserve">Обоснование расходов приводится по </w:t>
      </w:r>
      <w:r w:rsidR="00B72F42" w:rsidRPr="00B72F42">
        <w:rPr>
          <w:rFonts w:ascii="Times New Roman" w:hAnsi="Times New Roman" w:cs="Times New Roman"/>
          <w:sz w:val="28"/>
          <w:szCs w:val="28"/>
        </w:rPr>
        <w:t>каждому структурному элементу</w:t>
      </w:r>
      <w:r w:rsidR="00B72F42">
        <w:rPr>
          <w:rFonts w:ascii="Times New Roman" w:hAnsi="Times New Roman" w:cs="Times New Roman"/>
          <w:sz w:val="28"/>
          <w:szCs w:val="28"/>
        </w:rPr>
        <w:t>.</w:t>
      </w:r>
    </w:p>
    <w:p w14:paraId="05AAD650" w14:textId="77777777" w:rsidR="00E02A70" w:rsidRPr="00F73ABC" w:rsidRDefault="00E02A70" w:rsidP="00784A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При обосновании расходов используются актуальные индексы, рекомендованные Министерством экономического развития РФ в составе прогноза социально-экономического развития.</w:t>
      </w:r>
    </w:p>
    <w:p w14:paraId="05EC67A6" w14:textId="5F830D2F" w:rsidR="00E02A70" w:rsidRPr="00F73ABC" w:rsidRDefault="00E02A70" w:rsidP="00784A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Планируемые расходы на реализацию </w:t>
      </w:r>
      <w:r w:rsidR="00CE2A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по всем источникам финансирования (за исключением </w:t>
      </w:r>
      <w:r w:rsidR="00CE2A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ABC">
        <w:rPr>
          <w:rFonts w:ascii="Times New Roman" w:hAnsi="Times New Roman" w:cs="Times New Roman"/>
          <w:sz w:val="28"/>
          <w:szCs w:val="28"/>
        </w:rPr>
        <w:t xml:space="preserve"> бюджета) должны быть подтверждены соответствующими документами (например, соглашениями с органами </w:t>
      </w:r>
      <w:r w:rsidR="00CE2A92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</w:t>
      </w:r>
      <w:r w:rsidRPr="00F73ABC">
        <w:rPr>
          <w:rFonts w:ascii="Times New Roman" w:hAnsi="Times New Roman" w:cs="Times New Roman"/>
          <w:sz w:val="28"/>
          <w:szCs w:val="28"/>
        </w:rPr>
        <w:t>, федеральными органами исполнительной власти, инвесторами, государственными корпорациями и др.), а при невозможности - обоснованиями механизма их привлечения.</w:t>
      </w:r>
    </w:p>
    <w:p w14:paraId="595101B4" w14:textId="1E1EF333" w:rsidR="005F368E" w:rsidRDefault="005F368E" w:rsidP="00784A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E2A92">
        <w:rPr>
          <w:rFonts w:ascii="Times New Roman" w:hAnsi="Times New Roman" w:cs="Times New Roman"/>
          <w:sz w:val="28"/>
          <w:szCs w:val="28"/>
        </w:rPr>
        <w:t>областных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правовых актов, предусматривающих выделение средств бюджета Ленинградской области</w:t>
      </w:r>
      <w:r w:rsidR="00CE2A92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F73ABC">
        <w:rPr>
          <w:rFonts w:ascii="Times New Roman" w:hAnsi="Times New Roman" w:cs="Times New Roman"/>
          <w:sz w:val="28"/>
          <w:szCs w:val="28"/>
        </w:rPr>
        <w:t xml:space="preserve">, является основанием для включения данных средств в соответствующую </w:t>
      </w:r>
      <w:r w:rsidR="00D2216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2216F" w:rsidRPr="00F73ABC">
        <w:rPr>
          <w:rFonts w:ascii="Times New Roman" w:hAnsi="Times New Roman" w:cs="Times New Roman"/>
          <w:sz w:val="28"/>
          <w:szCs w:val="28"/>
        </w:rPr>
        <w:t>программу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24649F28" w14:textId="4495152E" w:rsidR="00B72F42" w:rsidRPr="00F73ABC" w:rsidRDefault="00B72F42" w:rsidP="00784A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Планируемые расходы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  <w:r w:rsidRPr="00F73AB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F73ABC">
        <w:rPr>
          <w:rFonts w:ascii="Times New Roman" w:hAnsi="Times New Roman" w:cs="Times New Roman"/>
          <w:sz w:val="28"/>
          <w:szCs w:val="28"/>
        </w:rPr>
        <w:t xml:space="preserve"> должны быть 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 расчетами с приложением коммерческих предложений и/или проектно-сметной документации.</w:t>
      </w:r>
    </w:p>
    <w:p w14:paraId="0E7861A5" w14:textId="77777777" w:rsidR="002B540B" w:rsidRPr="00F73ABC" w:rsidRDefault="002B540B" w:rsidP="00784A3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B46AD6A" w14:textId="0A792263" w:rsidR="00205B8A" w:rsidRPr="007C2C97" w:rsidRDefault="00154F54" w:rsidP="002B54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2C9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4080" w:rsidRPr="007C2C9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>етальный план реализации</w:t>
      </w:r>
      <w:r w:rsidR="002B540B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D29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2177975F" w14:textId="77777777" w:rsidR="00205B8A" w:rsidRPr="00F73ABC" w:rsidRDefault="00205B8A" w:rsidP="002B54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1CFAFCD" w14:textId="69944EBF" w:rsidR="00205B8A" w:rsidRPr="00F73ABC" w:rsidRDefault="00B72F42" w:rsidP="002B54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В целях обеспечения эффективного мониторинга и контроля реализации мероприятий </w:t>
      </w:r>
      <w:r w:rsidR="00FF4080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F4080">
        <w:rPr>
          <w:rFonts w:ascii="Times New Roman" w:hAnsi="Times New Roman" w:cs="Times New Roman"/>
          <w:sz w:val="28"/>
          <w:szCs w:val="28"/>
        </w:rPr>
        <w:t>о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FF4080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формирует детальный план реализации </w:t>
      </w:r>
      <w:r w:rsidR="00FF40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5B8A" w:rsidRPr="00F73ABC">
        <w:rPr>
          <w:rFonts w:ascii="Times New Roman" w:hAnsi="Times New Roman" w:cs="Times New Roman"/>
          <w:sz w:val="28"/>
          <w:szCs w:val="28"/>
        </w:rPr>
        <w:t>программы на очередной финансовый год (далее - детальный план), содержащий полный перечень мероприятий</w:t>
      </w:r>
      <w:r w:rsidR="000145DC" w:rsidRPr="000145DC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FF4080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CF4409">
        <w:rPr>
          <w:rFonts w:ascii="Times New Roman" w:hAnsi="Times New Roman" w:cs="Times New Roman"/>
          <w:sz w:val="28"/>
          <w:szCs w:val="28"/>
        </w:rPr>
        <w:t xml:space="preserve"> реализуемых всеми участниками.</w:t>
      </w:r>
    </w:p>
    <w:p w14:paraId="079823D1" w14:textId="5F584709" w:rsidR="00205B8A" w:rsidRDefault="00205B8A" w:rsidP="002B54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 детальном плане по каждому мероприятию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</w:t>
      </w:r>
      <w:r w:rsidR="00FF40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программы) и ожидаемых результатах на очередной </w:t>
      </w:r>
      <w:r w:rsidRPr="0027478F">
        <w:rPr>
          <w:rFonts w:ascii="Times New Roman" w:hAnsi="Times New Roman" w:cs="Times New Roman"/>
          <w:sz w:val="28"/>
          <w:szCs w:val="28"/>
        </w:rPr>
        <w:t>финансовый год</w:t>
      </w:r>
      <w:r w:rsidR="0027478F">
        <w:rPr>
          <w:rFonts w:ascii="Times New Roman" w:hAnsi="Times New Roman" w:cs="Times New Roman"/>
          <w:sz w:val="28"/>
          <w:szCs w:val="28"/>
        </w:rPr>
        <w:t>,</w:t>
      </w:r>
      <w:r w:rsidRPr="0027478F">
        <w:rPr>
          <w:rFonts w:ascii="Times New Roman" w:hAnsi="Times New Roman" w:cs="Times New Roman"/>
          <w:sz w:val="28"/>
          <w:szCs w:val="28"/>
        </w:rPr>
        <w:t xml:space="preserve"> </w:t>
      </w:r>
      <w:r w:rsidR="00C67B02">
        <w:rPr>
          <w:rFonts w:ascii="Times New Roman" w:hAnsi="Times New Roman" w:cs="Times New Roman"/>
          <w:sz w:val="28"/>
          <w:szCs w:val="28"/>
        </w:rPr>
        <w:t xml:space="preserve">по </w:t>
      </w:r>
      <w:r w:rsidR="0027478F" w:rsidRPr="0027478F">
        <w:rPr>
          <w:rFonts w:ascii="Times New Roman" w:hAnsi="Times New Roman" w:cs="Times New Roman"/>
          <w:sz w:val="28"/>
          <w:szCs w:val="28"/>
        </w:rPr>
        <w:t>форм</w:t>
      </w:r>
      <w:r w:rsidR="00C67B02">
        <w:rPr>
          <w:rFonts w:ascii="Times New Roman" w:hAnsi="Times New Roman" w:cs="Times New Roman"/>
          <w:sz w:val="28"/>
          <w:szCs w:val="28"/>
        </w:rPr>
        <w:t>е</w:t>
      </w:r>
      <w:r w:rsidR="00C67B02" w:rsidRPr="00C67B02">
        <w:rPr>
          <w:rFonts w:ascii="Times New Roman" w:hAnsi="Times New Roman" w:cs="Times New Roman"/>
          <w:sz w:val="28"/>
          <w:szCs w:val="28"/>
        </w:rPr>
        <w:t xml:space="preserve"> </w:t>
      </w:r>
      <w:r w:rsidR="0027478F" w:rsidRPr="003F2966">
        <w:rPr>
          <w:rFonts w:ascii="Times New Roman" w:hAnsi="Times New Roman" w:cs="Times New Roman"/>
          <w:sz w:val="28"/>
          <w:szCs w:val="28"/>
        </w:rPr>
        <w:t>таблиц</w:t>
      </w:r>
      <w:r w:rsidR="00C67B02">
        <w:rPr>
          <w:rFonts w:ascii="Times New Roman" w:hAnsi="Times New Roman" w:cs="Times New Roman"/>
          <w:sz w:val="28"/>
          <w:szCs w:val="28"/>
        </w:rPr>
        <w:t>ы</w:t>
      </w:r>
      <w:r w:rsidR="000145DC">
        <w:rPr>
          <w:rFonts w:ascii="Times New Roman" w:hAnsi="Times New Roman" w:cs="Times New Roman"/>
          <w:sz w:val="28"/>
          <w:szCs w:val="28"/>
        </w:rPr>
        <w:t xml:space="preserve"> 4</w:t>
      </w:r>
      <w:r w:rsidR="0027478F" w:rsidRPr="0027478F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Pr="0027478F">
        <w:rPr>
          <w:rFonts w:ascii="Times New Roman" w:hAnsi="Times New Roman" w:cs="Times New Roman"/>
          <w:sz w:val="28"/>
          <w:szCs w:val="28"/>
        </w:rPr>
        <w:t xml:space="preserve"> к настоящим Методическим указаниям.</w:t>
      </w:r>
    </w:p>
    <w:p w14:paraId="58AA19FB" w14:textId="58D02220" w:rsidR="004A6A1F" w:rsidRPr="0027478F" w:rsidRDefault="004A6A1F" w:rsidP="002B54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Детальный план согласовывается с </w:t>
      </w:r>
      <w:r w:rsidRPr="003F296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ом экономики, управления </w:t>
      </w:r>
      <w:r w:rsidRPr="003F2966">
        <w:rPr>
          <w:rFonts w:ascii="Times New Roman" w:hAnsi="Times New Roman" w:cs="Times New Roman"/>
          <w:sz w:val="28"/>
          <w:szCs w:val="28"/>
        </w:rPr>
        <w:t xml:space="preserve">муниципальным имуществом, предпринимательства и потребительского рынка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966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2966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1AB85" w14:textId="6D0EBFC7" w:rsidR="00E05AD7" w:rsidRPr="00E05AD7" w:rsidRDefault="00E05AD7" w:rsidP="003A2C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05AD7">
        <w:rPr>
          <w:rFonts w:ascii="Times New Roman" w:hAnsi="Times New Roman" w:cs="Times New Roman"/>
          <w:sz w:val="28"/>
          <w:szCs w:val="28"/>
        </w:rPr>
        <w:t xml:space="preserve">Согласование детального плана, утверждение и направление соисполнителям и участникам </w:t>
      </w:r>
      <w:r w:rsidR="008C6F92">
        <w:rPr>
          <w:rFonts w:ascii="Times New Roman" w:hAnsi="Times New Roman" w:cs="Times New Roman"/>
          <w:sz w:val="28"/>
          <w:szCs w:val="28"/>
        </w:rPr>
        <w:t>муниципальной</w:t>
      </w:r>
      <w:r w:rsidRPr="00E05AD7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посредством системы электронного документооборота.</w:t>
      </w:r>
    </w:p>
    <w:p w14:paraId="0AA8C60C" w14:textId="0910265F" w:rsidR="003A2CF8" w:rsidRPr="003A2CF8" w:rsidRDefault="003A2CF8" w:rsidP="003A2C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2CF8">
        <w:rPr>
          <w:rFonts w:ascii="Times New Roman" w:hAnsi="Times New Roman" w:cs="Times New Roman"/>
          <w:sz w:val="28"/>
          <w:szCs w:val="28"/>
        </w:rPr>
        <w:t xml:space="preserve">етальный план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3A2CF8">
        <w:rPr>
          <w:rFonts w:ascii="Times New Roman" w:hAnsi="Times New Roman" w:cs="Times New Roman"/>
          <w:sz w:val="28"/>
          <w:szCs w:val="28"/>
        </w:rPr>
        <w:t xml:space="preserve"> программы на</w:t>
      </w:r>
      <w:r w:rsidR="00B562E9">
        <w:rPr>
          <w:rFonts w:ascii="Times New Roman" w:hAnsi="Times New Roman" w:cs="Times New Roman"/>
          <w:sz w:val="28"/>
          <w:szCs w:val="28"/>
        </w:rPr>
        <w:t xml:space="preserve"> очередной финансовый год должен быть утвержден</w:t>
      </w:r>
      <w:r w:rsidRPr="003A2CF8">
        <w:rPr>
          <w:rFonts w:ascii="Times New Roman" w:hAnsi="Times New Roman" w:cs="Times New Roman"/>
          <w:sz w:val="28"/>
          <w:szCs w:val="28"/>
        </w:rPr>
        <w:t xml:space="preserve"> до 28 февраля очередного финансового года.</w:t>
      </w:r>
    </w:p>
    <w:p w14:paraId="1E2A0AB0" w14:textId="271C5F1D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Внесение изменений в детальный план осуществляется в порядке, аналогичном </w:t>
      </w:r>
      <w:r w:rsidR="00B562E9">
        <w:rPr>
          <w:rFonts w:ascii="Times New Roman" w:hAnsi="Times New Roman" w:cs="Times New Roman"/>
          <w:sz w:val="28"/>
          <w:szCs w:val="28"/>
        </w:rPr>
        <w:t xml:space="preserve">его утверждению </w:t>
      </w:r>
      <w:r w:rsidR="004A6A1F">
        <w:rPr>
          <w:rFonts w:ascii="Times New Roman" w:hAnsi="Times New Roman" w:cs="Times New Roman"/>
          <w:sz w:val="28"/>
          <w:szCs w:val="28"/>
        </w:rPr>
        <w:t>в течение 10 рабочих дней после утвер</w:t>
      </w:r>
      <w:r w:rsidR="00B562E9">
        <w:rPr>
          <w:rFonts w:ascii="Times New Roman" w:hAnsi="Times New Roman" w:cs="Times New Roman"/>
          <w:sz w:val="28"/>
          <w:szCs w:val="28"/>
        </w:rPr>
        <w:t>ждения изменений в муниципальную программу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4F0EE7DA" w14:textId="1A62B81A" w:rsidR="003A4DFE" w:rsidRPr="00F73ABC" w:rsidRDefault="003A4DFE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программы, указанные в детальном плане реализации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программы, должны соответствовать </w:t>
      </w:r>
      <w:r w:rsidR="00E17050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E17050">
        <w:rPr>
          <w:rFonts w:ascii="Times New Roman" w:hAnsi="Times New Roman" w:cs="Times New Roman"/>
          <w:sz w:val="28"/>
          <w:szCs w:val="28"/>
        </w:rPr>
        <w:t>.</w:t>
      </w:r>
    </w:p>
    <w:p w14:paraId="2920B49B" w14:textId="77777777" w:rsidR="00205B8A" w:rsidRPr="007C2C97" w:rsidRDefault="00205B8A" w:rsidP="000D4105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D6D95" w14:textId="0515EF8A" w:rsidR="00205B8A" w:rsidRPr="007C2C97" w:rsidRDefault="00000000" w:rsidP="000D41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154F54" w:rsidRPr="007C2C97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VI</w:t>
        </w:r>
      </w:hyperlink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реализации </w:t>
      </w:r>
      <w:r w:rsidR="006172AE" w:rsidRPr="007C2C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0C21CDB7" w14:textId="77777777" w:rsidR="00154F54" w:rsidRPr="00F73ABC" w:rsidRDefault="00154F54" w:rsidP="000D41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DD9E21" w14:textId="019D560E" w:rsidR="00205B8A" w:rsidRPr="002F4987" w:rsidRDefault="003A2CF8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ориентирован на раннее предупреждение проблем и отклонений хода реализации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от запланированного и осуществляется по форме </w:t>
      </w:r>
      <w:hyperlink w:anchor="P1432" w:history="1">
        <w:r w:rsidR="00205B8A" w:rsidRPr="00F73ABC">
          <w:rPr>
            <w:rFonts w:ascii="Times New Roman" w:hAnsi="Times New Roman" w:cs="Times New Roman"/>
            <w:sz w:val="28"/>
            <w:szCs w:val="28"/>
          </w:rPr>
          <w:t>таблиц</w:t>
        </w:r>
        <w:r w:rsidR="00C67B02">
          <w:rPr>
            <w:rFonts w:ascii="Times New Roman" w:hAnsi="Times New Roman" w:cs="Times New Roman"/>
            <w:sz w:val="28"/>
            <w:szCs w:val="28"/>
          </w:rPr>
          <w:t>ы</w:t>
        </w:r>
        <w:r w:rsidR="00205B8A" w:rsidRPr="00F73AB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E54B17">
        <w:rPr>
          <w:rFonts w:ascii="Times New Roman" w:hAnsi="Times New Roman" w:cs="Times New Roman"/>
          <w:sz w:val="28"/>
          <w:szCs w:val="28"/>
        </w:rPr>
        <w:t xml:space="preserve"> 1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к настоящим Методическим указаниям. По итогам года мониторинг осуществляется в соответствии с </w:t>
      </w:r>
      <w:r w:rsidR="00205B8A" w:rsidRPr="002F498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w:anchor="P373" w:history="1">
        <w:r w:rsidR="00205B8A" w:rsidRPr="002F498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="00141DCD" w:rsidRPr="002F4987">
          <w:rPr>
            <w:rFonts w:ascii="Times New Roman" w:hAnsi="Times New Roman" w:cs="Times New Roman"/>
            <w:sz w:val="28"/>
            <w:szCs w:val="28"/>
            <w:lang w:val="en-US"/>
          </w:rPr>
          <w:t>VII</w:t>
        </w:r>
      </w:hyperlink>
      <w:r w:rsidR="00205B8A" w:rsidRPr="002F4987">
        <w:rPr>
          <w:rFonts w:ascii="Times New Roman" w:hAnsi="Times New Roman" w:cs="Times New Roman"/>
          <w:sz w:val="28"/>
          <w:szCs w:val="28"/>
        </w:rPr>
        <w:t xml:space="preserve"> настоящих Методических указаний.</w:t>
      </w:r>
    </w:p>
    <w:p w14:paraId="5C0817C0" w14:textId="7286A5D1" w:rsidR="00205B8A" w:rsidRPr="00F73ABC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5B8A" w:rsidRPr="002F4987">
        <w:rPr>
          <w:rFonts w:ascii="Times New Roman" w:hAnsi="Times New Roman" w:cs="Times New Roman"/>
          <w:sz w:val="28"/>
          <w:szCs w:val="28"/>
        </w:rPr>
        <w:t xml:space="preserve">. Объектом мониторинга являются сведения о финансировании и объемах выполненных работ по </w:t>
      </w:r>
      <w:r w:rsidR="006172AE" w:rsidRPr="002F4987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2F4987">
        <w:rPr>
          <w:rFonts w:ascii="Times New Roman" w:hAnsi="Times New Roman" w:cs="Times New Roman"/>
          <w:sz w:val="28"/>
          <w:szCs w:val="28"/>
        </w:rPr>
        <w:t xml:space="preserve"> программе на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отчетную дату, а также реализация</w:t>
      </w:r>
      <w:r w:rsidR="00EB628A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205B8A" w:rsidRPr="00F73ABC">
        <w:rPr>
          <w:rFonts w:ascii="Times New Roman" w:hAnsi="Times New Roman" w:cs="Times New Roman"/>
          <w:sz w:val="28"/>
          <w:szCs w:val="28"/>
        </w:rPr>
        <w:t>детального плана</w:t>
      </w:r>
      <w:r w:rsidR="006952DE" w:rsidRPr="008A3230">
        <w:rPr>
          <w:rFonts w:ascii="Times New Roman" w:hAnsi="Times New Roman" w:cs="Times New Roman"/>
          <w:sz w:val="28"/>
          <w:szCs w:val="28"/>
        </w:rPr>
        <w:t xml:space="preserve"> </w:t>
      </w:r>
      <w:r w:rsidR="006952DE" w:rsidRPr="00F73ABC">
        <w:rPr>
          <w:rFonts w:ascii="Times New Roman" w:hAnsi="Times New Roman" w:cs="Times New Roman"/>
          <w:sz w:val="28"/>
          <w:szCs w:val="28"/>
        </w:rPr>
        <w:t>в части ожидаемых результатов реализации мероприятий</w:t>
      </w:r>
      <w:r w:rsidR="00205B8A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3D8410B1" w14:textId="75C6606E" w:rsidR="00205B8A" w:rsidRPr="00F73ABC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Участники и соисполнители </w:t>
      </w:r>
      <w:r w:rsidR="006172AE">
        <w:rPr>
          <w:rFonts w:ascii="Times New Roman" w:hAnsi="Times New Roman" w:cs="Times New Roman"/>
          <w:sz w:val="28"/>
          <w:szCs w:val="28"/>
        </w:rPr>
        <w:t>муниципальных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 ежеквартально до 10 числа месяца, следующего за отчетным кварталом, по итогам года - до 25 января года, следующего за отчетным, представляют ответственному исполнителю информацию о реализации </w:t>
      </w:r>
      <w:r w:rsidR="00617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5B8A" w:rsidRPr="00F73ABC">
        <w:rPr>
          <w:rFonts w:ascii="Times New Roman" w:hAnsi="Times New Roman" w:cs="Times New Roman"/>
          <w:sz w:val="28"/>
          <w:szCs w:val="28"/>
        </w:rPr>
        <w:t>программы.</w:t>
      </w:r>
    </w:p>
    <w:p w14:paraId="0E813E61" w14:textId="3C9D2E89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Ответственный исполнитель формирует отчет о реализации </w:t>
      </w:r>
      <w:r w:rsidR="00617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 и с пояснительной запиской об основных достигнутых результатах представляет его в </w:t>
      </w:r>
      <w:r w:rsidR="00C67B02">
        <w:rPr>
          <w:rFonts w:ascii="Times New Roman" w:hAnsi="Times New Roman" w:cs="Times New Roman"/>
          <w:sz w:val="28"/>
          <w:szCs w:val="28"/>
        </w:rPr>
        <w:t>отдел экономики, управления</w:t>
      </w:r>
      <w:r w:rsidR="006172AE" w:rsidRPr="003F2966">
        <w:rPr>
          <w:rFonts w:ascii="Times New Roman" w:hAnsi="Times New Roman" w:cs="Times New Roman"/>
          <w:sz w:val="28"/>
          <w:szCs w:val="28"/>
        </w:rPr>
        <w:t xml:space="preserve"> </w:t>
      </w:r>
      <w:r w:rsidR="006172AE" w:rsidRPr="005B39F0">
        <w:rPr>
          <w:rFonts w:ascii="Times New Roman" w:hAnsi="Times New Roman" w:cs="Times New Roman"/>
          <w:sz w:val="28"/>
          <w:szCs w:val="28"/>
        </w:rPr>
        <w:t xml:space="preserve">муниципальным имуществом, предпринимательства и потребительского рынка </w:t>
      </w:r>
      <w:r w:rsidRPr="005B39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5B39F0">
          <w:rPr>
            <w:rFonts w:ascii="Times New Roman" w:hAnsi="Times New Roman" w:cs="Times New Roman"/>
            <w:sz w:val="28"/>
            <w:szCs w:val="28"/>
          </w:rPr>
          <w:t>пунктом 5.</w:t>
        </w:r>
      </w:hyperlink>
      <w:r w:rsidR="00E17050" w:rsidRPr="005B39F0">
        <w:rPr>
          <w:rFonts w:ascii="Times New Roman" w:hAnsi="Times New Roman" w:cs="Times New Roman"/>
          <w:sz w:val="28"/>
          <w:szCs w:val="28"/>
        </w:rPr>
        <w:t>6</w:t>
      </w:r>
      <w:r w:rsidRPr="005B39F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B628A" w:rsidRPr="005B39F0">
        <w:rPr>
          <w:rFonts w:ascii="Times New Roman" w:hAnsi="Times New Roman" w:cs="Times New Roman"/>
          <w:sz w:val="28"/>
          <w:szCs w:val="28"/>
        </w:rPr>
        <w:t xml:space="preserve"> в печатном и электронном виде</w:t>
      </w:r>
      <w:r w:rsidR="00075766" w:rsidRPr="005B39F0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D23BA7">
        <w:rPr>
          <w:rFonts w:ascii="Times New Roman" w:hAnsi="Times New Roman" w:cs="Times New Roman"/>
          <w:sz w:val="28"/>
          <w:szCs w:val="28"/>
        </w:rPr>
        <w:t>5</w:t>
      </w:r>
      <w:r w:rsidR="00075766" w:rsidRPr="005B39F0">
        <w:rPr>
          <w:rFonts w:ascii="Times New Roman" w:hAnsi="Times New Roman" w:cs="Times New Roman"/>
          <w:sz w:val="28"/>
          <w:szCs w:val="28"/>
        </w:rPr>
        <w:t xml:space="preserve"> представляется в формате excel</w:t>
      </w:r>
      <w:r w:rsidR="00075766" w:rsidRPr="00F73ABC">
        <w:rPr>
          <w:rFonts w:ascii="Times New Roman" w:hAnsi="Times New Roman" w:cs="Times New Roman"/>
          <w:sz w:val="28"/>
          <w:szCs w:val="28"/>
        </w:rPr>
        <w:t>)</w:t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0F42CE2E" w14:textId="77A71F95" w:rsidR="00205B8A" w:rsidRPr="00F73ABC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По отдельным запросам ответственный исполнитель, соисполнители и участники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представляют дополнительную информацию о ходе реализации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0EC845E" w14:textId="7F601DD0" w:rsidR="00205B8A" w:rsidRPr="00F73ABC" w:rsidRDefault="00000000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B628A" w:rsidRPr="00F73A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6FF3">
        <w:rPr>
          <w:rFonts w:ascii="Times New Roman" w:hAnsi="Times New Roman" w:cs="Times New Roman"/>
          <w:sz w:val="28"/>
          <w:szCs w:val="28"/>
        </w:rPr>
        <w:t>5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</w:t>
      </w:r>
      <w:r w:rsidR="00322D89" w:rsidRPr="00F73ABC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мониторинга реализации </w:t>
      </w:r>
      <w:r w:rsidR="00617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D89" w:rsidRPr="00F73A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B02">
        <w:rPr>
          <w:rFonts w:ascii="Times New Roman" w:hAnsi="Times New Roman" w:cs="Times New Roman"/>
          <w:sz w:val="28"/>
          <w:szCs w:val="28"/>
        </w:rPr>
        <w:t>ы</w:t>
      </w:r>
      <w:r w:rsidR="00322D89" w:rsidRPr="00F73ABC">
        <w:rPr>
          <w:rFonts w:ascii="Times New Roman" w:hAnsi="Times New Roman" w:cs="Times New Roman"/>
          <w:sz w:val="28"/>
          <w:szCs w:val="28"/>
        </w:rPr>
        <w:t xml:space="preserve"> существенных отклонений фактических результатов от плановых параметров</w:t>
      </w:r>
      <w:r w:rsidR="00E41CAA" w:rsidRPr="00F73ABC">
        <w:rPr>
          <w:rFonts w:ascii="Times New Roman" w:hAnsi="Times New Roman" w:cs="Times New Roman"/>
          <w:sz w:val="28"/>
          <w:szCs w:val="28"/>
        </w:rPr>
        <w:t xml:space="preserve"> (фактическое финансирование за счет средств областного бюджета менее 30% по итогам полугодия, менее 50% по итогам 9 месяцев отчетного года) </w:t>
      </w:r>
      <w:r w:rsidR="00A94F18" w:rsidRPr="00F73ABC">
        <w:rPr>
          <w:rFonts w:ascii="Times New Roman" w:hAnsi="Times New Roman" w:cs="Times New Roman"/>
          <w:sz w:val="28"/>
          <w:szCs w:val="28"/>
        </w:rPr>
        <w:t xml:space="preserve">заслушивается информация ответственного исполнителя и соисполнителей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A94F18" w:rsidRPr="00F73ABC">
        <w:rPr>
          <w:rFonts w:ascii="Times New Roman" w:hAnsi="Times New Roman" w:cs="Times New Roman"/>
          <w:sz w:val="28"/>
          <w:szCs w:val="28"/>
        </w:rPr>
        <w:t xml:space="preserve"> программы о ходе реализации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A94F18" w:rsidRPr="00F73ABC">
        <w:rPr>
          <w:rFonts w:ascii="Times New Roman" w:hAnsi="Times New Roman" w:cs="Times New Roman"/>
          <w:sz w:val="28"/>
          <w:szCs w:val="28"/>
        </w:rPr>
        <w:t xml:space="preserve"> программы и причинах выявленных отклонений</w:t>
      </w:r>
      <w:r w:rsidR="005A42D2">
        <w:rPr>
          <w:rFonts w:ascii="Times New Roman" w:hAnsi="Times New Roman" w:cs="Times New Roman"/>
          <w:sz w:val="28"/>
          <w:szCs w:val="28"/>
        </w:rPr>
        <w:t xml:space="preserve"> у главы администр</w:t>
      </w:r>
      <w:r w:rsidR="00C67B02"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14:paraId="5C9ED2D4" w14:textId="06FA3162" w:rsidR="00A94F18" w:rsidRDefault="00A94F18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74538D8" w14:textId="77777777" w:rsidR="00FE2C19" w:rsidRPr="00F73ABC" w:rsidRDefault="00FE2C19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bookmarkStart w:id="7" w:name="P373"/>
    <w:bookmarkEnd w:id="7"/>
    <w:p w14:paraId="540AF032" w14:textId="77777777" w:rsidR="00205B8A" w:rsidRPr="007C2C97" w:rsidRDefault="00205B8A" w:rsidP="000D41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2C9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"consultantplus://offline/ref=4AA75F6B0E51703F21B58F3EE40282A624A15EC04E023A7283C720B8387D2D8727E92BD3EFA7BFDDH1HAO" </w:instrTex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141DCD" w:rsidRPr="007C2C9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t>. Подготовка годовых отчетов и докладов о ходе</w:t>
      </w:r>
    </w:p>
    <w:p w14:paraId="42AD9E8F" w14:textId="18634DEE" w:rsidR="00205B8A" w:rsidRPr="007C2C97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и оценке эффективности </w:t>
      </w:r>
      <w:r w:rsidR="005A42D2" w:rsidRPr="007C2C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9A8991C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40693BF" w14:textId="20BA3482" w:rsidR="00205B8A" w:rsidRPr="00F73ABC" w:rsidRDefault="00000000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41DCD" w:rsidRPr="00F73A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6FF3">
        <w:rPr>
          <w:rFonts w:ascii="Times New Roman" w:hAnsi="Times New Roman" w:cs="Times New Roman"/>
          <w:sz w:val="28"/>
          <w:szCs w:val="28"/>
        </w:rPr>
        <w:t>6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Годовой отчет о ходе реализации </w:t>
      </w:r>
      <w:r w:rsidR="005A42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программы (далее - годовой отчет) формируется ответственным исполнителем с учетом информации, полученной от соисполнителей и участников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программы, и представляется в соответствии с </w:t>
      </w:r>
      <w:hyperlink r:id="rId19" w:history="1">
        <w:r w:rsidR="00205B8A" w:rsidRPr="00F73AB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205B8A" w:rsidRPr="00F73ABC">
        <w:rPr>
          <w:rFonts w:ascii="Times New Roman" w:hAnsi="Times New Roman" w:cs="Times New Roman"/>
          <w:sz w:val="28"/>
          <w:szCs w:val="28"/>
        </w:rPr>
        <w:t>.</w:t>
      </w:r>
    </w:p>
    <w:p w14:paraId="3B5EF8A7" w14:textId="3573DBD8" w:rsidR="00205B8A" w:rsidRPr="00F73ABC" w:rsidRDefault="00000000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F7B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A6FF3">
        <w:rPr>
          <w:rFonts w:ascii="Times New Roman" w:hAnsi="Times New Roman" w:cs="Times New Roman"/>
          <w:sz w:val="28"/>
          <w:szCs w:val="28"/>
        </w:rPr>
        <w:t>7</w:t>
      </w:r>
      <w:r w:rsidR="00205B8A" w:rsidRPr="00F73ABC">
        <w:rPr>
          <w:rFonts w:ascii="Times New Roman" w:hAnsi="Times New Roman" w:cs="Times New Roman"/>
          <w:sz w:val="28"/>
          <w:szCs w:val="28"/>
        </w:rPr>
        <w:t>. Годовой отчет</w:t>
      </w:r>
      <w:r w:rsidR="0077791C"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1C795B" w:rsidRPr="00F73ABC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205B8A" w:rsidRPr="00F73ABC">
        <w:rPr>
          <w:rFonts w:ascii="Times New Roman" w:hAnsi="Times New Roman" w:cs="Times New Roman"/>
          <w:sz w:val="28"/>
          <w:szCs w:val="28"/>
        </w:rPr>
        <w:t>:</w:t>
      </w:r>
    </w:p>
    <w:p w14:paraId="4575F8A8" w14:textId="667875BC" w:rsidR="001C795B" w:rsidRPr="00F73ABC" w:rsidRDefault="001C79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- об объемах финансирования и выполнения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в разрезе основных мероприятий и мероприятий по всем источникам финансирования;</w:t>
      </w:r>
    </w:p>
    <w:p w14:paraId="59D124A3" w14:textId="48BA1EFB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- конкретные результаты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за отчетный год;</w:t>
      </w:r>
    </w:p>
    <w:p w14:paraId="477778BA" w14:textId="418ACFA2" w:rsidR="001C795B" w:rsidRPr="00F73ABC" w:rsidRDefault="001C79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оценк</w:t>
      </w:r>
      <w:r w:rsidR="006775A1" w:rsidRPr="00F73ABC">
        <w:rPr>
          <w:rFonts w:ascii="Times New Roman" w:hAnsi="Times New Roman" w:cs="Times New Roman"/>
          <w:sz w:val="28"/>
          <w:szCs w:val="28"/>
        </w:rPr>
        <w:t>а</w:t>
      </w:r>
      <w:r w:rsidRPr="00F73ABC">
        <w:rPr>
          <w:rFonts w:ascii="Times New Roman" w:hAnsi="Times New Roman" w:cs="Times New Roman"/>
          <w:sz w:val="28"/>
          <w:szCs w:val="28"/>
        </w:rPr>
        <w:t xml:space="preserve"> выполнения мероприятий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5B222D91" w14:textId="6D846F17" w:rsidR="001C795B" w:rsidRPr="00F73ABC" w:rsidRDefault="001C79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информаци</w:t>
      </w:r>
      <w:r w:rsidR="006775A1" w:rsidRPr="00F73ABC">
        <w:rPr>
          <w:rFonts w:ascii="Times New Roman" w:hAnsi="Times New Roman" w:cs="Times New Roman"/>
          <w:sz w:val="28"/>
          <w:szCs w:val="28"/>
        </w:rPr>
        <w:t>я</w:t>
      </w:r>
      <w:r w:rsidRPr="00F73ABC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показателей (индикаторов)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согласно таблиц</w:t>
      </w:r>
      <w:r w:rsidR="00556A15" w:rsidRPr="00F73ABC">
        <w:rPr>
          <w:rFonts w:ascii="Times New Roman" w:hAnsi="Times New Roman" w:cs="Times New Roman"/>
          <w:sz w:val="28"/>
          <w:szCs w:val="28"/>
        </w:rPr>
        <w:t>ам</w:t>
      </w:r>
      <w:r w:rsidRPr="00F73ABC">
        <w:rPr>
          <w:rFonts w:ascii="Times New Roman" w:hAnsi="Times New Roman" w:cs="Times New Roman"/>
          <w:sz w:val="28"/>
          <w:szCs w:val="28"/>
        </w:rPr>
        <w:t xml:space="preserve"> </w:t>
      </w:r>
      <w:r w:rsidR="00C00B02">
        <w:rPr>
          <w:rFonts w:ascii="Times New Roman" w:hAnsi="Times New Roman" w:cs="Times New Roman"/>
          <w:sz w:val="28"/>
          <w:szCs w:val="28"/>
        </w:rPr>
        <w:t>6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приложения 1 к Методическим указаниям;</w:t>
      </w:r>
    </w:p>
    <w:p w14:paraId="493B032B" w14:textId="4177F607" w:rsidR="0077791C" w:rsidRPr="00F73ABC" w:rsidRDefault="0077791C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- сведения о причинах невыполнения запланированных мероприятий</w:t>
      </w:r>
      <w:r w:rsidR="00C67B02">
        <w:rPr>
          <w:rFonts w:ascii="Times New Roman" w:hAnsi="Times New Roman" w:cs="Times New Roman"/>
          <w:sz w:val="28"/>
          <w:szCs w:val="28"/>
        </w:rPr>
        <w:t>;</w:t>
      </w:r>
    </w:p>
    <w:p w14:paraId="77F56D3F" w14:textId="797C1EF8" w:rsidR="001C795B" w:rsidRPr="00F73ABC" w:rsidRDefault="001C79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- </w:t>
      </w:r>
      <w:r w:rsidR="0077791C" w:rsidRPr="00F73ABC">
        <w:rPr>
          <w:rFonts w:ascii="Times New Roman" w:hAnsi="Times New Roman" w:cs="Times New Roman"/>
          <w:sz w:val="28"/>
          <w:szCs w:val="28"/>
        </w:rPr>
        <w:t>оценк</w:t>
      </w:r>
      <w:r w:rsidR="006775A1" w:rsidRPr="00F73ABC">
        <w:rPr>
          <w:rFonts w:ascii="Times New Roman" w:hAnsi="Times New Roman" w:cs="Times New Roman"/>
          <w:sz w:val="28"/>
          <w:szCs w:val="28"/>
        </w:rPr>
        <w:t>а</w:t>
      </w:r>
      <w:r w:rsidR="0077791C" w:rsidRPr="00F73ABC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реализации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77791C" w:rsidRPr="00F73A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D6D07EB" w14:textId="16B850A8" w:rsidR="00205B8A" w:rsidRPr="00F73ABC" w:rsidRDefault="00AF7B04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F3">
        <w:rPr>
          <w:rFonts w:ascii="Times New Roman" w:hAnsi="Times New Roman" w:cs="Times New Roman"/>
          <w:sz w:val="28"/>
          <w:szCs w:val="28"/>
        </w:rPr>
        <w:t>8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В случае отклонений от плановой динамики реализации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в годовой отчет включаются </w:t>
      </w:r>
      <w:r w:rsidR="006952DE" w:rsidRPr="00F73ABC">
        <w:rPr>
          <w:rFonts w:ascii="Times New Roman" w:hAnsi="Times New Roman" w:cs="Times New Roman"/>
          <w:sz w:val="28"/>
          <w:szCs w:val="28"/>
        </w:rPr>
        <w:t>и</w:t>
      </w:r>
      <w:r w:rsidR="00C67B02">
        <w:rPr>
          <w:rFonts w:ascii="Times New Roman" w:hAnsi="Times New Roman" w:cs="Times New Roman"/>
          <w:sz w:val="28"/>
          <w:szCs w:val="28"/>
        </w:rPr>
        <w:t>нформация о причинах отклонений</w:t>
      </w:r>
      <w:r w:rsidR="006952DE" w:rsidRPr="00F73ABC">
        <w:rPr>
          <w:rFonts w:ascii="Times New Roman" w:hAnsi="Times New Roman" w:cs="Times New Roman"/>
          <w:sz w:val="28"/>
          <w:szCs w:val="28"/>
        </w:rPr>
        <w:t xml:space="preserve"> и 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и их обоснование.</w:t>
      </w:r>
    </w:p>
    <w:p w14:paraId="7AD589ED" w14:textId="351F6C67" w:rsidR="006775A1" w:rsidRPr="00F73ABC" w:rsidRDefault="00AF7B04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F3">
        <w:rPr>
          <w:rFonts w:ascii="Times New Roman" w:hAnsi="Times New Roman" w:cs="Times New Roman"/>
          <w:sz w:val="28"/>
          <w:szCs w:val="28"/>
        </w:rPr>
        <w:t>9</w:t>
      </w:r>
      <w:r w:rsidR="0077791C" w:rsidRPr="00F73ABC">
        <w:rPr>
          <w:rFonts w:ascii="Times New Roman" w:hAnsi="Times New Roman" w:cs="Times New Roman"/>
          <w:sz w:val="28"/>
          <w:szCs w:val="28"/>
        </w:rPr>
        <w:t xml:space="preserve">. Готовой отчет представляется в составе таблиц по форме таблиц </w:t>
      </w:r>
      <w:r w:rsidR="00C00B02">
        <w:rPr>
          <w:rFonts w:ascii="Times New Roman" w:hAnsi="Times New Roman" w:cs="Times New Roman"/>
          <w:sz w:val="28"/>
          <w:szCs w:val="28"/>
        </w:rPr>
        <w:t>5-6</w:t>
      </w:r>
      <w:r w:rsidR="00A1729D" w:rsidRPr="00F73ABC">
        <w:rPr>
          <w:rFonts w:ascii="Times New Roman" w:hAnsi="Times New Roman" w:cs="Times New Roman"/>
          <w:sz w:val="28"/>
          <w:szCs w:val="28"/>
        </w:rPr>
        <w:t xml:space="preserve"> и пояснительной записки. </w:t>
      </w:r>
    </w:p>
    <w:p w14:paraId="75850228" w14:textId="5DAD9EDD" w:rsidR="00205B8A" w:rsidRPr="00F73ABC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Годовой отчет </w:t>
      </w:r>
      <w:r w:rsidR="00C00B02">
        <w:rPr>
          <w:rFonts w:ascii="Times New Roman" w:hAnsi="Times New Roman" w:cs="Times New Roman"/>
          <w:sz w:val="28"/>
          <w:szCs w:val="28"/>
        </w:rPr>
        <w:t>подписывае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тся </w:t>
      </w:r>
      <w:r w:rsidR="005A42D2" w:rsidRPr="003F2966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курирующем соответствующее направление деятельности</w:t>
      </w:r>
      <w:r w:rsidR="005A42D2" w:rsidRPr="00F73ABC">
        <w:rPr>
          <w:rFonts w:ascii="Times New Roman" w:hAnsi="Times New Roman" w:cs="Times New Roman"/>
          <w:sz w:val="28"/>
          <w:szCs w:val="28"/>
        </w:rPr>
        <w:t xml:space="preserve"> - 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ответственного исполнителя по </w:t>
      </w:r>
      <w:r w:rsidR="007113BB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0AB0B36B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7DFBF27" w14:textId="7409A0B7" w:rsidR="00205B8A" w:rsidRPr="007C2C97" w:rsidRDefault="00000000" w:rsidP="000D41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hyperlink r:id="rId21" w:history="1">
        <w:r w:rsidR="00556A15" w:rsidRPr="007C2C97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VIII</w:t>
        </w:r>
      </w:hyperlink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. Завершение реализации </w:t>
      </w:r>
      <w:r w:rsidR="007113BB" w:rsidRPr="007C2C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05B8A" w:rsidRPr="007C2C9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DB50640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4BD78E0" w14:textId="6855BA0E" w:rsidR="00205B8A" w:rsidRPr="00F73ABC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При завершении срока реализации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совместно с соисполнителями и участниками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готовит проект постановления </w:t>
      </w:r>
      <w:r w:rsidR="005A42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об итогах выполнения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 (далее - проект) в </w:t>
      </w:r>
      <w:r w:rsidR="00205B8A" w:rsidRPr="005B39F0">
        <w:rPr>
          <w:rFonts w:ascii="Times New Roman" w:hAnsi="Times New Roman" w:cs="Times New Roman"/>
          <w:sz w:val="28"/>
          <w:szCs w:val="28"/>
        </w:rPr>
        <w:t>соответствии с Порядк</w:t>
      </w:r>
      <w:r w:rsidR="00646000">
        <w:rPr>
          <w:rFonts w:ascii="Times New Roman" w:hAnsi="Times New Roman" w:cs="Times New Roman"/>
          <w:sz w:val="28"/>
          <w:szCs w:val="28"/>
        </w:rPr>
        <w:t>ом</w:t>
      </w:r>
      <w:r w:rsidR="00205B8A" w:rsidRPr="005B39F0">
        <w:rPr>
          <w:rFonts w:ascii="Times New Roman" w:hAnsi="Times New Roman" w:cs="Times New Roman"/>
          <w:sz w:val="28"/>
          <w:szCs w:val="28"/>
        </w:rPr>
        <w:t>.</w:t>
      </w:r>
    </w:p>
    <w:p w14:paraId="33D308FC" w14:textId="27C5D4BF" w:rsidR="00205B8A" w:rsidRPr="00F73ABC" w:rsidRDefault="00AF7B04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F3">
        <w:rPr>
          <w:rFonts w:ascii="Times New Roman" w:hAnsi="Times New Roman" w:cs="Times New Roman"/>
          <w:sz w:val="28"/>
          <w:szCs w:val="28"/>
        </w:rPr>
        <w:t>2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. Проект включает информацию об освоении запланированных объемов финансирования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программы, в том числе в разрезе источников финансирования и лет реализации, достижении запланированных результатов, оценк</w:t>
      </w:r>
      <w:r w:rsidR="00556A15" w:rsidRPr="00F73ABC">
        <w:rPr>
          <w:rFonts w:ascii="Times New Roman" w:hAnsi="Times New Roman" w:cs="Times New Roman"/>
          <w:sz w:val="28"/>
          <w:szCs w:val="28"/>
        </w:rPr>
        <w:t>е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программы, в случае невыполнения запланированных параметров - объяснение соответствующих причин.</w:t>
      </w:r>
    </w:p>
    <w:p w14:paraId="420C7CB2" w14:textId="5CF41C9F" w:rsidR="00205B8A" w:rsidRPr="00646000" w:rsidRDefault="000A6FF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05B8A" w:rsidRPr="00646000">
        <w:rPr>
          <w:rFonts w:ascii="Times New Roman" w:hAnsi="Times New Roman" w:cs="Times New Roman"/>
          <w:sz w:val="28"/>
          <w:szCs w:val="28"/>
        </w:rPr>
        <w:t>. Согласование пр</w:t>
      </w:r>
      <w:r w:rsidR="009C047E" w:rsidRPr="00646000">
        <w:rPr>
          <w:rFonts w:ascii="Times New Roman" w:hAnsi="Times New Roman" w:cs="Times New Roman"/>
          <w:sz w:val="28"/>
          <w:szCs w:val="28"/>
        </w:rPr>
        <w:t>оекта осуществляется в порядке</w:t>
      </w:r>
      <w:r w:rsidR="00205B8A" w:rsidRPr="00646000">
        <w:rPr>
          <w:rFonts w:ascii="Times New Roman" w:hAnsi="Times New Roman" w:cs="Times New Roman"/>
          <w:sz w:val="28"/>
          <w:szCs w:val="28"/>
        </w:rPr>
        <w:t xml:space="preserve">, определенном </w:t>
      </w:r>
      <w:hyperlink r:id="rId22" w:history="1">
        <w:r w:rsidR="00205B8A" w:rsidRPr="00646000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646000" w:rsidRPr="00646000">
        <w:rPr>
          <w:rFonts w:ascii="Times New Roman" w:hAnsi="Times New Roman" w:cs="Times New Roman"/>
          <w:sz w:val="28"/>
          <w:szCs w:val="28"/>
        </w:rPr>
        <w:t>1</w:t>
      </w:r>
      <w:r w:rsidR="00205B8A" w:rsidRPr="0064600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41887A3" w14:textId="77777777" w:rsidR="009054B5" w:rsidRPr="00F73ABC" w:rsidRDefault="009054B5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9054B5" w:rsidRPr="00F73ABC" w:rsidSect="00501D66">
          <w:pgSz w:w="11905" w:h="16838"/>
          <w:pgMar w:top="1134" w:right="567" w:bottom="1134" w:left="1701" w:header="0" w:footer="0" w:gutter="0"/>
          <w:cols w:space="720"/>
        </w:sectPr>
      </w:pPr>
    </w:p>
    <w:p w14:paraId="6C186349" w14:textId="5814E381" w:rsidR="00205B8A" w:rsidRPr="00407A4A" w:rsidRDefault="00000000" w:rsidP="00E625BF">
      <w:pPr>
        <w:pStyle w:val="ConsPlusNormal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C47DF" w:rsidRPr="00407A4A">
          <w:rPr>
            <w:rFonts w:ascii="Times New Roman" w:hAnsi="Times New Roman" w:cs="Times New Roman"/>
            <w:sz w:val="24"/>
            <w:szCs w:val="24"/>
          </w:rPr>
          <w:t>Приложение</w:t>
        </w:r>
        <w:r w:rsidR="00205B8A" w:rsidRPr="00407A4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</w:p>
    <w:p w14:paraId="7EA5D716" w14:textId="77777777" w:rsidR="00205B8A" w:rsidRPr="00407A4A" w:rsidRDefault="00205B8A" w:rsidP="00E625BF">
      <w:pPr>
        <w:pStyle w:val="ConsPlusNormal"/>
        <w:spacing w:line="228" w:lineRule="auto"/>
        <w:ind w:firstLine="10915"/>
        <w:jc w:val="right"/>
        <w:rPr>
          <w:rFonts w:ascii="Times New Roman" w:hAnsi="Times New Roman" w:cs="Times New Roman"/>
          <w:sz w:val="24"/>
          <w:szCs w:val="24"/>
        </w:rPr>
      </w:pPr>
      <w:r w:rsidRPr="00407A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14:paraId="3B3952AA" w14:textId="77777777" w:rsidR="00205B8A" w:rsidRPr="00407A4A" w:rsidRDefault="00205B8A" w:rsidP="00E625BF">
      <w:pPr>
        <w:pStyle w:val="ConsPlusNormal"/>
        <w:spacing w:line="228" w:lineRule="auto"/>
        <w:ind w:firstLine="10915"/>
        <w:jc w:val="right"/>
        <w:rPr>
          <w:rFonts w:ascii="Times New Roman" w:hAnsi="Times New Roman" w:cs="Times New Roman"/>
          <w:sz w:val="24"/>
          <w:szCs w:val="24"/>
        </w:rPr>
      </w:pPr>
      <w:r w:rsidRPr="00407A4A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14:paraId="21251E59" w14:textId="048BC3CF" w:rsidR="00205B8A" w:rsidRPr="00407A4A" w:rsidRDefault="005A42D2" w:rsidP="00E625BF">
      <w:pPr>
        <w:pStyle w:val="ConsPlusNormal"/>
        <w:spacing w:line="228" w:lineRule="auto"/>
        <w:ind w:left="1091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7A4A">
        <w:rPr>
          <w:rFonts w:ascii="Times New Roman" w:hAnsi="Times New Roman" w:cs="Times New Roman"/>
          <w:sz w:val="24"/>
          <w:szCs w:val="24"/>
        </w:rPr>
        <w:t>муниципальных</w:t>
      </w:r>
      <w:r w:rsidR="00702D14" w:rsidRPr="00407A4A">
        <w:rPr>
          <w:rFonts w:ascii="Times New Roman" w:hAnsi="Times New Roman" w:cs="Times New Roman"/>
          <w:sz w:val="24"/>
          <w:szCs w:val="24"/>
        </w:rPr>
        <w:t xml:space="preserve"> </w:t>
      </w:r>
      <w:r w:rsidR="00205B8A" w:rsidRPr="00407A4A">
        <w:rPr>
          <w:rFonts w:ascii="Times New Roman" w:hAnsi="Times New Roman" w:cs="Times New Roman"/>
          <w:sz w:val="24"/>
          <w:szCs w:val="24"/>
        </w:rPr>
        <w:t>программ</w:t>
      </w:r>
      <w:r w:rsidR="00407A4A" w:rsidRPr="00407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«Муринское городское поселение» Всеволожского района Ленинградской области</w:t>
      </w:r>
    </w:p>
    <w:p w14:paraId="23B9E1E9" w14:textId="77777777" w:rsidR="00205B8A" w:rsidRPr="00851C0E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1C799E" w14:textId="77777777" w:rsidR="00205B8A" w:rsidRPr="00851C0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1C0E">
        <w:rPr>
          <w:rFonts w:ascii="Times New Roman" w:hAnsi="Times New Roman" w:cs="Times New Roman"/>
          <w:sz w:val="24"/>
          <w:szCs w:val="24"/>
        </w:rPr>
        <w:t>Таблица 1</w:t>
      </w:r>
    </w:p>
    <w:p w14:paraId="416AE825" w14:textId="2872755E" w:rsidR="003312F4" w:rsidRPr="00702D14" w:rsidRDefault="00F77088" w:rsidP="00F770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43"/>
      <w:bookmarkStart w:id="9" w:name="P497"/>
      <w:bookmarkEnd w:id="8"/>
      <w:bookmarkEnd w:id="9"/>
      <w:r w:rsidRPr="00702D1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702D14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702D14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702D14">
        <w:rPr>
          <w:rFonts w:ascii="Times New Roman" w:hAnsi="Times New Roman" w:cs="Times New Roman"/>
          <w:sz w:val="28"/>
          <w:szCs w:val="28"/>
        </w:rPr>
        <w:t>муниципальной</w:t>
      </w:r>
      <w:r w:rsidRPr="00702D1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702D14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3D589C7F" w14:textId="77777777" w:rsidR="003312F4" w:rsidRPr="00F73ABC" w:rsidRDefault="003312F4" w:rsidP="003312F4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62"/>
        <w:gridCol w:w="82"/>
        <w:gridCol w:w="1482"/>
        <w:gridCol w:w="321"/>
        <w:gridCol w:w="790"/>
        <w:gridCol w:w="1311"/>
        <w:gridCol w:w="306"/>
        <w:gridCol w:w="1417"/>
        <w:gridCol w:w="1561"/>
        <w:gridCol w:w="931"/>
        <w:gridCol w:w="2637"/>
        <w:gridCol w:w="1809"/>
      </w:tblGrid>
      <w:tr w:rsidR="00E625BF" w:rsidRPr="00F73ABC" w14:paraId="6A8651AD" w14:textId="77777777" w:rsidTr="00E625BF">
        <w:tc>
          <w:tcPr>
            <w:tcW w:w="143" w:type="pct"/>
            <w:vMerge w:val="restart"/>
          </w:tcPr>
          <w:p w14:paraId="0B7891CD" w14:textId="6EC483F0" w:rsidR="00E625BF" w:rsidRPr="00F73ABC" w:rsidRDefault="00E625BF" w:rsidP="00E625BF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095" w:type="pct"/>
            <w:gridSpan w:val="3"/>
            <w:vMerge w:val="restart"/>
          </w:tcPr>
          <w:p w14:paraId="2B7E1AE6" w14:textId="77777777" w:rsidR="00E625BF" w:rsidRPr="00F73ABC" w:rsidRDefault="00E625BF" w:rsidP="00E625BF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377" w:type="pct"/>
            <w:gridSpan w:val="2"/>
            <w:vMerge w:val="restart"/>
          </w:tcPr>
          <w:p w14:paraId="1FDAB097" w14:textId="77777777" w:rsidR="00E625BF" w:rsidRPr="00F73ABC" w:rsidRDefault="00E625BF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2771" w:type="pct"/>
            <w:gridSpan w:val="6"/>
          </w:tcPr>
          <w:p w14:paraId="0F4C5B57" w14:textId="466D99F0" w:rsidR="00E625BF" w:rsidRPr="00F73ABC" w:rsidRDefault="00E625BF" w:rsidP="00E625BF">
            <w:pPr>
              <w:pStyle w:val="ConsPlusNormal"/>
              <w:ind w:firstLine="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614" w:type="pct"/>
            <w:vMerge w:val="restart"/>
          </w:tcPr>
          <w:p w14:paraId="7D2AB59D" w14:textId="51E9BEDF" w:rsidR="00E625BF" w:rsidRPr="00F73ABC" w:rsidRDefault="00E625BF" w:rsidP="00E625BF">
            <w:pPr>
              <w:pStyle w:val="ConsPlusNormal"/>
              <w:ind w:firstLine="127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Удельный вес подпрограммы (показателя)</w:t>
            </w:r>
          </w:p>
        </w:tc>
      </w:tr>
      <w:tr w:rsidR="00E625BF" w:rsidRPr="00F73ABC" w14:paraId="6DB72E42" w14:textId="77777777" w:rsidTr="00E625BF">
        <w:tc>
          <w:tcPr>
            <w:tcW w:w="143" w:type="pct"/>
            <w:vMerge/>
          </w:tcPr>
          <w:p w14:paraId="3DF84D9D" w14:textId="77777777" w:rsidR="00E625BF" w:rsidRPr="00F73ABC" w:rsidRDefault="00E625BF" w:rsidP="00E6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gridSpan w:val="3"/>
            <w:vMerge/>
          </w:tcPr>
          <w:p w14:paraId="79C64BDC" w14:textId="77777777" w:rsidR="00E625BF" w:rsidRPr="00F73ABC" w:rsidRDefault="00E625BF" w:rsidP="00E6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vMerge/>
          </w:tcPr>
          <w:p w14:paraId="4759303B" w14:textId="77777777" w:rsidR="00E625BF" w:rsidRPr="00F73ABC" w:rsidRDefault="00E625BF" w:rsidP="00E6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gridSpan w:val="2"/>
          </w:tcPr>
          <w:p w14:paraId="439C2445" w14:textId="77777777" w:rsidR="00E625BF" w:rsidRPr="00F73ABC" w:rsidRDefault="00E625BF" w:rsidP="00E625BF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Базовый период (20__ год)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81" w:type="pct"/>
          </w:tcPr>
          <w:p w14:paraId="582846ED" w14:textId="77777777" w:rsidR="00E625BF" w:rsidRPr="00F73ABC" w:rsidRDefault="00E625BF" w:rsidP="00E625BF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530" w:type="pct"/>
          </w:tcPr>
          <w:p w14:paraId="1C35E677" w14:textId="77777777" w:rsidR="00E625BF" w:rsidRPr="00F73ABC" w:rsidRDefault="00E625BF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316" w:type="pct"/>
          </w:tcPr>
          <w:p w14:paraId="0910499C" w14:textId="6DEA7E7D" w:rsidR="00E625BF" w:rsidRPr="00F73ABC" w:rsidRDefault="00E625BF" w:rsidP="00E625BF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766">
              <w:t>...</w:t>
            </w:r>
          </w:p>
        </w:tc>
        <w:tc>
          <w:tcPr>
            <w:tcW w:w="895" w:type="pct"/>
          </w:tcPr>
          <w:p w14:paraId="0B2743FD" w14:textId="7FDD7550" w:rsidR="00E625BF" w:rsidRPr="00F73ABC" w:rsidRDefault="00E625BF" w:rsidP="00E625BF">
            <w:pPr>
              <w:pStyle w:val="ConsPlusNormal"/>
              <w:ind w:right="931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Последний год реализации</w:t>
            </w:r>
          </w:p>
        </w:tc>
        <w:tc>
          <w:tcPr>
            <w:tcW w:w="614" w:type="pct"/>
            <w:vMerge/>
          </w:tcPr>
          <w:p w14:paraId="50E49F11" w14:textId="7F58C269" w:rsidR="00E625BF" w:rsidRPr="00F73ABC" w:rsidRDefault="00E625BF" w:rsidP="00E625BF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596E1D12" w14:textId="77777777" w:rsidTr="00E625BF">
        <w:tc>
          <w:tcPr>
            <w:tcW w:w="143" w:type="pct"/>
          </w:tcPr>
          <w:p w14:paraId="27768713" w14:textId="77777777" w:rsidR="00E625BF" w:rsidRPr="00F73ABC" w:rsidRDefault="00E625BF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4" w:type="pct"/>
          </w:tcPr>
          <w:p w14:paraId="0928A95D" w14:textId="77777777" w:rsidR="00E625BF" w:rsidRPr="00F73ABC" w:rsidRDefault="00E625BF" w:rsidP="00E625BF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1" w:type="pct"/>
            <w:gridSpan w:val="2"/>
          </w:tcPr>
          <w:p w14:paraId="77F616DE" w14:textId="4600091C" w:rsidR="00E625BF" w:rsidRPr="00F73ABC" w:rsidRDefault="00E625BF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7" w:type="pct"/>
            <w:gridSpan w:val="2"/>
          </w:tcPr>
          <w:p w14:paraId="36D84ACB" w14:textId="3B34265B" w:rsidR="00E625BF" w:rsidRPr="00F73ABC" w:rsidRDefault="00E625BF" w:rsidP="00E625B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9" w:type="pct"/>
            <w:gridSpan w:val="2"/>
          </w:tcPr>
          <w:p w14:paraId="22BA293C" w14:textId="5DDF4B32" w:rsidR="00E625BF" w:rsidRPr="00F73ABC" w:rsidRDefault="00E625BF" w:rsidP="00E625BF">
            <w:pPr>
              <w:pStyle w:val="ConsPlusNormal"/>
              <w:ind w:firstLine="13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1" w:type="pct"/>
          </w:tcPr>
          <w:p w14:paraId="5ACCB451" w14:textId="7AA4CDDC" w:rsidR="00E625BF" w:rsidRPr="00F73ABC" w:rsidRDefault="00E625BF" w:rsidP="00E625B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0" w:type="pct"/>
          </w:tcPr>
          <w:p w14:paraId="7A2E793D" w14:textId="358C7ECE" w:rsidR="00E625BF" w:rsidRPr="00F73ABC" w:rsidRDefault="00E625BF" w:rsidP="00E625B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6" w:type="pct"/>
          </w:tcPr>
          <w:p w14:paraId="3FCE7C6D" w14:textId="1DCEAB93" w:rsidR="00E625BF" w:rsidRPr="00F73ABC" w:rsidRDefault="00E625BF" w:rsidP="00E625BF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5" w:type="pct"/>
          </w:tcPr>
          <w:p w14:paraId="3A3715BA" w14:textId="5480C118" w:rsidR="00E625BF" w:rsidRPr="00F73ABC" w:rsidRDefault="00E625BF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14" w:type="pct"/>
          </w:tcPr>
          <w:p w14:paraId="6F88428D" w14:textId="4A5F52CE" w:rsidR="00E625BF" w:rsidRPr="00F73ABC" w:rsidRDefault="00E625BF" w:rsidP="00E625B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E625BF" w:rsidRPr="00F73ABC" w14:paraId="61806001" w14:textId="77777777" w:rsidTr="00E625BF">
        <w:tc>
          <w:tcPr>
            <w:tcW w:w="143" w:type="pct"/>
          </w:tcPr>
          <w:p w14:paraId="705E337F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3" w:type="pct"/>
            <w:gridSpan w:val="11"/>
          </w:tcPr>
          <w:p w14:paraId="0B7AE9B9" w14:textId="1636F3B4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 w:cs="Times New Roman"/>
                <w:szCs w:val="22"/>
              </w:rPr>
              <w:t>программа</w:t>
            </w:r>
          </w:p>
        </w:tc>
        <w:tc>
          <w:tcPr>
            <w:tcW w:w="614" w:type="pct"/>
          </w:tcPr>
          <w:p w14:paraId="086D3B16" w14:textId="6E494221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34BBA476" w14:textId="77777777" w:rsidTr="00E625BF">
        <w:tc>
          <w:tcPr>
            <w:tcW w:w="143" w:type="pct"/>
            <w:vMerge w:val="restart"/>
          </w:tcPr>
          <w:p w14:paraId="14EFFC3A" w14:textId="77777777" w:rsidR="00E625BF" w:rsidRPr="00F73ABC" w:rsidRDefault="00E625BF" w:rsidP="00E625BF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pct"/>
            <w:vMerge w:val="restart"/>
          </w:tcPr>
          <w:p w14:paraId="55AC0C32" w14:textId="77777777" w:rsidR="00E625BF" w:rsidRPr="00F73ABC" w:rsidRDefault="00E625BF" w:rsidP="00E625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</w:t>
            </w:r>
          </w:p>
        </w:tc>
        <w:tc>
          <w:tcPr>
            <w:tcW w:w="531" w:type="pct"/>
            <w:gridSpan w:val="2"/>
          </w:tcPr>
          <w:p w14:paraId="445CACCF" w14:textId="77777777" w:rsidR="00E625BF" w:rsidRPr="00F73ABC" w:rsidRDefault="00E625BF" w:rsidP="00E625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377" w:type="pct"/>
            <w:gridSpan w:val="2"/>
          </w:tcPr>
          <w:p w14:paraId="325E6874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6AD9E927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3ABC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481" w:type="pct"/>
          </w:tcPr>
          <w:p w14:paraId="44D27427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58BEE717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53DE5D84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103945B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14B667DF" w14:textId="056509E5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4FB083A2" w14:textId="77777777" w:rsidTr="00E625BF">
        <w:tc>
          <w:tcPr>
            <w:tcW w:w="143" w:type="pct"/>
            <w:vMerge/>
          </w:tcPr>
          <w:p w14:paraId="1DA12387" w14:textId="77777777" w:rsidR="00E625BF" w:rsidRPr="00F73ABC" w:rsidRDefault="00E625BF" w:rsidP="00E625BF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pct"/>
            <w:vMerge/>
          </w:tcPr>
          <w:p w14:paraId="49DCB1A8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1" w:type="pct"/>
            <w:gridSpan w:val="2"/>
          </w:tcPr>
          <w:p w14:paraId="32985C0A" w14:textId="77777777" w:rsidR="00E625BF" w:rsidRPr="00F73ABC" w:rsidRDefault="00E625BF" w:rsidP="00E625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377" w:type="pct"/>
            <w:gridSpan w:val="2"/>
          </w:tcPr>
          <w:p w14:paraId="1A0FB597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67B6200B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</w:tcPr>
          <w:p w14:paraId="50F83D0E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5E4B33FA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0F8939DD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5733B6EE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1E7D8052" w14:textId="00339DA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1F9A4A5A" w14:textId="77777777" w:rsidTr="00E625BF">
        <w:trPr>
          <w:trHeight w:val="191"/>
        </w:trPr>
        <w:tc>
          <w:tcPr>
            <w:tcW w:w="143" w:type="pct"/>
          </w:tcPr>
          <w:p w14:paraId="41B6C062" w14:textId="77777777" w:rsidR="00E625BF" w:rsidRPr="00F73ABC" w:rsidRDefault="00E625BF" w:rsidP="00E625BF">
            <w:pPr>
              <w:pStyle w:val="ConsPlusNormal"/>
              <w:ind w:firstLine="82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64" w:type="pct"/>
          </w:tcPr>
          <w:p w14:paraId="1AFF43F9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31" w:type="pct"/>
            <w:gridSpan w:val="2"/>
          </w:tcPr>
          <w:p w14:paraId="4DDF6F2A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7" w:type="pct"/>
            <w:gridSpan w:val="2"/>
          </w:tcPr>
          <w:p w14:paraId="0FB8719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31EA1402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</w:tcPr>
          <w:p w14:paraId="7C0E510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4C46DA7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4295A329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1F50B82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01A12F25" w14:textId="75FDA931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40EBB270" w14:textId="77777777" w:rsidTr="00E625BF">
        <w:tc>
          <w:tcPr>
            <w:tcW w:w="143" w:type="pct"/>
          </w:tcPr>
          <w:p w14:paraId="7D23231A" w14:textId="77777777" w:rsidR="00E625BF" w:rsidRPr="00F73ABC" w:rsidRDefault="00E625BF" w:rsidP="00E625BF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3" w:type="pct"/>
            <w:gridSpan w:val="11"/>
          </w:tcPr>
          <w:p w14:paraId="10A68C83" w14:textId="1052ED4B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614" w:type="pct"/>
          </w:tcPr>
          <w:p w14:paraId="417F04E6" w14:textId="76B4C99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43DF0707" w14:textId="77777777" w:rsidTr="00E625BF">
        <w:tc>
          <w:tcPr>
            <w:tcW w:w="143" w:type="pct"/>
            <w:vMerge w:val="restart"/>
          </w:tcPr>
          <w:p w14:paraId="2D294616" w14:textId="77777777" w:rsidR="00E625BF" w:rsidRPr="00F73ABC" w:rsidRDefault="00E625BF" w:rsidP="00E625BF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pct"/>
            <w:vMerge w:val="restart"/>
          </w:tcPr>
          <w:p w14:paraId="237273D7" w14:textId="77777777" w:rsidR="00E625BF" w:rsidRPr="00F73ABC" w:rsidRDefault="00E625BF" w:rsidP="00E625BF">
            <w:pPr>
              <w:pStyle w:val="ConsPlusNormal"/>
              <w:ind w:firstLine="9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</w:t>
            </w:r>
          </w:p>
        </w:tc>
        <w:tc>
          <w:tcPr>
            <w:tcW w:w="531" w:type="pct"/>
            <w:gridSpan w:val="2"/>
          </w:tcPr>
          <w:p w14:paraId="78D2BB45" w14:textId="77777777" w:rsidR="00E625BF" w:rsidRPr="00F73ABC" w:rsidRDefault="00E625BF" w:rsidP="00E625BF">
            <w:pPr>
              <w:pStyle w:val="ConsPlusNormal"/>
              <w:ind w:firstLine="9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377" w:type="pct"/>
            <w:gridSpan w:val="2"/>
          </w:tcPr>
          <w:p w14:paraId="476740CD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5F2DC054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3ABC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481" w:type="pct"/>
          </w:tcPr>
          <w:p w14:paraId="793837C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7CC077EC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7F94296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3DB1B4AD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7204F95B" w14:textId="60692B5F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34BAE812" w14:textId="77777777" w:rsidTr="00E625BF">
        <w:tc>
          <w:tcPr>
            <w:tcW w:w="143" w:type="pct"/>
            <w:vMerge/>
          </w:tcPr>
          <w:p w14:paraId="5E1D71D4" w14:textId="77777777" w:rsidR="00E625BF" w:rsidRPr="00F73ABC" w:rsidRDefault="00E625BF" w:rsidP="00E625BF">
            <w:pPr>
              <w:pStyle w:val="ConsPlusNormal"/>
              <w:ind w:firstLine="22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" w:type="pct"/>
            <w:vMerge/>
          </w:tcPr>
          <w:p w14:paraId="2AA4CD80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1" w:type="pct"/>
            <w:gridSpan w:val="2"/>
          </w:tcPr>
          <w:p w14:paraId="0F6C682B" w14:textId="77777777" w:rsidR="00E625BF" w:rsidRPr="00F73ABC" w:rsidRDefault="00E625BF" w:rsidP="00E625BF">
            <w:pPr>
              <w:pStyle w:val="ConsPlusNormal"/>
              <w:ind w:firstLine="9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377" w:type="pct"/>
            <w:gridSpan w:val="2"/>
          </w:tcPr>
          <w:p w14:paraId="4CE4E3BB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040159EC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</w:tcPr>
          <w:p w14:paraId="42E3762C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2B393BBF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517925D8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28EBA986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2FADAC62" w14:textId="656D308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473CC48C" w14:textId="77777777" w:rsidTr="00E625BF">
        <w:tc>
          <w:tcPr>
            <w:tcW w:w="143" w:type="pct"/>
          </w:tcPr>
          <w:p w14:paraId="0165C46C" w14:textId="77777777" w:rsidR="00E625BF" w:rsidRPr="00F73ABC" w:rsidRDefault="00E625BF" w:rsidP="00E625B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64" w:type="pct"/>
          </w:tcPr>
          <w:p w14:paraId="382D1A7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31" w:type="pct"/>
            <w:gridSpan w:val="2"/>
          </w:tcPr>
          <w:p w14:paraId="355CCF5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7" w:type="pct"/>
            <w:gridSpan w:val="2"/>
          </w:tcPr>
          <w:p w14:paraId="448A79C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" w:type="pct"/>
            <w:gridSpan w:val="2"/>
          </w:tcPr>
          <w:p w14:paraId="0F6E5382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</w:tcPr>
          <w:p w14:paraId="16866D02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3E10A3D8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4ED2F72D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0AF900DB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0E615669" w14:textId="73D34488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0A5A80EB" w14:textId="77777777" w:rsidTr="00E625BF">
        <w:tc>
          <w:tcPr>
            <w:tcW w:w="143" w:type="pct"/>
          </w:tcPr>
          <w:p w14:paraId="014D16DD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3" w:type="pct"/>
            <w:gridSpan w:val="11"/>
          </w:tcPr>
          <w:p w14:paraId="3193DC63" w14:textId="1B7A928D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Подпрограмма 2</w:t>
            </w:r>
          </w:p>
        </w:tc>
        <w:tc>
          <w:tcPr>
            <w:tcW w:w="614" w:type="pct"/>
          </w:tcPr>
          <w:p w14:paraId="2145B5C1" w14:textId="0DA29752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2F27F7B5" w14:textId="77777777" w:rsidTr="00E625BF">
        <w:tc>
          <w:tcPr>
            <w:tcW w:w="143" w:type="pct"/>
            <w:vMerge w:val="restart"/>
          </w:tcPr>
          <w:p w14:paraId="4D107CB7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gridSpan w:val="2"/>
            <w:vMerge w:val="restart"/>
          </w:tcPr>
          <w:p w14:paraId="0C8D69AA" w14:textId="77777777" w:rsidR="00E625BF" w:rsidRPr="00F73ABC" w:rsidRDefault="00E625BF" w:rsidP="00E625BF">
            <w:pPr>
              <w:pStyle w:val="ConsPlusNormal"/>
              <w:ind w:firstLine="9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</w:t>
            </w:r>
          </w:p>
        </w:tc>
        <w:tc>
          <w:tcPr>
            <w:tcW w:w="612" w:type="pct"/>
            <w:gridSpan w:val="2"/>
          </w:tcPr>
          <w:p w14:paraId="281B4D37" w14:textId="77777777" w:rsidR="00E625BF" w:rsidRPr="00F73ABC" w:rsidRDefault="00E625BF" w:rsidP="00E625BF">
            <w:pPr>
              <w:pStyle w:val="ConsPlusNormal"/>
              <w:ind w:firstLine="37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268" w:type="pct"/>
          </w:tcPr>
          <w:p w14:paraId="3A6E0222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14:paraId="2954B34F" w14:textId="77777777" w:rsidR="00E625BF" w:rsidRPr="00F73ABC" w:rsidRDefault="00E625BF" w:rsidP="00E62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3ABC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585" w:type="pct"/>
            <w:gridSpan w:val="2"/>
          </w:tcPr>
          <w:p w14:paraId="316FB930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262037F6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1C0C85C2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49704E40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27742E7B" w14:textId="107A9344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6B0DC9C0" w14:textId="77777777" w:rsidTr="00E625BF">
        <w:tc>
          <w:tcPr>
            <w:tcW w:w="143" w:type="pct"/>
            <w:vMerge/>
          </w:tcPr>
          <w:p w14:paraId="2B56981F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gridSpan w:val="2"/>
            <w:vMerge/>
          </w:tcPr>
          <w:p w14:paraId="3416AE09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pct"/>
            <w:gridSpan w:val="2"/>
          </w:tcPr>
          <w:p w14:paraId="651F61C3" w14:textId="77777777" w:rsidR="00E625BF" w:rsidRPr="00F73ABC" w:rsidRDefault="00E625BF" w:rsidP="00E625BF">
            <w:pPr>
              <w:pStyle w:val="ConsPlusNormal"/>
              <w:ind w:firstLine="37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268" w:type="pct"/>
          </w:tcPr>
          <w:p w14:paraId="7FF67584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14:paraId="2D07369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pct"/>
            <w:gridSpan w:val="2"/>
          </w:tcPr>
          <w:p w14:paraId="08C5755B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1A33D045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6231CD0B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0D197F83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2B94159C" w14:textId="7476D014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0E26C477" w14:textId="77777777" w:rsidTr="00E625BF">
        <w:tc>
          <w:tcPr>
            <w:tcW w:w="143" w:type="pct"/>
          </w:tcPr>
          <w:p w14:paraId="0B01C0EA" w14:textId="77777777" w:rsidR="00E625BF" w:rsidRPr="00F73ABC" w:rsidRDefault="00E625BF" w:rsidP="00E625BF">
            <w:pPr>
              <w:pStyle w:val="ConsPlusNormal"/>
              <w:ind w:firstLine="82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92" w:type="pct"/>
            <w:gridSpan w:val="2"/>
          </w:tcPr>
          <w:p w14:paraId="5D5295B7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612" w:type="pct"/>
            <w:gridSpan w:val="2"/>
          </w:tcPr>
          <w:p w14:paraId="44467CF9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</w:tcPr>
          <w:p w14:paraId="5F354116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14:paraId="190EC0A9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" w:type="pct"/>
            <w:gridSpan w:val="2"/>
          </w:tcPr>
          <w:p w14:paraId="6601DACD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" w:type="pct"/>
          </w:tcPr>
          <w:p w14:paraId="7033C848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14:paraId="02ACABF8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" w:type="pct"/>
          </w:tcPr>
          <w:p w14:paraId="1FC96F20" w14:textId="7777777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pct"/>
          </w:tcPr>
          <w:p w14:paraId="354E0BC8" w14:textId="263D7BF7" w:rsidR="00E625BF" w:rsidRPr="00F73ABC" w:rsidRDefault="00E625BF" w:rsidP="00E625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4BB452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3514BE8" w14:textId="77777777" w:rsidR="00205B8A" w:rsidRPr="00F73ABC" w:rsidRDefault="004D3AF8" w:rsidP="000D4105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bookmarkStart w:id="10" w:name="P587"/>
      <w:bookmarkEnd w:id="10"/>
      <w:r w:rsidRPr="00F73ABC">
        <w:rPr>
          <w:rFonts w:ascii="Times New Roman" w:hAnsi="Times New Roman" w:cs="Times New Roman"/>
          <w:szCs w:val="22"/>
          <w:vertAlign w:val="superscript"/>
        </w:rPr>
        <w:t>1</w:t>
      </w:r>
      <w:r w:rsidR="00205B8A" w:rsidRPr="00F73ABC">
        <w:rPr>
          <w:rFonts w:ascii="Times New Roman" w:hAnsi="Times New Roman" w:cs="Times New Roman"/>
          <w:szCs w:val="22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10DA043D" w14:textId="363F8E83" w:rsidR="00205B8A" w:rsidRPr="00F73ABC" w:rsidRDefault="004D3AF8" w:rsidP="000D4105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bookmarkStart w:id="11" w:name="P588"/>
      <w:bookmarkEnd w:id="11"/>
      <w:r w:rsidRPr="00F73ABC">
        <w:rPr>
          <w:rFonts w:ascii="Times New Roman" w:hAnsi="Times New Roman" w:cs="Times New Roman"/>
          <w:szCs w:val="22"/>
          <w:vertAlign w:val="superscript"/>
        </w:rPr>
        <w:t>2</w:t>
      </w:r>
      <w:r w:rsidR="00205B8A" w:rsidRPr="00F73ABC">
        <w:rPr>
          <w:rFonts w:ascii="Times New Roman" w:hAnsi="Times New Roman" w:cs="Times New Roman"/>
          <w:szCs w:val="22"/>
        </w:rPr>
        <w:t xml:space="preserve"> Указывается значение показателя на последний отчетный период, по которому имеются данные по показателям.</w:t>
      </w:r>
      <w:r w:rsidR="00951DC1" w:rsidRPr="00F73ABC">
        <w:rPr>
          <w:rFonts w:ascii="Times New Roman" w:hAnsi="Times New Roman" w:cs="Times New Roman"/>
          <w:szCs w:val="22"/>
        </w:rPr>
        <w:t xml:space="preserve"> Плановое значение не указывается.</w:t>
      </w:r>
      <w:r w:rsidR="002B445F" w:rsidRPr="00F73ABC">
        <w:rPr>
          <w:rFonts w:ascii="Times New Roman" w:hAnsi="Times New Roman" w:cs="Times New Roman"/>
          <w:szCs w:val="22"/>
        </w:rPr>
        <w:t xml:space="preserve"> При корректировке </w:t>
      </w:r>
      <w:r w:rsidR="0053466F">
        <w:rPr>
          <w:rFonts w:ascii="Times New Roman" w:hAnsi="Times New Roman" w:cs="Times New Roman"/>
          <w:szCs w:val="22"/>
        </w:rPr>
        <w:t xml:space="preserve">муниципальной </w:t>
      </w:r>
      <w:r w:rsidR="002B445F" w:rsidRPr="00F73ABC">
        <w:rPr>
          <w:rFonts w:ascii="Times New Roman" w:hAnsi="Times New Roman" w:cs="Times New Roman"/>
          <w:szCs w:val="22"/>
        </w:rPr>
        <w:t>программы указываются данные за год, предшествующий первому году реализации программы.</w:t>
      </w:r>
    </w:p>
    <w:p w14:paraId="16E14AE4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786492F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EC6F50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AFA135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CA6F28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A53923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04E76D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81159E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F84F1A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144F8A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6D6E1F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BCF1B5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63C134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91657E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D0AF9B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1AD87D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6671D1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DC0948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6C80D7" w14:textId="77777777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4EB610" w14:textId="533AB63B" w:rsidR="00854208" w:rsidRDefault="0085420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6DC589" w14:textId="77777777" w:rsidR="00851C0E" w:rsidRDefault="00851C0E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A7EB99" w14:textId="2FFC0CCC" w:rsidR="000360FD" w:rsidRPr="00851C0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1C0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54208" w:rsidRPr="00851C0E">
        <w:rPr>
          <w:rFonts w:ascii="Times New Roman" w:hAnsi="Times New Roman" w:cs="Times New Roman"/>
          <w:sz w:val="24"/>
          <w:szCs w:val="24"/>
        </w:rPr>
        <w:t>2</w:t>
      </w:r>
    </w:p>
    <w:p w14:paraId="39060F32" w14:textId="69012DB5" w:rsidR="00364A02" w:rsidRPr="00F73ABC" w:rsidRDefault="00364A02" w:rsidP="00364A02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ABC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F73ABC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621"/>
        <w:gridCol w:w="1159"/>
        <w:gridCol w:w="1386"/>
        <w:gridCol w:w="2549"/>
        <w:gridCol w:w="2694"/>
        <w:gridCol w:w="2551"/>
        <w:gridCol w:w="1977"/>
      </w:tblGrid>
      <w:tr w:rsidR="00854208" w:rsidRPr="00F73ABC" w14:paraId="21285528" w14:textId="77777777" w:rsidTr="004B4BC3">
        <w:trPr>
          <w:cantSplit/>
        </w:trPr>
        <w:tc>
          <w:tcPr>
            <w:tcW w:w="269" w:type="pct"/>
          </w:tcPr>
          <w:p w14:paraId="3881B6FF" w14:textId="77777777" w:rsidR="00854208" w:rsidRPr="00F73ABC" w:rsidRDefault="00854208" w:rsidP="00854208">
            <w:pPr>
              <w:ind w:left="57" w:firstLine="55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0" w:type="pct"/>
          </w:tcPr>
          <w:p w14:paraId="63563990" w14:textId="77777777" w:rsidR="00854208" w:rsidRPr="00F73ABC" w:rsidRDefault="00854208" w:rsidP="00854208">
            <w:pPr>
              <w:ind w:left="57" w:hanging="30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Наименова</w:t>
            </w:r>
            <w:r w:rsidRPr="00F73ABC">
              <w:rPr>
                <w:rFonts w:ascii="Times New Roman" w:hAnsi="Times New Roman" w:cs="Times New Roman"/>
              </w:rPr>
              <w:softHyphen/>
              <w:t>ние 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93" w:type="pct"/>
          </w:tcPr>
          <w:p w14:paraId="7DEB3CD9" w14:textId="77777777" w:rsidR="00854208" w:rsidRPr="00F73ABC" w:rsidRDefault="00854208" w:rsidP="00854208">
            <w:pPr>
              <w:ind w:left="41" w:firstLine="0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0" w:type="pct"/>
          </w:tcPr>
          <w:p w14:paraId="09D7D212" w14:textId="12608BCB" w:rsidR="00854208" w:rsidRPr="00F73ABC" w:rsidRDefault="00854208" w:rsidP="00854208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Временные характе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65" w:type="pct"/>
          </w:tcPr>
          <w:p w14:paraId="37A2B8C8" w14:textId="5E392145" w:rsidR="00854208" w:rsidRPr="00F73ABC" w:rsidRDefault="00854208" w:rsidP="00854208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14" w:type="pct"/>
          </w:tcPr>
          <w:p w14:paraId="4B0A738D" w14:textId="00315BB1" w:rsidR="00854208" w:rsidRPr="00F73ABC" w:rsidRDefault="00854208" w:rsidP="00854208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854208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866" w:type="pct"/>
          </w:tcPr>
          <w:p w14:paraId="6AFFCBF3" w14:textId="2FE41A31" w:rsidR="00854208" w:rsidRPr="00F73ABC" w:rsidRDefault="00854208" w:rsidP="00854208">
            <w:pPr>
              <w:ind w:left="57" w:hanging="34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Ответствен</w:t>
            </w:r>
            <w:r w:rsidRPr="00F73ABC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телю 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71" w:type="pct"/>
          </w:tcPr>
          <w:p w14:paraId="72402069" w14:textId="56C65A5D" w:rsidR="00854208" w:rsidRPr="00F73ABC" w:rsidRDefault="00854208" w:rsidP="00854208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Реквизиты акта 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854208" w:rsidRPr="00F73ABC" w14:paraId="5476D88B" w14:textId="77777777" w:rsidTr="004B4BC3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2357A07F" w14:textId="77777777" w:rsidR="00854208" w:rsidRPr="00F73ABC" w:rsidRDefault="00854208" w:rsidP="00854208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73B4EE1E" w14:textId="77777777" w:rsidR="00854208" w:rsidRPr="00F73ABC" w:rsidRDefault="00854208" w:rsidP="00854208">
            <w:pPr>
              <w:ind w:firstLine="169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7F1FE7C3" w14:textId="77777777" w:rsidR="00854208" w:rsidRPr="00F73ABC" w:rsidRDefault="00854208" w:rsidP="00854208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1536FB1" w14:textId="29375485" w:rsidR="00854208" w:rsidRPr="00F73ABC" w:rsidRDefault="00854208" w:rsidP="0085420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28F0DAC7" w14:textId="307A61BF" w:rsidR="00854208" w:rsidRPr="00F73ABC" w:rsidRDefault="00854208" w:rsidP="00854208">
            <w:pPr>
              <w:ind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56329691" w14:textId="66B6446F" w:rsidR="00854208" w:rsidRPr="00F73ABC" w:rsidRDefault="00854208" w:rsidP="0085420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6DC71549" w14:textId="4A29A2C5" w:rsidR="00854208" w:rsidRPr="00F73ABC" w:rsidRDefault="00854208" w:rsidP="00854208">
            <w:pPr>
              <w:ind w:hanging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9887ED8" w14:textId="18B71E86" w:rsidR="00854208" w:rsidRPr="00F73ABC" w:rsidRDefault="00854208" w:rsidP="00854208">
            <w:pPr>
              <w:ind w:firstLine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4208" w:rsidRPr="00F73ABC" w14:paraId="3BA5FE48" w14:textId="77777777" w:rsidTr="004B4BC3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6E5E2F8C" w14:textId="77777777" w:rsidR="00854208" w:rsidRPr="00F73ABC" w:rsidRDefault="00854208" w:rsidP="00851C0E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E531302" w14:textId="77777777" w:rsidR="00854208" w:rsidRPr="00F73ABC" w:rsidRDefault="00854208" w:rsidP="00854208">
            <w:pPr>
              <w:ind w:left="57" w:firstLine="112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440D0506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3FEC1930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5F8F1051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353699CC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0AB70812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2ABD4FAA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854208" w:rsidRPr="00F73ABC" w14:paraId="57C02B1A" w14:textId="77777777" w:rsidTr="004B4BC3"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14:paraId="6A18DB9B" w14:textId="49C13F71" w:rsidR="00854208" w:rsidRPr="00F73ABC" w:rsidRDefault="00854208" w:rsidP="00851C0E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56ADC623" w14:textId="1E7D58B8" w:rsidR="00854208" w:rsidRPr="00F73ABC" w:rsidRDefault="00854208" w:rsidP="00854208">
            <w:pPr>
              <w:ind w:left="57" w:firstLine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3971E14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738F6A08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5FE3AC0A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7EAC9064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3D2C4351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661F3EFC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854208" w:rsidRPr="00F73ABC" w14:paraId="1A2FF14B" w14:textId="77777777" w:rsidTr="004B4BC3">
        <w:trPr>
          <w:cantSplit/>
        </w:trPr>
        <w:tc>
          <w:tcPr>
            <w:tcW w:w="269" w:type="pct"/>
          </w:tcPr>
          <w:p w14:paraId="02427152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4A020758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3" w:type="pct"/>
          </w:tcPr>
          <w:p w14:paraId="4AE0896C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14:paraId="091ACF52" w14:textId="77777777" w:rsidR="00854208" w:rsidRPr="00F73ABC" w:rsidRDefault="00854208" w:rsidP="00DC6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14:paraId="64903941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14:paraId="7684E542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14:paraId="635C067E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5C71F0CE" w14:textId="77777777" w:rsidR="00854208" w:rsidRPr="00F73ABC" w:rsidRDefault="00854208" w:rsidP="00DC6DB7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3C4897A6" w14:textId="77777777" w:rsidR="00364A02" w:rsidRPr="00F73ABC" w:rsidRDefault="00364A02" w:rsidP="00364A02">
      <w:pPr>
        <w:rPr>
          <w:rFonts w:ascii="Arial" w:hAnsi="Arial" w:cs="Arial"/>
          <w:sz w:val="24"/>
          <w:szCs w:val="24"/>
        </w:rPr>
      </w:pPr>
    </w:p>
    <w:p w14:paraId="47EE8722" w14:textId="77777777" w:rsidR="00364A02" w:rsidRPr="00851C0E" w:rsidRDefault="00364A02" w:rsidP="00364A02">
      <w:pPr>
        <w:pStyle w:val="a9"/>
        <w:ind w:firstLine="567"/>
        <w:rPr>
          <w:sz w:val="22"/>
          <w:szCs w:val="22"/>
        </w:rPr>
      </w:pPr>
      <w:r w:rsidRPr="00851C0E">
        <w:rPr>
          <w:sz w:val="22"/>
          <w:szCs w:val="22"/>
        </w:rPr>
        <w:t> Характеристика содержания показателя.</w:t>
      </w:r>
    </w:p>
    <w:p w14:paraId="24C2F64D" w14:textId="1D08FE66" w:rsidR="00364A02" w:rsidRPr="00851C0E" w:rsidRDefault="00854208" w:rsidP="00364A02">
      <w:pPr>
        <w:pStyle w:val="a9"/>
        <w:ind w:firstLine="567"/>
        <w:rPr>
          <w:sz w:val="22"/>
          <w:szCs w:val="22"/>
        </w:rPr>
      </w:pPr>
      <w:r w:rsidRPr="00851C0E">
        <w:rPr>
          <w:rStyle w:val="ab"/>
          <w:sz w:val="22"/>
          <w:szCs w:val="22"/>
        </w:rPr>
        <w:t>1</w:t>
      </w:r>
      <w:r w:rsidR="00364A02" w:rsidRPr="00851C0E">
        <w:rPr>
          <w:sz w:val="22"/>
          <w:szCs w:val="22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666F9E5E" w14:textId="47C2B785" w:rsidR="00364A02" w:rsidRPr="00851C0E" w:rsidRDefault="00854208" w:rsidP="00364A02">
      <w:pPr>
        <w:pStyle w:val="a9"/>
        <w:ind w:firstLine="567"/>
        <w:rPr>
          <w:sz w:val="22"/>
          <w:szCs w:val="22"/>
        </w:rPr>
      </w:pPr>
      <w:r w:rsidRPr="00851C0E">
        <w:rPr>
          <w:rStyle w:val="ab"/>
          <w:sz w:val="22"/>
          <w:szCs w:val="22"/>
        </w:rPr>
        <w:t xml:space="preserve">2 </w:t>
      </w:r>
      <w:r w:rsidR="00364A02" w:rsidRPr="00851C0E">
        <w:rPr>
          <w:sz w:val="22"/>
          <w:szCs w:val="22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1B5E4BFA" w14:textId="609E6AA5" w:rsidR="00364A02" w:rsidRPr="00851C0E" w:rsidRDefault="00854208" w:rsidP="00364A02">
      <w:pPr>
        <w:pStyle w:val="a9"/>
        <w:ind w:firstLine="567"/>
        <w:rPr>
          <w:sz w:val="22"/>
          <w:szCs w:val="22"/>
        </w:rPr>
      </w:pPr>
      <w:r w:rsidRPr="00851C0E">
        <w:rPr>
          <w:rStyle w:val="ab"/>
          <w:sz w:val="22"/>
          <w:szCs w:val="22"/>
        </w:rPr>
        <w:t>3</w:t>
      </w:r>
      <w:r w:rsidR="00364A02" w:rsidRPr="00851C0E">
        <w:rPr>
          <w:sz w:val="22"/>
          <w:szCs w:val="22"/>
        </w:rPr>
        <w:t> Приводится наименование органа исполнительной власти, ответственного за сбор данных по показателю.</w:t>
      </w:r>
    </w:p>
    <w:p w14:paraId="0B9583D3" w14:textId="27F89009" w:rsidR="00364A02" w:rsidRPr="00851C0E" w:rsidRDefault="00854208" w:rsidP="005E5D3C">
      <w:pPr>
        <w:ind w:firstLine="567"/>
        <w:rPr>
          <w:rFonts w:ascii="Times New Roman" w:hAnsi="Times New Roman" w:cs="Times New Roman"/>
        </w:rPr>
      </w:pPr>
      <w:r w:rsidRPr="00851C0E">
        <w:rPr>
          <w:rFonts w:ascii="Times New Roman" w:hAnsi="Times New Roman" w:cs="Times New Roman"/>
          <w:vertAlign w:val="superscript"/>
        </w:rPr>
        <w:t>4</w:t>
      </w:r>
      <w:r w:rsidR="00364A02" w:rsidRPr="00851C0E">
        <w:rPr>
          <w:rFonts w:ascii="Times New Roman" w:hAnsi="Times New Roman" w:cs="Times New Roman"/>
        </w:rPr>
        <w:t xml:space="preserve"> Указываются реквизиты акта об утверждении методики расчета показателей </w:t>
      </w:r>
      <w:r w:rsidR="00646000" w:rsidRPr="00851C0E">
        <w:rPr>
          <w:rFonts w:ascii="Times New Roman" w:hAnsi="Times New Roman" w:cs="Times New Roman"/>
        </w:rPr>
        <w:t>муниципальной</w:t>
      </w:r>
      <w:r w:rsidR="00364A02" w:rsidRPr="00851C0E">
        <w:rPr>
          <w:rFonts w:ascii="Times New Roman" w:hAnsi="Times New Roman" w:cs="Times New Roman"/>
        </w:rPr>
        <w:t xml:space="preserve"> программы.</w:t>
      </w:r>
    </w:p>
    <w:p w14:paraId="185ED716" w14:textId="77777777" w:rsidR="00BE055A" w:rsidRPr="00F73ABC" w:rsidRDefault="00BE055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713"/>
      <w:bookmarkEnd w:id="12"/>
    </w:p>
    <w:p w14:paraId="096E288F" w14:textId="77777777" w:rsidR="008628A6" w:rsidRPr="00F73ABC" w:rsidRDefault="008628A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216A6F3" w14:textId="77777777" w:rsidR="008628A6" w:rsidRPr="00F73ABC" w:rsidRDefault="008628A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442CBAA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E0421B7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A5D5E5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574C4A6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3C8E38E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B9AEC33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530986" w14:textId="465AC830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3BEB1A2" w14:textId="65B15650" w:rsidR="004B4BC3" w:rsidRDefault="004B4BC3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491952" w14:textId="77777777" w:rsidR="004B4BC3" w:rsidRDefault="004B4BC3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DF96529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7ED9C69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6275A83" w14:textId="77777777" w:rsidR="004014CA" w:rsidRDefault="004014C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6F46610" w14:textId="04D64A2B" w:rsidR="00205B8A" w:rsidRPr="004B4BC3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B4BC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14CA" w:rsidRPr="004B4BC3">
        <w:rPr>
          <w:rFonts w:ascii="Times New Roman" w:hAnsi="Times New Roman" w:cs="Times New Roman"/>
          <w:sz w:val="24"/>
          <w:szCs w:val="24"/>
        </w:rPr>
        <w:t>3</w:t>
      </w:r>
    </w:p>
    <w:p w14:paraId="48FC5C0A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2245A11" w14:textId="77777777" w:rsidR="0031600E" w:rsidRPr="00F73ABC" w:rsidRDefault="0031600E" w:rsidP="0031600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829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Pr="00F73A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9FF087" w14:textId="31598C18" w:rsidR="0031600E" w:rsidRPr="00F73ABC" w:rsidRDefault="0031600E" w:rsidP="003160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73ABC">
        <w:rPr>
          <w:rFonts w:ascii="Times New Roman" w:hAnsi="Times New Roman" w:cs="Times New Roman"/>
          <w:sz w:val="28"/>
          <w:szCs w:val="28"/>
        </w:rPr>
        <w:t>ной программы</w:t>
      </w:r>
      <w:r w:rsidR="00851C0E" w:rsidRPr="00851C0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7DDB4747" w14:textId="77777777" w:rsidR="0031600E" w:rsidRPr="00F73ABC" w:rsidRDefault="0031600E" w:rsidP="003160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2551"/>
        <w:gridCol w:w="1418"/>
        <w:gridCol w:w="1417"/>
        <w:gridCol w:w="1418"/>
        <w:gridCol w:w="1276"/>
        <w:gridCol w:w="1201"/>
      </w:tblGrid>
      <w:tr w:rsidR="0031600E" w:rsidRPr="00F73ABC" w14:paraId="2EEDAFA5" w14:textId="77777777" w:rsidTr="004B4BC3">
        <w:tc>
          <w:tcPr>
            <w:tcW w:w="3477" w:type="dxa"/>
            <w:vMerge w:val="restart"/>
          </w:tcPr>
          <w:p w14:paraId="604A5FA2" w14:textId="199693CA" w:rsidR="0031600E" w:rsidRPr="00F73ABC" w:rsidRDefault="004014CA" w:rsidP="004014CA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4CA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843" w:type="dxa"/>
            <w:vMerge w:val="restart"/>
          </w:tcPr>
          <w:p w14:paraId="2043B8F9" w14:textId="3C310C1E" w:rsidR="0031600E" w:rsidRPr="00F73ABC" w:rsidRDefault="0031600E" w:rsidP="004014CA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="00851C0E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vMerge w:val="restart"/>
          </w:tcPr>
          <w:p w14:paraId="611BEA3E" w14:textId="54B54DA2" w:rsidR="0031600E" w:rsidRPr="00F73ABC" w:rsidRDefault="004014CA" w:rsidP="0082543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431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6730" w:type="dxa"/>
            <w:gridSpan w:val="5"/>
          </w:tcPr>
          <w:p w14:paraId="06F638CC" w14:textId="77777777" w:rsidR="0031600E" w:rsidRPr="00F73ABC" w:rsidRDefault="0031600E" w:rsidP="00C45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</w:tr>
      <w:tr w:rsidR="0031600E" w:rsidRPr="00F73ABC" w14:paraId="0A2298B6" w14:textId="77777777" w:rsidTr="004B4BC3">
        <w:tc>
          <w:tcPr>
            <w:tcW w:w="3477" w:type="dxa"/>
            <w:vMerge/>
          </w:tcPr>
          <w:p w14:paraId="6F7815FE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CF0B54B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968008B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E9CFE7" w14:textId="77777777" w:rsidR="0031600E" w:rsidRPr="00F73ABC" w:rsidRDefault="0031600E" w:rsidP="004014C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1417" w:type="dxa"/>
          </w:tcPr>
          <w:p w14:paraId="05D9B0FB" w14:textId="77777777" w:rsidR="0031600E" w:rsidRPr="00F73ABC" w:rsidRDefault="0031600E" w:rsidP="004014C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Второй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год реализации</w:t>
            </w:r>
          </w:p>
        </w:tc>
        <w:tc>
          <w:tcPr>
            <w:tcW w:w="1418" w:type="dxa"/>
          </w:tcPr>
          <w:p w14:paraId="0B673B6B" w14:textId="77777777" w:rsidR="0031600E" w:rsidRPr="00F73ABC" w:rsidRDefault="0031600E" w:rsidP="004014CA">
            <w:pPr>
              <w:pStyle w:val="ConsPlusNormal"/>
              <w:ind w:firstLine="8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Третий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год реализации</w:t>
            </w:r>
          </w:p>
        </w:tc>
        <w:tc>
          <w:tcPr>
            <w:tcW w:w="1276" w:type="dxa"/>
          </w:tcPr>
          <w:p w14:paraId="125F2E1F" w14:textId="77777777" w:rsidR="0031600E" w:rsidRPr="00F73ABC" w:rsidRDefault="0031600E" w:rsidP="004014C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201" w:type="dxa"/>
          </w:tcPr>
          <w:p w14:paraId="68792237" w14:textId="77777777" w:rsidR="0031600E" w:rsidRPr="00F73ABC" w:rsidRDefault="0031600E" w:rsidP="004014C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...</w:t>
            </w:r>
          </w:p>
        </w:tc>
      </w:tr>
      <w:tr w:rsidR="0031600E" w:rsidRPr="00F73ABC" w14:paraId="4C5F5F1A" w14:textId="77777777" w:rsidTr="004B4BC3">
        <w:tc>
          <w:tcPr>
            <w:tcW w:w="3477" w:type="dxa"/>
          </w:tcPr>
          <w:p w14:paraId="6C4933D7" w14:textId="77777777" w:rsidR="0031600E" w:rsidRPr="00F73ABC" w:rsidRDefault="0031600E" w:rsidP="004B4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4F56A203" w14:textId="77777777" w:rsidR="0031600E" w:rsidRPr="00F73ABC" w:rsidRDefault="0031600E" w:rsidP="004B4BC3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14:paraId="49921DF0" w14:textId="77777777" w:rsidR="0031600E" w:rsidRPr="00F73ABC" w:rsidRDefault="0031600E" w:rsidP="004B4BC3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14:paraId="059359A8" w14:textId="77777777" w:rsidR="0031600E" w:rsidRPr="00F73ABC" w:rsidRDefault="0031600E" w:rsidP="00FB1C32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00E330DE" w14:textId="77777777" w:rsidR="0031600E" w:rsidRPr="00F73ABC" w:rsidRDefault="0031600E" w:rsidP="00FB1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14:paraId="26D655EB" w14:textId="77777777" w:rsidR="0031600E" w:rsidRPr="00F73ABC" w:rsidRDefault="0031600E" w:rsidP="00FB1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14:paraId="07AAE4BA" w14:textId="77777777" w:rsidR="0031600E" w:rsidRPr="00F73ABC" w:rsidRDefault="0031600E" w:rsidP="00FB1C3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01" w:type="dxa"/>
          </w:tcPr>
          <w:p w14:paraId="42157612" w14:textId="77777777" w:rsidR="0031600E" w:rsidRPr="00F73ABC" w:rsidRDefault="0031600E" w:rsidP="00FB1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600E" w:rsidRPr="00F73ABC" w14:paraId="1DE2D7AB" w14:textId="77777777" w:rsidTr="004B4BC3">
        <w:tc>
          <w:tcPr>
            <w:tcW w:w="3477" w:type="dxa"/>
            <w:vMerge w:val="restart"/>
          </w:tcPr>
          <w:p w14:paraId="01D0406A" w14:textId="77777777" w:rsidR="0031600E" w:rsidRPr="00F73ABC" w:rsidRDefault="0031600E" w:rsidP="004014CA">
            <w:pPr>
              <w:pStyle w:val="ConsPlusNormal"/>
              <w:ind w:firstLine="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 w:cs="Times New Roman"/>
                <w:szCs w:val="22"/>
              </w:rPr>
              <w:t>программа</w:t>
            </w:r>
          </w:p>
        </w:tc>
        <w:tc>
          <w:tcPr>
            <w:tcW w:w="1843" w:type="dxa"/>
          </w:tcPr>
          <w:p w14:paraId="2D43DF6D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FDF25EE" w14:textId="77777777" w:rsidR="0031600E" w:rsidRPr="00F73ABC" w:rsidRDefault="0031600E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4EBED0F6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9633B5F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EE9625C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A6F3BC4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854879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600E" w:rsidRPr="00F73ABC" w14:paraId="2892DC6F" w14:textId="77777777" w:rsidTr="004B4BC3">
        <w:tc>
          <w:tcPr>
            <w:tcW w:w="3477" w:type="dxa"/>
            <w:vMerge/>
          </w:tcPr>
          <w:p w14:paraId="227881DB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1A7405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5E1A5E8" w14:textId="77777777" w:rsidR="0031600E" w:rsidRPr="00F73ABC" w:rsidRDefault="0031600E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3CA670B3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83E5E70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BB9DF9A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4C40CE2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02F105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600E" w:rsidRPr="00F73ABC" w14:paraId="33658CD4" w14:textId="77777777" w:rsidTr="004B4BC3">
        <w:tc>
          <w:tcPr>
            <w:tcW w:w="3477" w:type="dxa"/>
            <w:vMerge/>
          </w:tcPr>
          <w:p w14:paraId="251F4759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00EBF6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A6912EA" w14:textId="77777777" w:rsidR="0031600E" w:rsidRPr="00F73ABC" w:rsidRDefault="0031600E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7C07469D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2CEA4C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C2549C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D8C9E9B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6AD5A14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600E" w:rsidRPr="00F73ABC" w14:paraId="482B0E1E" w14:textId="77777777" w:rsidTr="004B4BC3">
        <w:tc>
          <w:tcPr>
            <w:tcW w:w="3477" w:type="dxa"/>
            <w:vMerge/>
          </w:tcPr>
          <w:p w14:paraId="59D87981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BA378E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2F23FCA" w14:textId="77777777" w:rsidR="0031600E" w:rsidRPr="00F73ABC" w:rsidRDefault="0031600E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286163B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D0F93D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9A7D171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61A8BEF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437705EC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600E" w:rsidRPr="00F73ABC" w14:paraId="5D52E7A2" w14:textId="77777777" w:rsidTr="004B4BC3">
        <w:tc>
          <w:tcPr>
            <w:tcW w:w="3477" w:type="dxa"/>
            <w:vMerge/>
          </w:tcPr>
          <w:p w14:paraId="36C97781" w14:textId="77777777" w:rsidR="0031600E" w:rsidRPr="00F73ABC" w:rsidRDefault="0031600E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FA6B33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6EF6D7A" w14:textId="77777777" w:rsidR="0031600E" w:rsidRPr="00F73ABC" w:rsidRDefault="0031600E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6A47B503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BF8302B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B5CDA08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253AC7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34C9DE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78D20642" w14:textId="77777777" w:rsidTr="004B4BC3">
        <w:tc>
          <w:tcPr>
            <w:tcW w:w="3477" w:type="dxa"/>
            <w:vMerge w:val="restart"/>
          </w:tcPr>
          <w:p w14:paraId="65D8A504" w14:textId="77777777" w:rsidR="00825431" w:rsidRPr="00F73ABC" w:rsidRDefault="00825431" w:rsidP="00851C0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1843" w:type="dxa"/>
          </w:tcPr>
          <w:p w14:paraId="433F6D9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35BD2E1" w14:textId="77777777" w:rsidR="00825431" w:rsidRPr="00F73ABC" w:rsidRDefault="00825431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24B5F53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38CA24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53A8E8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27BB4B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ED1270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967339E" w14:textId="77777777" w:rsidTr="004B4BC3">
        <w:tc>
          <w:tcPr>
            <w:tcW w:w="3477" w:type="dxa"/>
            <w:vMerge/>
          </w:tcPr>
          <w:p w14:paraId="2C471B52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EFF0A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5F11F87" w14:textId="77777777" w:rsidR="00825431" w:rsidRPr="00F73ABC" w:rsidRDefault="00825431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5E53292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75D9B7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D224B8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7B9047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FEE05F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319FCCB9" w14:textId="77777777" w:rsidTr="004B4BC3">
        <w:tc>
          <w:tcPr>
            <w:tcW w:w="3477" w:type="dxa"/>
            <w:vMerge/>
          </w:tcPr>
          <w:p w14:paraId="5733DCEF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AFA0E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BBD97B7" w14:textId="77777777" w:rsidR="00825431" w:rsidRPr="00F73ABC" w:rsidRDefault="00825431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5372057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847C89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4E660E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52166C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D708B6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2594F51A" w14:textId="77777777" w:rsidTr="004B4BC3">
        <w:tc>
          <w:tcPr>
            <w:tcW w:w="3477" w:type="dxa"/>
            <w:vMerge/>
          </w:tcPr>
          <w:p w14:paraId="5A7DAFCB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CDEFB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172FC34" w14:textId="77777777" w:rsidR="00825431" w:rsidRPr="00F73ABC" w:rsidRDefault="00825431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434228D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C26752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A6A702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05E61F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6FE0FE9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66FE661" w14:textId="77777777" w:rsidTr="004B4BC3">
        <w:tc>
          <w:tcPr>
            <w:tcW w:w="3477" w:type="dxa"/>
            <w:vMerge/>
          </w:tcPr>
          <w:p w14:paraId="5E8BAA1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2F09A87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2090FB8E" w14:textId="77777777" w:rsidR="00825431" w:rsidRPr="00F73ABC" w:rsidRDefault="00825431" w:rsidP="00851C0E">
            <w:pPr>
              <w:pStyle w:val="ConsPlusNormal"/>
              <w:ind w:firstLine="244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750F490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670A41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A53385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5A5D18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563F30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825431" w14:paraId="644E964A" w14:textId="77777777" w:rsidTr="00477CD7">
        <w:tc>
          <w:tcPr>
            <w:tcW w:w="14601" w:type="dxa"/>
            <w:gridSpan w:val="8"/>
          </w:tcPr>
          <w:p w14:paraId="2083332A" w14:textId="162E71D6" w:rsidR="00825431" w:rsidRPr="00825431" w:rsidRDefault="00825431" w:rsidP="0082543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25431">
              <w:rPr>
                <w:rFonts w:ascii="Times New Roman" w:hAnsi="Times New Roman" w:cs="Times New Roman"/>
                <w:b/>
                <w:szCs w:val="22"/>
              </w:rPr>
              <w:t>Проектная часть</w:t>
            </w:r>
          </w:p>
        </w:tc>
      </w:tr>
      <w:tr w:rsidR="00825431" w:rsidRPr="00F73ABC" w14:paraId="29277277" w14:textId="77777777" w:rsidTr="004B4BC3">
        <w:tc>
          <w:tcPr>
            <w:tcW w:w="3477" w:type="dxa"/>
            <w:vMerge w:val="restart"/>
          </w:tcPr>
          <w:p w14:paraId="19F94522" w14:textId="70E0D749" w:rsidR="00825431" w:rsidRPr="00851C0E" w:rsidRDefault="00825431" w:rsidP="00851C0E">
            <w:pPr>
              <w:pStyle w:val="ConsPlusNormal"/>
              <w:ind w:firstLine="7"/>
              <w:rPr>
                <w:rFonts w:ascii="Times New Roman" w:hAnsi="Times New Roman" w:cs="Times New Roman"/>
                <w:szCs w:val="22"/>
              </w:rPr>
            </w:pPr>
            <w:r w:rsidRPr="00851C0E">
              <w:rPr>
                <w:rFonts w:ascii="Times New Roman" w:hAnsi="Times New Roman" w:cs="Times New Roman"/>
              </w:rPr>
              <w:t>Федеральный (региональный) проект 1</w:t>
            </w:r>
          </w:p>
        </w:tc>
        <w:tc>
          <w:tcPr>
            <w:tcW w:w="1843" w:type="dxa"/>
          </w:tcPr>
          <w:p w14:paraId="0ADDE89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E30CE61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316A642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9915BB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878B87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A48F15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B60519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1439B0D0" w14:textId="77777777" w:rsidTr="004B4BC3">
        <w:tc>
          <w:tcPr>
            <w:tcW w:w="3477" w:type="dxa"/>
            <w:vMerge/>
          </w:tcPr>
          <w:p w14:paraId="695EF9D2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A2EF2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34BD099A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5326246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94F338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E7866A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C081AA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DF3FCE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7A9AFBE7" w14:textId="77777777" w:rsidTr="004B4BC3">
        <w:tc>
          <w:tcPr>
            <w:tcW w:w="3477" w:type="dxa"/>
            <w:vMerge/>
          </w:tcPr>
          <w:p w14:paraId="0440EA51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69D53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C260DEC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5AF1209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F7C962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99A1B3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812989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C74DEF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2CC763A8" w14:textId="77777777" w:rsidTr="004B4BC3">
        <w:tc>
          <w:tcPr>
            <w:tcW w:w="3477" w:type="dxa"/>
            <w:vMerge/>
          </w:tcPr>
          <w:p w14:paraId="26BEBA04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F2F0E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C110318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63B091A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7D076B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367AD3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B6CE32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B54518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0A267FC" w14:textId="77777777" w:rsidTr="004B4BC3">
        <w:tc>
          <w:tcPr>
            <w:tcW w:w="3477" w:type="dxa"/>
            <w:vMerge/>
          </w:tcPr>
          <w:p w14:paraId="7846FAC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56104AF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A198E85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517D708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452368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102597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230141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97E62D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99BE13F" w14:textId="77777777" w:rsidTr="004B4BC3">
        <w:tc>
          <w:tcPr>
            <w:tcW w:w="3477" w:type="dxa"/>
          </w:tcPr>
          <w:p w14:paraId="36C4999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2F446B2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ECF8D5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B6DF1B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3DF9CE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492269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5DEB02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B182DA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9C039EE" w14:textId="77777777" w:rsidTr="004B4BC3">
        <w:tc>
          <w:tcPr>
            <w:tcW w:w="3477" w:type="dxa"/>
            <w:vMerge w:val="restart"/>
          </w:tcPr>
          <w:p w14:paraId="017C20E2" w14:textId="6424DC47" w:rsidR="00825431" w:rsidRPr="00851C0E" w:rsidRDefault="00825431" w:rsidP="00851C0E">
            <w:pPr>
              <w:pStyle w:val="ConsPlusNormal"/>
              <w:ind w:firstLine="7"/>
              <w:jc w:val="left"/>
              <w:rPr>
                <w:rFonts w:ascii="Times New Roman" w:hAnsi="Times New Roman" w:cs="Times New Roman"/>
                <w:szCs w:val="22"/>
              </w:rPr>
            </w:pPr>
            <w:r w:rsidRPr="00851C0E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1</w:t>
            </w:r>
          </w:p>
        </w:tc>
        <w:tc>
          <w:tcPr>
            <w:tcW w:w="1843" w:type="dxa"/>
          </w:tcPr>
          <w:p w14:paraId="1206295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16C9AAB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0E76499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AF2995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7F1482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69E28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F2501B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973375E" w14:textId="77777777" w:rsidTr="004B4BC3">
        <w:tc>
          <w:tcPr>
            <w:tcW w:w="3477" w:type="dxa"/>
            <w:vMerge/>
          </w:tcPr>
          <w:p w14:paraId="2E7B0E84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E8BA7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84733C4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7E999E5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65BB1D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6C351B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22989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4043F0A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1FBA5CA9" w14:textId="77777777" w:rsidTr="004B4BC3">
        <w:tc>
          <w:tcPr>
            <w:tcW w:w="3477" w:type="dxa"/>
            <w:vMerge/>
          </w:tcPr>
          <w:p w14:paraId="241FD3B0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08C5C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F993287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03340BA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EAF0E3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CC1D91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3B2D25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E3B9B1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440ED6D7" w14:textId="77777777" w:rsidTr="004B4BC3">
        <w:tc>
          <w:tcPr>
            <w:tcW w:w="3477" w:type="dxa"/>
            <w:vMerge/>
          </w:tcPr>
          <w:p w14:paraId="4B8190EB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A152D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BF33F1E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3DC9534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F8C2AC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F52BEC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46ED7D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B5B992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75D5DF5A" w14:textId="77777777" w:rsidTr="004B4BC3">
        <w:tc>
          <w:tcPr>
            <w:tcW w:w="3477" w:type="dxa"/>
            <w:vMerge/>
          </w:tcPr>
          <w:p w14:paraId="0854CB0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37FC911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F582F18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2513ADF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F04EB1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ABAAFF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6FD409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CA4B58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652306DB" w14:textId="77777777" w:rsidTr="004B4BC3">
        <w:tc>
          <w:tcPr>
            <w:tcW w:w="3477" w:type="dxa"/>
          </w:tcPr>
          <w:p w14:paraId="0F23AA1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6641E70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9492F9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7B2ABB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C723D6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5A9B16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A072C9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0472A0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487C4DD3" w14:textId="77777777" w:rsidTr="004B4BC3">
        <w:tc>
          <w:tcPr>
            <w:tcW w:w="3477" w:type="dxa"/>
            <w:vMerge w:val="restart"/>
          </w:tcPr>
          <w:p w14:paraId="6DC36E19" w14:textId="77777777" w:rsidR="00825431" w:rsidRPr="00851C0E" w:rsidRDefault="00825431" w:rsidP="00851C0E">
            <w:pPr>
              <w:pStyle w:val="ConsPlusNormal"/>
              <w:ind w:firstLine="149"/>
              <w:rPr>
                <w:rFonts w:ascii="Times New Roman" w:hAnsi="Times New Roman" w:cs="Times New Roman"/>
                <w:szCs w:val="22"/>
              </w:rPr>
            </w:pPr>
            <w:r w:rsidRPr="00851C0E">
              <w:rPr>
                <w:rFonts w:ascii="Times New Roman" w:hAnsi="Times New Roman" w:cs="Times New Roman"/>
              </w:rPr>
              <w:t>Приоритетный проект</w:t>
            </w:r>
          </w:p>
        </w:tc>
        <w:tc>
          <w:tcPr>
            <w:tcW w:w="1843" w:type="dxa"/>
          </w:tcPr>
          <w:p w14:paraId="7D63B16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49909FD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2E2125D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8B4CD5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B35891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D85FE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AE46ED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14A57954" w14:textId="77777777" w:rsidTr="004B4BC3">
        <w:tc>
          <w:tcPr>
            <w:tcW w:w="3477" w:type="dxa"/>
            <w:vMerge/>
          </w:tcPr>
          <w:p w14:paraId="63C261D4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2FFB7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2CF3BA7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733068A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32CD47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9DEEF5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8915D0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BAA059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DD0480F" w14:textId="77777777" w:rsidTr="004B4BC3">
        <w:tc>
          <w:tcPr>
            <w:tcW w:w="3477" w:type="dxa"/>
            <w:vMerge/>
          </w:tcPr>
          <w:p w14:paraId="2B2C4E94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CF4D0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4CB918F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409C10B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3AEAD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54F2AB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925AF2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5BE3A5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718758FB" w14:textId="77777777" w:rsidTr="004B4BC3">
        <w:tc>
          <w:tcPr>
            <w:tcW w:w="3477" w:type="dxa"/>
            <w:vMerge/>
          </w:tcPr>
          <w:p w14:paraId="1A695359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AF466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02C21A0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7812D2E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532220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F50BAF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7216DB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87A291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A976B8C" w14:textId="77777777" w:rsidTr="004B4BC3">
        <w:tc>
          <w:tcPr>
            <w:tcW w:w="3477" w:type="dxa"/>
            <w:vMerge/>
          </w:tcPr>
          <w:p w14:paraId="706D782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32A7BB2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7C37D30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51A6993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F50B9B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6F12FB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DC06D1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5A264E5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1D9735F3" w14:textId="77777777" w:rsidTr="004B4BC3">
        <w:tc>
          <w:tcPr>
            <w:tcW w:w="3477" w:type="dxa"/>
          </w:tcPr>
          <w:p w14:paraId="5D75299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72C9F94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96DC3A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2F8D9C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FC792E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65B085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D5D12B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6A4713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3EEE3758" w14:textId="77777777" w:rsidTr="004B4BC3">
        <w:tc>
          <w:tcPr>
            <w:tcW w:w="3477" w:type="dxa"/>
            <w:vMerge w:val="restart"/>
          </w:tcPr>
          <w:p w14:paraId="6E057F79" w14:textId="6116D72F" w:rsidR="00825431" w:rsidRPr="00851C0E" w:rsidRDefault="00825431" w:rsidP="00851C0E">
            <w:pPr>
              <w:pStyle w:val="ConsPlusNormal"/>
              <w:ind w:firstLine="149"/>
              <w:rPr>
                <w:rFonts w:ascii="Times New Roman" w:hAnsi="Times New Roman" w:cs="Times New Roman"/>
                <w:szCs w:val="22"/>
              </w:rPr>
            </w:pPr>
            <w:r w:rsidRPr="00851C0E">
              <w:rPr>
                <w:rFonts w:ascii="Times New Roman" w:hAnsi="Times New Roman" w:cs="Times New Roman"/>
              </w:rPr>
              <w:t>Отраслевой проект</w:t>
            </w:r>
          </w:p>
        </w:tc>
        <w:tc>
          <w:tcPr>
            <w:tcW w:w="1843" w:type="dxa"/>
          </w:tcPr>
          <w:p w14:paraId="63F825D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1D07DB3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767318A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885128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424EC3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786904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05B057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6643F18D" w14:textId="77777777" w:rsidTr="004B4BC3">
        <w:tc>
          <w:tcPr>
            <w:tcW w:w="3477" w:type="dxa"/>
            <w:vMerge/>
          </w:tcPr>
          <w:p w14:paraId="53CE07E1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1133F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9030317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539A4EF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1D429C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352AAA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569A4D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0E542E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A6C42C1" w14:textId="77777777" w:rsidTr="004B4BC3">
        <w:tc>
          <w:tcPr>
            <w:tcW w:w="3477" w:type="dxa"/>
            <w:vMerge/>
          </w:tcPr>
          <w:p w14:paraId="5796AE6D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AE5D4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E3CF975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243ACBB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EA690A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7097BE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1E3A10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4A5DF1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226192C" w14:textId="77777777" w:rsidTr="004B4BC3">
        <w:tc>
          <w:tcPr>
            <w:tcW w:w="3477" w:type="dxa"/>
            <w:vMerge/>
          </w:tcPr>
          <w:p w14:paraId="0649D84F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FBFB4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32E3D5EB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69926D4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1769BD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E44CA7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18F94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91FC06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06A56D3" w14:textId="77777777" w:rsidTr="004B4BC3">
        <w:tc>
          <w:tcPr>
            <w:tcW w:w="3477" w:type="dxa"/>
            <w:vMerge/>
          </w:tcPr>
          <w:p w14:paraId="1AA0855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B27A0E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A54E9BA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069771AB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AF0729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568803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50B9FE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6A02971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825431" w14:paraId="6A8B1377" w14:textId="77777777" w:rsidTr="00477CD7">
        <w:tc>
          <w:tcPr>
            <w:tcW w:w="14601" w:type="dxa"/>
            <w:gridSpan w:val="8"/>
          </w:tcPr>
          <w:p w14:paraId="139C3432" w14:textId="11D7A0C9" w:rsidR="00825431" w:rsidRPr="00825431" w:rsidRDefault="00825431" w:rsidP="008254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431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825431" w:rsidRPr="00F73ABC" w14:paraId="1E9AB0FE" w14:textId="77777777" w:rsidTr="004B4BC3">
        <w:tc>
          <w:tcPr>
            <w:tcW w:w="3477" w:type="dxa"/>
            <w:vMerge w:val="restart"/>
          </w:tcPr>
          <w:p w14:paraId="7A8572E6" w14:textId="7E35F43D" w:rsidR="00825431" w:rsidRPr="00851C0E" w:rsidRDefault="00825431" w:rsidP="00851C0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1C0E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1843" w:type="dxa"/>
          </w:tcPr>
          <w:p w14:paraId="6C95D491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B08B7FC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28871B63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2325A76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0C5553B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D6395A4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070B349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9102139" w14:textId="77777777" w:rsidTr="004B4BC3">
        <w:tc>
          <w:tcPr>
            <w:tcW w:w="3477" w:type="dxa"/>
            <w:vMerge/>
          </w:tcPr>
          <w:p w14:paraId="2F84BFF7" w14:textId="77777777" w:rsidR="00825431" w:rsidRPr="00F73ABC" w:rsidRDefault="00825431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C52958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30CFDACE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3109CF67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0666F98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4D3F781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2CAEF2C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E4646A0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9E22687" w14:textId="77777777" w:rsidTr="004B4BC3">
        <w:tc>
          <w:tcPr>
            <w:tcW w:w="3477" w:type="dxa"/>
            <w:vMerge/>
          </w:tcPr>
          <w:p w14:paraId="4AD74AEB" w14:textId="77777777" w:rsidR="00825431" w:rsidRPr="00F73ABC" w:rsidRDefault="00825431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61F097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85794D2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22F4E61A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82C348F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2E925DE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55EA046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A37631E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36A2EE4D" w14:textId="77777777" w:rsidTr="004B4BC3">
        <w:tc>
          <w:tcPr>
            <w:tcW w:w="3477" w:type="dxa"/>
            <w:vMerge/>
          </w:tcPr>
          <w:p w14:paraId="53ECDE76" w14:textId="77777777" w:rsidR="00825431" w:rsidRPr="00F73ABC" w:rsidRDefault="00825431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1F3167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4B722C5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60BDBE0D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A30D46F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E528CC0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FEE8733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CC5ADA2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3DCCEFD7" w14:textId="77777777" w:rsidTr="004B4BC3">
        <w:tc>
          <w:tcPr>
            <w:tcW w:w="3477" w:type="dxa"/>
            <w:vMerge/>
          </w:tcPr>
          <w:p w14:paraId="239CE0A2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54626677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E01C53C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04F87F1E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316017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D40230E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08D9B9D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397B379" w14:textId="77777777" w:rsidR="00825431" w:rsidRPr="00F73ABC" w:rsidRDefault="00825431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7771B9E2" w14:textId="77777777" w:rsidTr="004B4BC3">
        <w:tc>
          <w:tcPr>
            <w:tcW w:w="3477" w:type="dxa"/>
          </w:tcPr>
          <w:p w14:paraId="7DE4254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347676B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3FB65D8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22E92E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FC59A3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ABA90C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250860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063341D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48935CF7" w14:textId="77777777" w:rsidTr="004B4BC3">
        <w:tc>
          <w:tcPr>
            <w:tcW w:w="3477" w:type="dxa"/>
            <w:vMerge w:val="restart"/>
          </w:tcPr>
          <w:p w14:paraId="19C19745" w14:textId="3DD9F021" w:rsidR="00825431" w:rsidRPr="00F73ABC" w:rsidRDefault="00825431" w:rsidP="00851C0E">
            <w:pPr>
              <w:pStyle w:val="ConsPlusNormal"/>
              <w:ind w:firstLine="14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Подпрограмма 2</w:t>
            </w:r>
          </w:p>
        </w:tc>
        <w:tc>
          <w:tcPr>
            <w:tcW w:w="1843" w:type="dxa"/>
          </w:tcPr>
          <w:p w14:paraId="32D4EF2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2DE6C69E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14:paraId="095E5805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363694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7CA516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7A1FEB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CB5769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0DD0DAB1" w14:textId="77777777" w:rsidTr="004B4BC3">
        <w:tc>
          <w:tcPr>
            <w:tcW w:w="3477" w:type="dxa"/>
            <w:vMerge/>
          </w:tcPr>
          <w:p w14:paraId="58624EF7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7C2E6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0D0CE2A3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425F4A0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CA8AF76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E601A6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7E2E2A0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361CE6D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53FC52A3" w14:textId="77777777" w:rsidTr="004B4BC3">
        <w:tc>
          <w:tcPr>
            <w:tcW w:w="3477" w:type="dxa"/>
            <w:vMerge/>
          </w:tcPr>
          <w:p w14:paraId="20627332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EA1629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E610A4B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14:paraId="4BD4D28F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9EA6B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76DBFF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86A8DF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2AD54D1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1BA7E30A" w14:textId="77777777" w:rsidTr="004B4BC3">
        <w:tc>
          <w:tcPr>
            <w:tcW w:w="3477" w:type="dxa"/>
            <w:vMerge/>
          </w:tcPr>
          <w:p w14:paraId="11FB0FC9" w14:textId="77777777" w:rsidR="00825431" w:rsidRPr="00F73ABC" w:rsidRDefault="00825431" w:rsidP="00477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9939F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7C513EB9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14:paraId="53E02D6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A3B8FEE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A0D756D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15EB9E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1A0DBA1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47C1C9EC" w14:textId="77777777" w:rsidTr="004B4BC3">
        <w:tc>
          <w:tcPr>
            <w:tcW w:w="3477" w:type="dxa"/>
            <w:vMerge/>
          </w:tcPr>
          <w:p w14:paraId="12BDA75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0C96AA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1A0C7AE8" w14:textId="77777777" w:rsidR="00825431" w:rsidRPr="00F73ABC" w:rsidRDefault="00825431" w:rsidP="00851C0E">
            <w:pPr>
              <w:pStyle w:val="ConsPlusNormal"/>
              <w:ind w:firstLine="103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  <w:tc>
          <w:tcPr>
            <w:tcW w:w="1418" w:type="dxa"/>
          </w:tcPr>
          <w:p w14:paraId="6BD3D6A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8DE52E8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41F558A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1215F0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8469B5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F73ABC" w14:paraId="61814579" w14:textId="77777777" w:rsidTr="00477CD7">
        <w:tc>
          <w:tcPr>
            <w:tcW w:w="14601" w:type="dxa"/>
            <w:gridSpan w:val="8"/>
          </w:tcPr>
          <w:p w14:paraId="474C9F1F" w14:textId="77777777" w:rsidR="00825431" w:rsidRPr="00F73ABC" w:rsidRDefault="00825431" w:rsidP="00477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431">
              <w:rPr>
                <w:rFonts w:ascii="Times New Roman" w:hAnsi="Times New Roman" w:cs="Times New Roman"/>
                <w:b/>
                <w:szCs w:val="22"/>
              </w:rPr>
              <w:t>Проектная часть</w:t>
            </w:r>
          </w:p>
        </w:tc>
      </w:tr>
      <w:tr w:rsidR="00825431" w:rsidRPr="00F73ABC" w14:paraId="4958AC04" w14:textId="77777777" w:rsidTr="004B4BC3">
        <w:tc>
          <w:tcPr>
            <w:tcW w:w="3477" w:type="dxa"/>
          </w:tcPr>
          <w:p w14:paraId="5E981A31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0C31AD3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68CF8BB2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7D2F0EA4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151A7C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49D92D3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C1657DC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70355707" w14:textId="77777777" w:rsidR="00825431" w:rsidRPr="00F73ABC" w:rsidRDefault="00825431" w:rsidP="00477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5431" w:rsidRPr="00825431" w14:paraId="5076D89B" w14:textId="77777777" w:rsidTr="00477CD7">
        <w:tc>
          <w:tcPr>
            <w:tcW w:w="14601" w:type="dxa"/>
            <w:gridSpan w:val="8"/>
          </w:tcPr>
          <w:p w14:paraId="69CBF4AF" w14:textId="77777777" w:rsidR="00825431" w:rsidRPr="00825431" w:rsidRDefault="00825431" w:rsidP="00477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431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31600E" w:rsidRPr="00F73ABC" w14:paraId="486CBE02" w14:textId="77777777" w:rsidTr="004B4BC3">
        <w:tc>
          <w:tcPr>
            <w:tcW w:w="3477" w:type="dxa"/>
          </w:tcPr>
          <w:p w14:paraId="7A19DE7F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14:paraId="4D79B4B5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5116664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35ED2E3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7CD3C8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27982717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3207699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14:paraId="5F728BDE" w14:textId="77777777" w:rsidR="0031600E" w:rsidRPr="00F73ABC" w:rsidRDefault="0031600E" w:rsidP="00C456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EC21DF5" w14:textId="77777777" w:rsidR="0031600E" w:rsidRPr="00F73ABC" w:rsidRDefault="0031600E" w:rsidP="003160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E492EB" w14:textId="77777777" w:rsidR="00851C0E" w:rsidRPr="00851C0E" w:rsidRDefault="0031600E" w:rsidP="00851C0E">
      <w:pPr>
        <w:pStyle w:val="ConsPlusNormal"/>
        <w:spacing w:before="220"/>
        <w:ind w:firstLine="540"/>
        <w:rPr>
          <w:rFonts w:ascii="Times New Roman" w:hAnsi="Times New Roman" w:cs="Times New Roman"/>
          <w:sz w:val="20"/>
        </w:rPr>
      </w:pPr>
      <w:r w:rsidRPr="00851C0E">
        <w:rPr>
          <w:rFonts w:ascii="Times New Roman" w:hAnsi="Times New Roman" w:cs="Times New Roman"/>
          <w:sz w:val="20"/>
          <w:vertAlign w:val="superscript"/>
        </w:rPr>
        <w:t>1</w:t>
      </w:r>
      <w:r w:rsidRPr="00851C0E">
        <w:rPr>
          <w:rFonts w:ascii="Times New Roman" w:hAnsi="Times New Roman" w:cs="Times New Roman"/>
          <w:sz w:val="20"/>
        </w:rPr>
        <w:t xml:space="preserve"> </w:t>
      </w:r>
      <w:r w:rsidR="00851C0E" w:rsidRPr="00851C0E">
        <w:rPr>
          <w:rFonts w:ascii="Times New Roman" w:hAnsi="Times New Roman" w:cs="Times New Roman"/>
          <w:sz w:val="20"/>
        </w:rPr>
        <w:t xml:space="preserve">План реализации заполняется с учетом особенностей, предусмотренных </w:t>
      </w:r>
      <w:hyperlink w:anchor="P126" w:history="1">
        <w:r w:rsidR="00851C0E" w:rsidRPr="00851C0E">
          <w:rPr>
            <w:rFonts w:ascii="Times New Roman" w:hAnsi="Times New Roman" w:cs="Times New Roman"/>
            <w:sz w:val="20"/>
          </w:rPr>
          <w:t>абзацами 13</w:t>
        </w:r>
      </w:hyperlink>
      <w:r w:rsidR="00851C0E" w:rsidRPr="00851C0E">
        <w:rPr>
          <w:rFonts w:ascii="Times New Roman" w:hAnsi="Times New Roman" w:cs="Times New Roman"/>
          <w:sz w:val="20"/>
        </w:rPr>
        <w:t xml:space="preserve"> - </w:t>
      </w:r>
      <w:hyperlink w:anchor="P130" w:history="1">
        <w:r w:rsidR="00851C0E" w:rsidRPr="00851C0E">
          <w:rPr>
            <w:rFonts w:ascii="Times New Roman" w:hAnsi="Times New Roman" w:cs="Times New Roman"/>
            <w:sz w:val="20"/>
          </w:rPr>
          <w:t>17 пункта 14</w:t>
        </w:r>
      </w:hyperlink>
      <w:r w:rsidR="00851C0E" w:rsidRPr="00851C0E">
        <w:rPr>
          <w:rFonts w:ascii="Times New Roman" w:hAnsi="Times New Roman" w:cs="Times New Roman"/>
          <w:sz w:val="20"/>
        </w:rPr>
        <w:t xml:space="preserve"> Методических указаний.</w:t>
      </w:r>
    </w:p>
    <w:p w14:paraId="25E5155E" w14:textId="77777777" w:rsidR="00851C0E" w:rsidRPr="00851C0E" w:rsidRDefault="00851C0E" w:rsidP="00851C0E">
      <w:pPr>
        <w:pStyle w:val="ConsPlusNormal"/>
        <w:spacing w:before="220"/>
        <w:ind w:firstLine="540"/>
        <w:rPr>
          <w:rFonts w:ascii="Times New Roman" w:hAnsi="Times New Roman" w:cs="Times New Roman"/>
          <w:sz w:val="20"/>
        </w:rPr>
      </w:pPr>
      <w:r w:rsidRPr="00851C0E">
        <w:rPr>
          <w:rFonts w:ascii="Times New Roman" w:hAnsi="Times New Roman" w:cs="Times New Roman"/>
          <w:sz w:val="20"/>
        </w:rPr>
        <w:t>&lt;2&gt; Для уровня государственной программы указывается ответственный исполнитель, подпрограммы - соисполнитель, структурного элемента - участник.</w:t>
      </w:r>
    </w:p>
    <w:p w14:paraId="2472BFF4" w14:textId="208A3C46" w:rsidR="00205B8A" w:rsidRPr="00FB1C32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1C3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B4BC3" w:rsidRPr="00FB1C32">
        <w:rPr>
          <w:rFonts w:ascii="Times New Roman" w:hAnsi="Times New Roman" w:cs="Times New Roman"/>
          <w:sz w:val="24"/>
          <w:szCs w:val="24"/>
        </w:rPr>
        <w:t>4</w:t>
      </w:r>
    </w:p>
    <w:p w14:paraId="613AC131" w14:textId="77777777" w:rsidR="00205B8A" w:rsidRPr="00F73ABC" w:rsidRDefault="00205B8A" w:rsidP="000D41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7A6191" w14:textId="77777777" w:rsidR="003359E3" w:rsidRPr="00DA712F" w:rsidRDefault="003359E3" w:rsidP="004B4BC3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2F">
        <w:rPr>
          <w:rFonts w:ascii="Times New Roman" w:hAnsi="Times New Roman" w:cs="Times New Roman"/>
          <w:sz w:val="24"/>
          <w:szCs w:val="24"/>
        </w:rPr>
        <w:t>Утверждаю</w:t>
      </w:r>
    </w:p>
    <w:p w14:paraId="24FDDE8E" w14:textId="77777777" w:rsidR="003359E3" w:rsidRPr="00DA712F" w:rsidRDefault="003359E3" w:rsidP="004B4BC3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2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3A4FB01F" w14:textId="3C52F665" w:rsidR="003359E3" w:rsidRPr="00DA712F" w:rsidRDefault="003359E3" w:rsidP="004B4BC3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A712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1E247A7E" w14:textId="77777777" w:rsidR="003359E3" w:rsidRPr="00DA712F" w:rsidRDefault="003359E3" w:rsidP="004B4BC3">
      <w:pPr>
        <w:pStyle w:val="ConsPlusNormal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2F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787BF675" w14:textId="08172CE4" w:rsidR="003359E3" w:rsidRPr="00DA712F" w:rsidRDefault="003359E3" w:rsidP="004B4BC3">
      <w:pPr>
        <w:pStyle w:val="ConsPlusNormal"/>
        <w:tabs>
          <w:tab w:val="left" w:pos="4030"/>
          <w:tab w:val="right" w:pos="14570"/>
        </w:tabs>
        <w:ind w:left="10773" w:firstLine="0"/>
        <w:rPr>
          <w:rFonts w:ascii="Times New Roman" w:hAnsi="Times New Roman" w:cs="Times New Roman"/>
          <w:sz w:val="24"/>
          <w:szCs w:val="24"/>
        </w:rPr>
      </w:pPr>
      <w:r w:rsidRPr="00DA712F">
        <w:rPr>
          <w:rFonts w:ascii="Times New Roman" w:hAnsi="Times New Roman" w:cs="Times New Roman"/>
          <w:sz w:val="24"/>
          <w:szCs w:val="24"/>
        </w:rPr>
        <w:t>Всеволожского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46AAD9AB" w14:textId="1ACE80FF" w:rsidR="003359E3" w:rsidRPr="00F73ABC" w:rsidRDefault="003359E3" w:rsidP="003359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F73ABC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 xml:space="preserve">      _________</w:t>
      </w:r>
      <w:r w:rsidRPr="00F73ABC">
        <w:rPr>
          <w:rFonts w:ascii="Times New Roman" w:hAnsi="Times New Roman" w:cs="Times New Roman"/>
          <w:sz w:val="28"/>
          <w:szCs w:val="28"/>
        </w:rPr>
        <w:t>__</w:t>
      </w:r>
    </w:p>
    <w:p w14:paraId="381FB971" w14:textId="44F8B789" w:rsidR="003359E3" w:rsidRDefault="003359E3" w:rsidP="003359E3">
      <w:pPr>
        <w:pStyle w:val="ConsPlusNormal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F73ABC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F73ABC">
        <w:rPr>
          <w:rFonts w:ascii="Times New Roman" w:hAnsi="Times New Roman" w:cs="Times New Roman"/>
          <w:sz w:val="24"/>
          <w:szCs w:val="24"/>
        </w:rPr>
        <w:t>)</w:t>
      </w:r>
    </w:p>
    <w:p w14:paraId="348938E2" w14:textId="3419EBE8" w:rsidR="003359E3" w:rsidRPr="00DA712F" w:rsidRDefault="003359E3" w:rsidP="003359E3">
      <w:pPr>
        <w:pStyle w:val="ConsPlusNormal"/>
        <w:ind w:firstLine="9923"/>
        <w:jc w:val="center"/>
        <w:rPr>
          <w:rFonts w:ascii="Times New Roman" w:hAnsi="Times New Roman" w:cs="Times New Roman"/>
          <w:sz w:val="24"/>
          <w:szCs w:val="24"/>
        </w:rPr>
      </w:pPr>
      <w:r w:rsidRPr="00DA712F">
        <w:rPr>
          <w:rFonts w:ascii="Times New Roman" w:hAnsi="Times New Roman" w:cs="Times New Roman"/>
          <w:sz w:val="24"/>
          <w:szCs w:val="24"/>
        </w:rPr>
        <w:t>от «__» ____________ 20__ г.</w:t>
      </w:r>
    </w:p>
    <w:p w14:paraId="0F580BBF" w14:textId="77777777" w:rsidR="003359E3" w:rsidRPr="00DA712F" w:rsidRDefault="003359E3" w:rsidP="003359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FC76977" w14:textId="77777777" w:rsidR="003359E3" w:rsidRPr="00265488" w:rsidRDefault="003359E3" w:rsidP="003359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084"/>
      <w:bookmarkEnd w:id="14"/>
      <w:r w:rsidRPr="00265488">
        <w:rPr>
          <w:rFonts w:ascii="Times New Roman" w:hAnsi="Times New Roman" w:cs="Times New Roman"/>
          <w:sz w:val="24"/>
          <w:szCs w:val="24"/>
        </w:rPr>
        <w:t>Детальный план реализации муниципальной программы муниципального образование «Муринское городское поселение» Всеволожского района Ленинградской области</w:t>
      </w:r>
    </w:p>
    <w:p w14:paraId="6025D438" w14:textId="77777777" w:rsidR="003359E3" w:rsidRPr="00F73ABC" w:rsidRDefault="003359E3" w:rsidP="003359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264B47F4" w14:textId="77777777" w:rsidR="003359E3" w:rsidRPr="00F73ABC" w:rsidRDefault="003359E3" w:rsidP="003359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</w:t>
      </w:r>
      <w:r w:rsidRPr="00F73ABC">
        <w:rPr>
          <w:rFonts w:ascii="Times New Roman" w:hAnsi="Times New Roman" w:cs="Times New Roman"/>
          <w:sz w:val="22"/>
          <w:szCs w:val="22"/>
        </w:rPr>
        <w:t>й программы)</w:t>
      </w:r>
    </w:p>
    <w:p w14:paraId="31142CCA" w14:textId="77777777" w:rsidR="003359E3" w:rsidRPr="00F73ABC" w:rsidRDefault="003359E3" w:rsidP="003359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>на ____________ год</w:t>
      </w:r>
    </w:p>
    <w:p w14:paraId="6E07105B" w14:textId="77777777" w:rsidR="003359E3" w:rsidRPr="00F73ABC" w:rsidRDefault="003359E3" w:rsidP="003359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73ABC">
        <w:rPr>
          <w:rFonts w:ascii="Times New Roman" w:hAnsi="Times New Roman" w:cs="Times New Roman"/>
          <w:sz w:val="22"/>
          <w:szCs w:val="22"/>
        </w:rPr>
        <w:t>(очередной финансовый год)</w:t>
      </w:r>
    </w:p>
    <w:p w14:paraId="200B5E22" w14:textId="77777777" w:rsidR="003359E3" w:rsidRPr="00F73ABC" w:rsidRDefault="003359E3" w:rsidP="003359E3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03"/>
        <w:gridCol w:w="1720"/>
        <w:gridCol w:w="2292"/>
        <w:gridCol w:w="1292"/>
        <w:gridCol w:w="1295"/>
        <w:gridCol w:w="717"/>
        <w:gridCol w:w="2497"/>
        <w:gridCol w:w="1702"/>
      </w:tblGrid>
      <w:tr w:rsidR="00E625BF" w:rsidRPr="00F73ABC" w14:paraId="3072C26E" w14:textId="77777777" w:rsidTr="00FB1C32">
        <w:trPr>
          <w:trHeight w:val="172"/>
        </w:trPr>
        <w:tc>
          <w:tcPr>
            <w:tcW w:w="189" w:type="pct"/>
            <w:vMerge w:val="restart"/>
            <w:tcMar>
              <w:top w:w="68" w:type="dxa"/>
              <w:bottom w:w="68" w:type="dxa"/>
            </w:tcMar>
          </w:tcPr>
          <w:p w14:paraId="6F27078E" w14:textId="77777777" w:rsidR="003359E3" w:rsidRDefault="003359E3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14:paraId="4759BE2F" w14:textId="77777777" w:rsidR="003359E3" w:rsidRPr="00F73ABC" w:rsidRDefault="003359E3" w:rsidP="00E6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42" w:type="pct"/>
            <w:vMerge w:val="restart"/>
            <w:tcMar>
              <w:top w:w="68" w:type="dxa"/>
              <w:bottom w:w="68" w:type="dxa"/>
            </w:tcMar>
          </w:tcPr>
          <w:p w14:paraId="58E1E49E" w14:textId="77777777" w:rsidR="003359E3" w:rsidRPr="00F73ABC" w:rsidRDefault="003359E3" w:rsidP="00BD7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программы, основного мероприятия, проекта </w:t>
            </w:r>
          </w:p>
        </w:tc>
        <w:tc>
          <w:tcPr>
            <w:tcW w:w="578" w:type="pct"/>
            <w:vMerge w:val="restart"/>
            <w:tcMar>
              <w:top w:w="68" w:type="dxa"/>
              <w:bottom w:w="68" w:type="dxa"/>
            </w:tcMar>
          </w:tcPr>
          <w:p w14:paraId="6D0C6F8A" w14:textId="77777777" w:rsidR="003359E3" w:rsidRPr="00F73ABC" w:rsidRDefault="003359E3" w:rsidP="00BD7742">
            <w:pPr>
              <w:pStyle w:val="ConsPlusNormal"/>
              <w:ind w:firstLine="35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Соисполнитель, Участник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770" w:type="pct"/>
            <w:vMerge w:val="restart"/>
            <w:tcMar>
              <w:top w:w="68" w:type="dxa"/>
              <w:bottom w:w="68" w:type="dxa"/>
            </w:tcMar>
          </w:tcPr>
          <w:p w14:paraId="112001CA" w14:textId="77777777" w:rsidR="003359E3" w:rsidRPr="00326469" w:rsidRDefault="003359E3" w:rsidP="00BD774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434" w:type="pct"/>
            <w:vMerge w:val="restart"/>
            <w:tcMar>
              <w:top w:w="68" w:type="dxa"/>
              <w:bottom w:w="68" w:type="dxa"/>
            </w:tcMar>
          </w:tcPr>
          <w:p w14:paraId="13F15137" w14:textId="77777777" w:rsidR="003359E3" w:rsidRPr="00F73ABC" w:rsidRDefault="003359E3" w:rsidP="00BD7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 начала реализации</w:t>
            </w:r>
          </w:p>
        </w:tc>
        <w:tc>
          <w:tcPr>
            <w:tcW w:w="435" w:type="pct"/>
            <w:vMerge w:val="restart"/>
            <w:tcMar>
              <w:top w:w="68" w:type="dxa"/>
              <w:bottom w:w="68" w:type="dxa"/>
            </w:tcMar>
          </w:tcPr>
          <w:p w14:paraId="2BC5729D" w14:textId="77777777" w:rsidR="003359E3" w:rsidRPr="00F73ABC" w:rsidRDefault="003359E3" w:rsidP="00BD7742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 окончания реализации</w:t>
            </w:r>
          </w:p>
        </w:tc>
        <w:tc>
          <w:tcPr>
            <w:tcW w:w="1080" w:type="pct"/>
            <w:gridSpan w:val="2"/>
            <w:tcMar>
              <w:top w:w="68" w:type="dxa"/>
              <w:bottom w:w="68" w:type="dxa"/>
            </w:tcMar>
          </w:tcPr>
          <w:p w14:paraId="50CABD63" w14:textId="77777777" w:rsidR="003359E3" w:rsidRPr="00F73ABC" w:rsidRDefault="003359E3" w:rsidP="00BD7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Объем бюджетных ассигнований, тыс. руб.</w:t>
            </w:r>
          </w:p>
        </w:tc>
        <w:tc>
          <w:tcPr>
            <w:tcW w:w="572" w:type="pct"/>
            <w:vMerge w:val="restart"/>
          </w:tcPr>
          <w:p w14:paraId="0CD05C54" w14:textId="77777777" w:rsidR="003359E3" w:rsidRPr="00971C7B" w:rsidRDefault="003359E3" w:rsidP="00BD7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7B">
              <w:rPr>
                <w:rFonts w:ascii="Times New Roman" w:hAnsi="Times New Roman" w:cs="Times New Roman"/>
              </w:rPr>
              <w:t>Ответственный за реализацию структурного элемента</w:t>
            </w:r>
          </w:p>
        </w:tc>
      </w:tr>
      <w:tr w:rsidR="00E625BF" w:rsidRPr="00F73ABC" w14:paraId="72F20F70" w14:textId="77777777" w:rsidTr="00FB1C32">
        <w:tc>
          <w:tcPr>
            <w:tcW w:w="189" w:type="pct"/>
            <w:vMerge/>
            <w:tcMar>
              <w:top w:w="68" w:type="dxa"/>
              <w:bottom w:w="68" w:type="dxa"/>
            </w:tcMar>
          </w:tcPr>
          <w:p w14:paraId="3D99CD7A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tcMar>
              <w:top w:w="68" w:type="dxa"/>
              <w:bottom w:w="68" w:type="dxa"/>
            </w:tcMar>
          </w:tcPr>
          <w:p w14:paraId="506CA127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tcMar>
              <w:top w:w="68" w:type="dxa"/>
              <w:bottom w:w="68" w:type="dxa"/>
            </w:tcMar>
          </w:tcPr>
          <w:p w14:paraId="726F3B38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Merge/>
            <w:tcMar>
              <w:top w:w="68" w:type="dxa"/>
              <w:bottom w:w="68" w:type="dxa"/>
            </w:tcMar>
          </w:tcPr>
          <w:p w14:paraId="303FBC52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Mar>
              <w:top w:w="68" w:type="dxa"/>
              <w:bottom w:w="68" w:type="dxa"/>
            </w:tcMar>
          </w:tcPr>
          <w:p w14:paraId="18285BB3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tcMar>
              <w:top w:w="68" w:type="dxa"/>
              <w:bottom w:w="68" w:type="dxa"/>
            </w:tcMar>
          </w:tcPr>
          <w:p w14:paraId="5F52A78F" w14:textId="77777777" w:rsidR="003359E3" w:rsidRPr="00F73ABC" w:rsidRDefault="003359E3" w:rsidP="00C45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00F3085F" w14:textId="77777777" w:rsidR="003359E3" w:rsidRPr="00F73ABC" w:rsidRDefault="003359E3" w:rsidP="00BD77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0694DBD0" w14:textId="77777777" w:rsidR="003359E3" w:rsidRPr="00F73ABC" w:rsidRDefault="003359E3" w:rsidP="00BD7742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 том числе на очередной финансовый год</w:t>
            </w:r>
          </w:p>
        </w:tc>
        <w:tc>
          <w:tcPr>
            <w:tcW w:w="572" w:type="pct"/>
            <w:vMerge/>
          </w:tcPr>
          <w:p w14:paraId="17C16FFE" w14:textId="77777777" w:rsidR="003359E3" w:rsidRPr="00F73ABC" w:rsidRDefault="003359E3" w:rsidP="00C45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F73ABC" w14:paraId="1042E053" w14:textId="77777777" w:rsidTr="00FB1C32">
        <w:trPr>
          <w:trHeight w:val="172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4B47240B" w14:textId="77777777" w:rsidR="003359E3" w:rsidRPr="00F73ABC" w:rsidRDefault="003359E3" w:rsidP="00E625BF">
            <w:pPr>
              <w:pStyle w:val="ConsPlusNormal"/>
              <w:spacing w:line="216" w:lineRule="auto"/>
              <w:ind w:firstLine="82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033E9CAE" w14:textId="77777777" w:rsidR="003359E3" w:rsidRPr="00F73ABC" w:rsidRDefault="003359E3" w:rsidP="00B34E0F">
            <w:pPr>
              <w:pStyle w:val="ConsPlusNormal"/>
              <w:spacing w:line="216" w:lineRule="auto"/>
              <w:ind w:firstLine="147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140D7B28" w14:textId="77777777" w:rsidR="003359E3" w:rsidRPr="00F73ABC" w:rsidRDefault="003359E3" w:rsidP="00B34E0F">
            <w:pPr>
              <w:pStyle w:val="ConsPlusNormal"/>
              <w:spacing w:line="216" w:lineRule="auto"/>
              <w:ind w:firstLine="5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43A6CFF" w14:textId="77777777" w:rsidR="003359E3" w:rsidRPr="00F73ABC" w:rsidRDefault="003359E3" w:rsidP="00B34E0F">
            <w:pPr>
              <w:pStyle w:val="ConsPlusNormal"/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30745DB6" w14:textId="77777777" w:rsidR="003359E3" w:rsidRPr="00F73ABC" w:rsidRDefault="003359E3" w:rsidP="00B34E0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7B3BD83E" w14:textId="77777777" w:rsidR="003359E3" w:rsidRPr="00F73ABC" w:rsidRDefault="003359E3" w:rsidP="00B34E0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41E3CD84" w14:textId="77777777" w:rsidR="003359E3" w:rsidRPr="00F73ABC" w:rsidRDefault="003359E3" w:rsidP="00B34E0F">
            <w:pPr>
              <w:pStyle w:val="ConsPlusNormal"/>
              <w:spacing w:line="216" w:lineRule="auto"/>
              <w:ind w:firstLine="112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5B5018B1" w14:textId="77777777" w:rsidR="003359E3" w:rsidRPr="00F73ABC" w:rsidRDefault="003359E3" w:rsidP="00B34E0F">
            <w:pPr>
              <w:pStyle w:val="ConsPlusNormal"/>
              <w:spacing w:line="216" w:lineRule="auto"/>
              <w:ind w:firstLine="10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2" w:type="pct"/>
          </w:tcPr>
          <w:p w14:paraId="2AD0330A" w14:textId="77777777" w:rsidR="003359E3" w:rsidRPr="00F73ABC" w:rsidRDefault="003359E3" w:rsidP="00B34E0F">
            <w:pPr>
              <w:pStyle w:val="ConsPlusNormal"/>
              <w:spacing w:line="216" w:lineRule="auto"/>
              <w:ind w:hanging="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625BF" w:rsidRPr="00614F5B" w14:paraId="41B9F288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70A493E3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4CA4D18" w14:textId="77777777" w:rsidR="003359E3" w:rsidRPr="00614F5B" w:rsidRDefault="003359E3" w:rsidP="00C456F0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0FFC85A3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59F71B0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30D964F9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1F037DD9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3FFBC0E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64DE5733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40C431DE" w14:textId="77777777" w:rsidR="003359E3" w:rsidRPr="00614F5B" w:rsidRDefault="003359E3" w:rsidP="00C456F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343B" w:rsidRPr="00614F5B" w14:paraId="6C16F4F8" w14:textId="77777777" w:rsidTr="00FB1C32">
        <w:tc>
          <w:tcPr>
            <w:tcW w:w="5000" w:type="pct"/>
            <w:gridSpan w:val="9"/>
            <w:tcMar>
              <w:top w:w="68" w:type="dxa"/>
              <w:bottom w:w="68" w:type="dxa"/>
            </w:tcMar>
          </w:tcPr>
          <w:p w14:paraId="5DC1BA5A" w14:textId="5CDED8B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Проектная часть</w:t>
            </w:r>
          </w:p>
        </w:tc>
      </w:tr>
      <w:tr w:rsidR="00E625BF" w:rsidRPr="00614F5B" w14:paraId="5E82168D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159A1FEE" w14:textId="0965E7A5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14F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54C79CBD" w14:textId="5ACA9877" w:rsidR="00477CD7" w:rsidRPr="00614F5B" w:rsidRDefault="00477CD7" w:rsidP="00477CD7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Федеральный (региональный) проект 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08D4F01B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C0BEF6F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20ED54EF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4BE025F9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711D906E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163AB709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658C9D79" w14:textId="70631B69" w:rsidR="00477CD7" w:rsidRPr="00477CD7" w:rsidRDefault="00477CD7" w:rsidP="00477C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CD7">
              <w:rPr>
                <w:rFonts w:ascii="Times New Roman" w:hAnsi="Times New Roman" w:cs="Times New Roman"/>
              </w:rPr>
              <w:t>Должность, ФИО</w:t>
            </w:r>
          </w:p>
        </w:tc>
      </w:tr>
      <w:tr w:rsidR="00E625BF" w:rsidRPr="00614F5B" w14:paraId="08C6ED73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3FA81922" w14:textId="4555C19A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14F5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2ED8F522" w14:textId="4713A83A" w:rsidR="00477CD7" w:rsidRPr="00614F5B" w:rsidRDefault="00477CD7" w:rsidP="00477CD7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федерального (регионального) проекта 1.1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5440F3A4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5ACFAFB2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6C9426B0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0A9D24C7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49989D11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ECE668B" w14:textId="77777777" w:rsidR="00477CD7" w:rsidRPr="00614F5B" w:rsidRDefault="00477CD7" w:rsidP="00477CD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4F40ECBD" w14:textId="251F892D" w:rsidR="00477CD7" w:rsidRPr="00477CD7" w:rsidRDefault="00477CD7" w:rsidP="00477C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CD7">
              <w:rPr>
                <w:rFonts w:ascii="Times New Roman" w:hAnsi="Times New Roman" w:cs="Times New Roman"/>
              </w:rPr>
              <w:t>Должность, ФИО</w:t>
            </w:r>
          </w:p>
        </w:tc>
      </w:tr>
      <w:tr w:rsidR="00E625BF" w:rsidRPr="00614F5B" w14:paraId="62509A33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528FFFA3" w14:textId="16D885AF" w:rsidR="008E343B" w:rsidRPr="00614F5B" w:rsidRDefault="00614F5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E343B" w:rsidRPr="00614F5B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94EE628" w14:textId="4F09B9E7" w:rsidR="008E343B" w:rsidRPr="00614F5B" w:rsidRDefault="008E343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федерального (регионального) проекта 1.2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62E0737B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57BB25B3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41A23312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068E1ABA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14A3F53D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103EA51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3E41185E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2EC9AFAE" w14:textId="77777777" w:rsidTr="00FB1C32">
        <w:trPr>
          <w:trHeight w:val="45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49387E61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17551FA4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37AB863C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4A49735A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7EDB2F70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39B7E389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5EA0BE62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57B4979B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462905A0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5959E12D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0A6576EA" w14:textId="11FB96D5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14F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18F942B" w14:textId="2D172A8A" w:rsidR="00614F5B" w:rsidRPr="00614F5B" w:rsidRDefault="00614F5B" w:rsidP="00614F5B">
            <w:pPr>
              <w:pStyle w:val="ConsPlusNormal"/>
              <w:spacing w:line="216" w:lineRule="auto"/>
              <w:ind w:firstLine="5"/>
              <w:jc w:val="left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Мероприятия, направленные на достижение цели федерального проекта 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2C34396C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A8BAB30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0B33512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4ABD9458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5F0D6DF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63702039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5F91042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238528DF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68206957" w14:textId="5FA514A9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14F5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3E762152" w14:textId="45298352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1.1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54E9242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0F1CAC1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5A027925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2BEE604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72F0437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0659AEA9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398E4F4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6C508108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467DBC11" w14:textId="09E2BB5D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14F5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60A4B5D6" w14:textId="611D6942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1.2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29E0AE88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2B945E71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75F7D00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3EF427C8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37A7071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1DC7B24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110E4A99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35EACB9F" w14:textId="77777777" w:rsidTr="00FB1C32">
        <w:trPr>
          <w:trHeight w:val="232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67730B9C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43915BAE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3A76ED4A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7F7A09DE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07D98FA0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406797E9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13B949E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45C15C79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26055717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1D538208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0B926A6E" w14:textId="726B5B9F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0B09C55F" w14:textId="3E69D601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Приоритетный проект 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10E584F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502A94BA" w14:textId="5967D469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0C9888B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52C2034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7804FECD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2B0054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65C6F93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60615215" w14:textId="77777777" w:rsidTr="00FB1C32">
        <w:tc>
          <w:tcPr>
            <w:tcW w:w="189" w:type="pct"/>
            <w:tcMar>
              <w:top w:w="68" w:type="dxa"/>
              <w:bottom w:w="68" w:type="dxa"/>
            </w:tcMar>
          </w:tcPr>
          <w:p w14:paraId="27B03896" w14:textId="5F03FB74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33.1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2E779781" w14:textId="2ADEE2D3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приоритетного проекта 1.1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3CFBEE81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27F99F02" w14:textId="601179E6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2E55E8E5" w14:textId="3CD55B04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30D45283" w14:textId="7F4CB554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5C6E43B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0D28419C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5C69C2C1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700B8861" w14:textId="77777777" w:rsidTr="00FB1C32">
        <w:trPr>
          <w:trHeight w:val="270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1096E605" w14:textId="5E5A1584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33.2.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080300FF" w14:textId="635BF235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приоритетного проекта 1.2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7649EC6F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0D004834" w14:textId="5ABD485B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5EDE9954" w14:textId="1EEBE502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1CAD0C53" w14:textId="197E5768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35BE99B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6C1B682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7277913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6A4E5F37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057BEC80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E2C9654" w14:textId="77777777" w:rsidR="008E343B" w:rsidRPr="00614F5B" w:rsidRDefault="008E343B" w:rsidP="00614F5B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0F901EB0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26F5F751" w14:textId="6348A045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451DACCD" w14:textId="167D62EB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1E7B0E2A" w14:textId="2A8DA19A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71DB24FE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F2705E7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171A62D6" w14:textId="77777777" w:rsidR="008E343B" w:rsidRPr="00614F5B" w:rsidRDefault="008E343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0CEFA9E9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41CCB003" w14:textId="5B507E8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648939A1" w14:textId="068E011D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Отраслевой проект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7F74CDD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3F08E68D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5381936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2D00AAA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0D9F0F5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2A1CA4E5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27EEBDAF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25C96ADB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13D6272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19A95A37" w14:textId="10CD6F62" w:rsidR="00614F5B" w:rsidRPr="00614F5B" w:rsidRDefault="00614F5B" w:rsidP="00614F5B">
            <w:pPr>
              <w:pStyle w:val="ConsPlusNormal"/>
              <w:spacing w:line="216" w:lineRule="auto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10F6AF4C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2AFBCB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0AE89F7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193A54ED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DD8C08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2F5E7F8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574FA71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4F5B" w:rsidRPr="00614F5B" w14:paraId="3F5CB8E6" w14:textId="77777777" w:rsidTr="00FB1C32">
        <w:trPr>
          <w:trHeight w:val="77"/>
        </w:trPr>
        <w:tc>
          <w:tcPr>
            <w:tcW w:w="5000" w:type="pct"/>
            <w:gridSpan w:val="9"/>
            <w:tcMar>
              <w:top w:w="68" w:type="dxa"/>
              <w:bottom w:w="68" w:type="dxa"/>
            </w:tcMar>
          </w:tcPr>
          <w:p w14:paraId="75AE6B71" w14:textId="05A786AC" w:rsidR="00614F5B" w:rsidRPr="00614F5B" w:rsidRDefault="00614F5B" w:rsidP="008E343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</w:tr>
      <w:tr w:rsidR="00E625BF" w:rsidRPr="00614F5B" w14:paraId="3492F437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7DB5D8D9" w14:textId="37D5FB48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444CFD42" w14:textId="6F9101DF" w:rsidR="00614F5B" w:rsidRPr="00614F5B" w:rsidRDefault="00614F5B" w:rsidP="00614F5B">
            <w:pPr>
              <w:pStyle w:val="ConsPlusNormal"/>
              <w:spacing w:line="216" w:lineRule="auto"/>
              <w:ind w:firstLine="5"/>
              <w:jc w:val="left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Комплекс процессных мероприятий 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589CB3B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0EA6DB5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3239F92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7518A88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4E0749C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08A6D47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03321D19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1B6D4F44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7BCDB340" w14:textId="2B91BD96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55.1.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1D629F21" w14:textId="2901CB96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1.1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6B7F78A5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144452F9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1C2FC5D8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6FC5A97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0D03045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47CA237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30BE9BD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7B0E0F9A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59DFB6A5" w14:textId="44792EF5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55.2.</w:t>
            </w: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66EB573" w14:textId="44EC11D5" w:rsidR="00614F5B" w:rsidRPr="00614F5B" w:rsidRDefault="00614F5B" w:rsidP="00614F5B">
            <w:pPr>
              <w:pStyle w:val="ConsPlusNormal"/>
              <w:spacing w:line="216" w:lineRule="auto"/>
              <w:ind w:firstLine="5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Мероприятие 1.2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1033F0FF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33B10FA0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2AB12E50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6A4A8DF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493489C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F9683B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4C47D6F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26DE1D26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0C32928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0B2C82C4" w14:textId="2F74F823" w:rsidR="00614F5B" w:rsidRPr="00614F5B" w:rsidRDefault="00614F5B" w:rsidP="00614F5B">
            <w:pPr>
              <w:pStyle w:val="ConsPlusNormal"/>
              <w:spacing w:line="216" w:lineRule="auto"/>
              <w:ind w:hanging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45A1496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5789069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3ECE044D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0087E215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77F8E68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22B03A3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5DB5E9F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64397D49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4A31FC2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7AA33011" w14:textId="38CC13BF" w:rsidR="00614F5B" w:rsidRPr="00614F5B" w:rsidRDefault="00614F5B" w:rsidP="00477CD7">
            <w:pPr>
              <w:pStyle w:val="ConsPlusNormal"/>
              <w:spacing w:line="216" w:lineRule="auto"/>
              <w:ind w:firstLine="5"/>
              <w:jc w:val="left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477CD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14F5B">
              <w:rPr>
                <w:rFonts w:ascii="Times New Roman" w:hAnsi="Times New Roman" w:cs="Times New Roman"/>
                <w:szCs w:val="22"/>
              </w:rPr>
              <w:t xml:space="preserve"> программе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6177FC74" w14:textId="11F60DF7" w:rsidR="00614F5B" w:rsidRPr="00614F5B" w:rsidRDefault="00614F5B" w:rsidP="00FB1C32">
            <w:pPr>
              <w:pStyle w:val="ConsPlusNormal"/>
              <w:spacing w:line="216" w:lineRule="auto"/>
              <w:ind w:hanging="3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531CC6C8" w14:textId="2782784D" w:rsidR="00614F5B" w:rsidRPr="00614F5B" w:rsidRDefault="00614F5B" w:rsidP="00FB1C32">
            <w:pPr>
              <w:pStyle w:val="ConsPlusNormal"/>
              <w:spacing w:line="216" w:lineRule="auto"/>
              <w:ind w:hanging="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1202BBE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0DF041B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5515384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2A1C19B7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13133DE0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679F4BF5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72C5BA4B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2688D1A0" w14:textId="09AFC525" w:rsidR="00614F5B" w:rsidRPr="00614F5B" w:rsidRDefault="00477CD7" w:rsidP="00614F5B">
            <w:pPr>
              <w:pStyle w:val="ConsPlusNormal"/>
              <w:spacing w:line="216" w:lineRule="auto"/>
              <w:ind w:firstLine="14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«Участник 1»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69DE9CB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1C2E5400" w14:textId="6E5573AD" w:rsidR="00614F5B" w:rsidRPr="00614F5B" w:rsidRDefault="00614F5B" w:rsidP="00FB1C32">
            <w:pPr>
              <w:pStyle w:val="ConsPlusNormal"/>
              <w:spacing w:line="216" w:lineRule="auto"/>
              <w:ind w:hanging="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385936BA" w14:textId="5F43AA88" w:rsidR="00614F5B" w:rsidRPr="00614F5B" w:rsidRDefault="00614F5B" w:rsidP="00FB1C3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51955649" w14:textId="41F218D2" w:rsidR="00614F5B" w:rsidRPr="00614F5B" w:rsidRDefault="00614F5B" w:rsidP="00FB1C32">
            <w:pPr>
              <w:pStyle w:val="ConsPlusNormal"/>
              <w:spacing w:line="216" w:lineRule="auto"/>
              <w:ind w:hanging="8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91C0AC1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73D57EF4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6074459C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5365DED9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77A2BE1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3963EA60" w14:textId="47D5F7EE" w:rsidR="00614F5B" w:rsidRPr="00614F5B" w:rsidRDefault="00477CD7" w:rsidP="00614F5B">
            <w:pPr>
              <w:pStyle w:val="ConsPlusNormal"/>
              <w:spacing w:line="216" w:lineRule="auto"/>
              <w:ind w:hanging="1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«Участник 2»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4923335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6674D7CF" w14:textId="77051E1A" w:rsidR="00614F5B" w:rsidRPr="00614F5B" w:rsidRDefault="00614F5B" w:rsidP="00FB1C32">
            <w:pPr>
              <w:pStyle w:val="ConsPlusNormal"/>
              <w:spacing w:line="216" w:lineRule="auto"/>
              <w:ind w:hanging="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2B88062E" w14:textId="1A60B087" w:rsidR="00614F5B" w:rsidRPr="00614F5B" w:rsidRDefault="00614F5B" w:rsidP="00FB1C3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1C61CE5B" w14:textId="0A60DFDF" w:rsidR="00614F5B" w:rsidRPr="00614F5B" w:rsidRDefault="00614F5B" w:rsidP="00FB1C32">
            <w:pPr>
              <w:pStyle w:val="ConsPlusNormal"/>
              <w:spacing w:line="216" w:lineRule="auto"/>
              <w:ind w:hanging="8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6F364303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0FB5AEA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47F9C0CA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5BF" w:rsidRPr="00614F5B" w14:paraId="450697A7" w14:textId="77777777" w:rsidTr="00FB1C32">
        <w:trPr>
          <w:trHeight w:val="77"/>
        </w:trPr>
        <w:tc>
          <w:tcPr>
            <w:tcW w:w="189" w:type="pct"/>
            <w:tcMar>
              <w:top w:w="68" w:type="dxa"/>
              <w:bottom w:w="68" w:type="dxa"/>
            </w:tcMar>
          </w:tcPr>
          <w:p w14:paraId="4FC70E8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2" w:type="pct"/>
            <w:tcMar>
              <w:top w:w="68" w:type="dxa"/>
              <w:bottom w:w="68" w:type="dxa"/>
            </w:tcMar>
          </w:tcPr>
          <w:p w14:paraId="22862DE9" w14:textId="417923A9" w:rsidR="00614F5B" w:rsidRPr="00614F5B" w:rsidRDefault="00614F5B" w:rsidP="00614F5B">
            <w:pPr>
              <w:pStyle w:val="ConsPlusNormal"/>
              <w:spacing w:line="216" w:lineRule="auto"/>
              <w:ind w:hanging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578" w:type="pct"/>
            <w:tcMar>
              <w:top w:w="68" w:type="dxa"/>
              <w:bottom w:w="68" w:type="dxa"/>
            </w:tcMar>
          </w:tcPr>
          <w:p w14:paraId="109C12B2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tcMar>
              <w:top w:w="68" w:type="dxa"/>
              <w:bottom w:w="68" w:type="dxa"/>
            </w:tcMar>
          </w:tcPr>
          <w:p w14:paraId="4E860257" w14:textId="5F59E654" w:rsidR="00614F5B" w:rsidRPr="00614F5B" w:rsidRDefault="00614F5B" w:rsidP="00FB1C32">
            <w:pPr>
              <w:pStyle w:val="ConsPlusNormal"/>
              <w:spacing w:line="216" w:lineRule="auto"/>
              <w:ind w:hanging="41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4" w:type="pct"/>
            <w:tcMar>
              <w:top w:w="68" w:type="dxa"/>
              <w:bottom w:w="68" w:type="dxa"/>
            </w:tcMar>
          </w:tcPr>
          <w:p w14:paraId="0614AEFB" w14:textId="16E61FDA" w:rsidR="00614F5B" w:rsidRPr="00614F5B" w:rsidRDefault="00614F5B" w:rsidP="00FB1C3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35" w:type="pct"/>
            <w:tcMar>
              <w:top w:w="68" w:type="dxa"/>
              <w:bottom w:w="68" w:type="dxa"/>
            </w:tcMar>
          </w:tcPr>
          <w:p w14:paraId="628991D2" w14:textId="1560A0ED" w:rsidR="00614F5B" w:rsidRPr="00614F5B" w:rsidRDefault="00614F5B" w:rsidP="00FB1C32">
            <w:pPr>
              <w:pStyle w:val="ConsPlusNormal"/>
              <w:spacing w:line="216" w:lineRule="auto"/>
              <w:ind w:hanging="8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F5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41" w:type="pct"/>
            <w:tcMar>
              <w:top w:w="68" w:type="dxa"/>
              <w:bottom w:w="68" w:type="dxa"/>
            </w:tcMar>
          </w:tcPr>
          <w:p w14:paraId="52AC1FCC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" w:type="pct"/>
            <w:tcMar>
              <w:top w:w="68" w:type="dxa"/>
              <w:bottom w:w="68" w:type="dxa"/>
            </w:tcMar>
          </w:tcPr>
          <w:p w14:paraId="304CAE46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2" w:type="pct"/>
          </w:tcPr>
          <w:p w14:paraId="08C6931E" w14:textId="77777777" w:rsidR="00614F5B" w:rsidRPr="00614F5B" w:rsidRDefault="00614F5B" w:rsidP="00614F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BA7B904" w14:textId="77777777" w:rsidR="003359E3" w:rsidRPr="00614F5B" w:rsidRDefault="003359E3" w:rsidP="003359E3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p w14:paraId="4C71A7D8" w14:textId="77777777" w:rsidR="003359E3" w:rsidRPr="00971C7B" w:rsidRDefault="003359E3" w:rsidP="00335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C7B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F40D7B2" w14:textId="77777777" w:rsidR="003359E3" w:rsidRPr="00971C7B" w:rsidRDefault="003359E3" w:rsidP="003359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6859"/>
      </w:tblGrid>
      <w:tr w:rsidR="003359E3" w:rsidRPr="00971C7B" w14:paraId="783398F5" w14:textId="77777777" w:rsidTr="00C456F0">
        <w:tc>
          <w:tcPr>
            <w:tcW w:w="6290" w:type="dxa"/>
          </w:tcPr>
          <w:p w14:paraId="359F936B" w14:textId="77777777" w:rsidR="003359E3" w:rsidRPr="00971C7B" w:rsidRDefault="003359E3" w:rsidP="00C456F0">
            <w:pPr>
              <w:pStyle w:val="ConsPlusNonformat"/>
              <w:tabs>
                <w:tab w:val="center" w:pos="3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управления </w:t>
            </w: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E73BD9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EFD4B7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(должность)</w:t>
            </w:r>
          </w:p>
          <w:p w14:paraId="55C04500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________________                   _______________</w:t>
            </w:r>
          </w:p>
          <w:p w14:paraId="4C23E6A5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              (ФИО)</w:t>
            </w:r>
          </w:p>
          <w:p w14:paraId="18541306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«____»_____________ 20_____</w:t>
            </w:r>
          </w:p>
        </w:tc>
        <w:tc>
          <w:tcPr>
            <w:tcW w:w="6859" w:type="dxa"/>
          </w:tcPr>
          <w:p w14:paraId="6C6A80CE" w14:textId="77777777" w:rsidR="003359E3" w:rsidRPr="00971C7B" w:rsidRDefault="003359E3" w:rsidP="00FB1C32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  <w:p w14:paraId="4CDC3E72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8546C90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(должность)</w:t>
            </w:r>
          </w:p>
          <w:p w14:paraId="19D59F4A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________________                   _______________</w:t>
            </w:r>
          </w:p>
          <w:p w14:paraId="334C9E98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                                              (ФИО)</w:t>
            </w:r>
          </w:p>
          <w:p w14:paraId="1D6CF65A" w14:textId="77777777" w:rsidR="003359E3" w:rsidRPr="00971C7B" w:rsidRDefault="003359E3" w:rsidP="00C456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7B">
              <w:rPr>
                <w:rFonts w:ascii="Times New Roman" w:hAnsi="Times New Roman" w:cs="Times New Roman"/>
                <w:sz w:val="24"/>
                <w:szCs w:val="24"/>
              </w:rPr>
              <w:t>«____»_____________ 20_____</w:t>
            </w:r>
          </w:p>
        </w:tc>
      </w:tr>
    </w:tbl>
    <w:p w14:paraId="6E7FED08" w14:textId="77777777" w:rsidR="003359E3" w:rsidRDefault="003359E3" w:rsidP="003359E3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    -----------------------------------</w:t>
      </w:r>
      <w:bookmarkStart w:id="15" w:name="P1264"/>
      <w:bookmarkStart w:id="16" w:name="P1266"/>
      <w:bookmarkEnd w:id="15"/>
      <w:bookmarkEnd w:id="16"/>
    </w:p>
    <w:p w14:paraId="4A25F4B4" w14:textId="397D0BF5" w:rsidR="00205B8A" w:rsidRPr="00F73ABC" w:rsidRDefault="003359E3" w:rsidP="003359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5488">
        <w:rPr>
          <w:rFonts w:ascii="Times New Roman" w:hAnsi="Times New Roman" w:cs="Times New Roman"/>
        </w:rPr>
        <w:t>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14:paraId="2D296BD8" w14:textId="77777777" w:rsidR="00DD02E2" w:rsidRPr="00F73ABC" w:rsidRDefault="00DD02E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91AF7C4" w14:textId="77777777" w:rsidR="00DD02E2" w:rsidRPr="00F73ABC" w:rsidRDefault="00DD02E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A9FD9D2" w14:textId="77777777" w:rsidR="00DD02E2" w:rsidRPr="00F73ABC" w:rsidRDefault="00DD02E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17408EF" w14:textId="77777777" w:rsidR="00DD02E2" w:rsidRDefault="00DD02E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19F4DAD" w14:textId="77777777" w:rsidR="003359E3" w:rsidRDefault="003359E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773C648" w14:textId="77777777" w:rsidR="003359E3" w:rsidRDefault="003359E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A893A" w14:textId="77777777" w:rsidR="003359E3" w:rsidRDefault="003359E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0BF6471" w14:textId="35E1CFC9" w:rsidR="003359E3" w:rsidRDefault="003359E3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2ED1FDF" w14:textId="4DEC7D49" w:rsidR="00614F5B" w:rsidRDefault="00614F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3A1B" w14:textId="05B4D675" w:rsidR="00614F5B" w:rsidRDefault="00614F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5940646" w14:textId="4B7D8C8B" w:rsidR="00614F5B" w:rsidRDefault="00614F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A858039" w14:textId="77777777" w:rsidR="00FB1C32" w:rsidRDefault="00FB1C3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4F2F805" w14:textId="782196C1" w:rsidR="00614F5B" w:rsidRDefault="00614F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BA15A22" w14:textId="77777777" w:rsidR="00614F5B" w:rsidRPr="00F73ABC" w:rsidRDefault="00614F5B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B8782C7" w14:textId="77777777" w:rsidR="00DD02E2" w:rsidRPr="00F73ABC" w:rsidRDefault="00DD02E2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823DCEB" w14:textId="77777777" w:rsidR="00FB1C32" w:rsidRDefault="00FB1C3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9412E30" w14:textId="1E4BAC76" w:rsidR="00205B8A" w:rsidRPr="00FB1C32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1C3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74C52" w:rsidRPr="00FB1C32">
        <w:rPr>
          <w:rFonts w:ascii="Times New Roman" w:hAnsi="Times New Roman" w:cs="Times New Roman"/>
          <w:sz w:val="24"/>
          <w:szCs w:val="24"/>
        </w:rPr>
        <w:t>5</w:t>
      </w:r>
    </w:p>
    <w:p w14:paraId="4495B510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50078C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432"/>
      <w:bookmarkEnd w:id="17"/>
      <w:r w:rsidRPr="00F73ABC">
        <w:rPr>
          <w:rFonts w:ascii="Times New Roman" w:hAnsi="Times New Roman" w:cs="Times New Roman"/>
          <w:sz w:val="28"/>
          <w:szCs w:val="28"/>
        </w:rPr>
        <w:t>Отчет</w:t>
      </w:r>
    </w:p>
    <w:p w14:paraId="1F3E4C72" w14:textId="3A68EFB4" w:rsidR="00205B8A" w:rsidRPr="000123D8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3D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675D96" w:rsidRPr="000123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3D8">
        <w:rPr>
          <w:rFonts w:ascii="Times New Roman" w:hAnsi="Times New Roman" w:cs="Times New Roman"/>
          <w:sz w:val="28"/>
          <w:szCs w:val="28"/>
        </w:rPr>
        <w:t>программы</w:t>
      </w:r>
    </w:p>
    <w:p w14:paraId="340768F0" w14:textId="2EBEF36F" w:rsidR="00205B8A" w:rsidRPr="00F73ABC" w:rsidRDefault="008614DB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23D8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</w:t>
      </w:r>
      <w:r w:rsidR="000123D8" w:rsidRPr="000123D8">
        <w:rPr>
          <w:rFonts w:ascii="Times New Roman" w:hAnsi="Times New Roman" w:cs="Times New Roman"/>
          <w:sz w:val="28"/>
          <w:szCs w:val="28"/>
        </w:rPr>
        <w:t xml:space="preserve"> Всеволожского района</w:t>
      </w:r>
      <w:r w:rsidR="00205B8A" w:rsidRPr="000123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71" w:history="1">
        <w:r w:rsidR="002644F3" w:rsidRPr="000123D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14:paraId="1B518985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2156DFD" w14:textId="4A441F7B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75D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программы: ___________________________________</w:t>
      </w:r>
    </w:p>
    <w:p w14:paraId="2B293F01" w14:textId="69F2EC7C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Отчетный период: январь - ____________ 20</w:t>
      </w:r>
      <w:r w:rsidR="003359E3">
        <w:rPr>
          <w:rFonts w:ascii="Times New Roman" w:hAnsi="Times New Roman" w:cs="Times New Roman"/>
          <w:sz w:val="28"/>
          <w:szCs w:val="28"/>
        </w:rPr>
        <w:t>___</w:t>
      </w:r>
      <w:r w:rsidRPr="00F73AB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62D6C3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Ответственный исполнитель: ________________________________________________</w:t>
      </w:r>
    </w:p>
    <w:p w14:paraId="32D5E908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16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655"/>
        <w:gridCol w:w="998"/>
        <w:gridCol w:w="1101"/>
        <w:gridCol w:w="895"/>
        <w:gridCol w:w="1007"/>
        <w:gridCol w:w="986"/>
        <w:gridCol w:w="992"/>
        <w:gridCol w:w="849"/>
        <w:gridCol w:w="1022"/>
        <w:gridCol w:w="876"/>
        <w:gridCol w:w="846"/>
        <w:gridCol w:w="995"/>
        <w:gridCol w:w="855"/>
        <w:gridCol w:w="852"/>
        <w:gridCol w:w="706"/>
        <w:gridCol w:w="9"/>
      </w:tblGrid>
      <w:tr w:rsidR="00574C52" w:rsidRPr="00F73ABC" w14:paraId="5B038E26" w14:textId="77777777" w:rsidTr="00477CD7">
        <w:trPr>
          <w:gridAfter w:val="1"/>
          <w:wAfter w:w="3" w:type="pct"/>
        </w:trPr>
        <w:tc>
          <w:tcPr>
            <w:tcW w:w="187" w:type="pct"/>
            <w:vMerge w:val="restart"/>
          </w:tcPr>
          <w:p w14:paraId="5359AADA" w14:textId="1540DC24" w:rsidR="002644F3" w:rsidRPr="00F73ABC" w:rsidRDefault="00574C52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4" w:type="pct"/>
            <w:vMerge w:val="restart"/>
          </w:tcPr>
          <w:p w14:paraId="31FC49F5" w14:textId="77777777" w:rsidR="002644F3" w:rsidRPr="00F73ABC" w:rsidRDefault="002644F3" w:rsidP="00574C52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основного мероприятия, мероприятия основного мероприятия </w:t>
            </w:r>
          </w:p>
        </w:tc>
        <w:tc>
          <w:tcPr>
            <w:tcW w:w="1315" w:type="pct"/>
            <w:gridSpan w:val="4"/>
          </w:tcPr>
          <w:p w14:paraId="36AE10E6" w14:textId="7A83B03A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обеспечения </w:t>
            </w:r>
            <w:r w:rsidR="00675D9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в отчетном году (тыс. рублей)</w:t>
            </w:r>
          </w:p>
        </w:tc>
        <w:tc>
          <w:tcPr>
            <w:tcW w:w="1265" w:type="pct"/>
            <w:gridSpan w:val="4"/>
          </w:tcPr>
          <w:p w14:paraId="4ECB19AD" w14:textId="6659D102" w:rsidR="002644F3" w:rsidRPr="00F73ABC" w:rsidRDefault="002644F3" w:rsidP="002644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финансирование </w:t>
            </w:r>
            <w:r w:rsidR="00675D9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на отчетную дату (нарастающим итогом) (тыс. рублей)</w:t>
            </w:r>
          </w:p>
        </w:tc>
        <w:tc>
          <w:tcPr>
            <w:tcW w:w="1174" w:type="pct"/>
            <w:gridSpan w:val="4"/>
          </w:tcPr>
          <w:p w14:paraId="60A4DEAF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Выполнено на отчетную дату (нарастающим итогом) (тыс. рублей)</w:t>
            </w:r>
          </w:p>
        </w:tc>
        <w:tc>
          <w:tcPr>
            <w:tcW w:w="280" w:type="pct"/>
            <w:vMerge w:val="restart"/>
          </w:tcPr>
          <w:p w14:paraId="2FFFBB70" w14:textId="77777777" w:rsidR="002644F3" w:rsidRPr="00F73ABC" w:rsidRDefault="002644F3" w:rsidP="00574C52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Сведения о достигну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тых резуль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татах</w:t>
            </w:r>
          </w:p>
        </w:tc>
        <w:tc>
          <w:tcPr>
            <w:tcW w:w="232" w:type="pct"/>
            <w:vMerge w:val="restart"/>
          </w:tcPr>
          <w:p w14:paraId="00C685B1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Оценка выпол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</w:tr>
      <w:tr w:rsidR="00477CD7" w:rsidRPr="00F73ABC" w14:paraId="1B82F32F" w14:textId="77777777" w:rsidTr="00477CD7">
        <w:trPr>
          <w:gridAfter w:val="1"/>
          <w:wAfter w:w="3" w:type="pct"/>
        </w:trPr>
        <w:tc>
          <w:tcPr>
            <w:tcW w:w="187" w:type="pct"/>
            <w:vMerge/>
          </w:tcPr>
          <w:p w14:paraId="32712026" w14:textId="77777777" w:rsidR="002644F3" w:rsidRPr="00F73ABC" w:rsidRDefault="002644F3" w:rsidP="00574C52">
            <w:pPr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14:paraId="38EB16AA" w14:textId="77777777" w:rsidR="002644F3" w:rsidRPr="00F73ABC" w:rsidRDefault="002644F3" w:rsidP="00264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2DD14ED3" w14:textId="77777777" w:rsidR="002644F3" w:rsidRPr="00F73ABC" w:rsidRDefault="002644F3" w:rsidP="00574C52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362" w:type="pct"/>
          </w:tcPr>
          <w:p w14:paraId="51C9D10A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94" w:type="pct"/>
          </w:tcPr>
          <w:p w14:paraId="4665450C" w14:textId="0C7B0365" w:rsidR="002644F3" w:rsidRPr="00F73ABC" w:rsidRDefault="002644F3" w:rsidP="00574C52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574C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331" w:type="pct"/>
          </w:tcPr>
          <w:p w14:paraId="3616C416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324" w:type="pct"/>
          </w:tcPr>
          <w:p w14:paraId="226D5AF5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326" w:type="pct"/>
          </w:tcPr>
          <w:p w14:paraId="5847301C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79" w:type="pct"/>
          </w:tcPr>
          <w:p w14:paraId="3E0D8A79" w14:textId="07BC832D" w:rsidR="002644F3" w:rsidRPr="00F73ABC" w:rsidRDefault="002644F3" w:rsidP="00574C52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574C52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336" w:type="pct"/>
          </w:tcPr>
          <w:p w14:paraId="288617CE" w14:textId="77777777" w:rsidR="002644F3" w:rsidRPr="00F73ABC" w:rsidRDefault="002644F3" w:rsidP="00574C5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88" w:type="pct"/>
          </w:tcPr>
          <w:p w14:paraId="3B4BF721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DD02E2" w:rsidRPr="00F73A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278" w:type="pct"/>
          </w:tcPr>
          <w:p w14:paraId="6C5476CA" w14:textId="4746C15A" w:rsidR="002644F3" w:rsidRPr="00F73ABC" w:rsidRDefault="002644F3" w:rsidP="00574C5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574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327" w:type="pct"/>
          </w:tcPr>
          <w:p w14:paraId="7F5E205C" w14:textId="445BBEEE" w:rsidR="002644F3" w:rsidRPr="00F73ABC" w:rsidRDefault="002644F3" w:rsidP="00574C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Местны</w:t>
            </w:r>
            <w:r w:rsidR="00574C52">
              <w:rPr>
                <w:rFonts w:ascii="Times New Roman" w:hAnsi="Times New Roman" w:cs="Times New Roman"/>
                <w:sz w:val="18"/>
                <w:szCs w:val="18"/>
              </w:rPr>
              <w:t>й бюджет</w:t>
            </w:r>
          </w:p>
        </w:tc>
        <w:tc>
          <w:tcPr>
            <w:tcW w:w="281" w:type="pct"/>
          </w:tcPr>
          <w:p w14:paraId="590C68B9" w14:textId="77777777" w:rsidR="002644F3" w:rsidRPr="00F73ABC" w:rsidRDefault="002644F3" w:rsidP="00574C52">
            <w:pPr>
              <w:pStyle w:val="ConsPlusNormal"/>
              <w:ind w:hanging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80" w:type="pct"/>
            <w:vMerge/>
          </w:tcPr>
          <w:p w14:paraId="4C1A726C" w14:textId="77777777" w:rsidR="002644F3" w:rsidRPr="00F73ABC" w:rsidRDefault="002644F3" w:rsidP="00264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14:paraId="2DA484AF" w14:textId="77777777" w:rsidR="002644F3" w:rsidRPr="00F73ABC" w:rsidRDefault="002644F3" w:rsidP="00264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CD7" w:rsidRPr="00F73ABC" w14:paraId="3B88A4D2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09B8221A" w14:textId="77777777" w:rsidR="002644F3" w:rsidRPr="00F73ABC" w:rsidRDefault="002644F3" w:rsidP="00574C52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4" w:type="pct"/>
          </w:tcPr>
          <w:p w14:paraId="7800F29E" w14:textId="77777777" w:rsidR="002644F3" w:rsidRPr="00F73ABC" w:rsidRDefault="002644F3" w:rsidP="00574C5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8" w:type="pct"/>
          </w:tcPr>
          <w:p w14:paraId="576899EC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8" w:name="P1462"/>
            <w:bookmarkEnd w:id="18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2" w:type="pct"/>
          </w:tcPr>
          <w:p w14:paraId="62E5DCC2" w14:textId="77777777" w:rsidR="002644F3" w:rsidRPr="00F73ABC" w:rsidRDefault="002644F3" w:rsidP="00574C52">
            <w:pPr>
              <w:pStyle w:val="ConsPlusNormal"/>
              <w:ind w:hanging="1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pct"/>
          </w:tcPr>
          <w:p w14:paraId="2752D924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1" w:type="pct"/>
          </w:tcPr>
          <w:p w14:paraId="30610BAD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9" w:name="P1465"/>
            <w:bookmarkEnd w:id="19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4" w:type="pct"/>
          </w:tcPr>
          <w:p w14:paraId="1609BE46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0" w:name="P1466"/>
            <w:bookmarkEnd w:id="20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6" w:type="pct"/>
          </w:tcPr>
          <w:p w14:paraId="0ED52F6A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9" w:type="pct"/>
          </w:tcPr>
          <w:p w14:paraId="2388C0E3" w14:textId="77777777" w:rsidR="002644F3" w:rsidRPr="00F73ABC" w:rsidRDefault="002644F3" w:rsidP="00574C52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" w:type="pct"/>
          </w:tcPr>
          <w:p w14:paraId="505C93F7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1" w:name="P1469"/>
            <w:bookmarkEnd w:id="21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88" w:type="pct"/>
          </w:tcPr>
          <w:p w14:paraId="0AA539DC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2" w:name="P1470"/>
            <w:bookmarkEnd w:id="22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78" w:type="pct"/>
          </w:tcPr>
          <w:p w14:paraId="7FA95933" w14:textId="77777777" w:rsidR="002644F3" w:rsidRPr="00F73ABC" w:rsidRDefault="002644F3" w:rsidP="00574C52">
            <w:pPr>
              <w:pStyle w:val="ConsPlusNormal"/>
              <w:ind w:hanging="8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27" w:type="pct"/>
          </w:tcPr>
          <w:p w14:paraId="1ED00725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81" w:type="pct"/>
          </w:tcPr>
          <w:p w14:paraId="2DAED59B" w14:textId="77777777" w:rsidR="002644F3" w:rsidRPr="00F73ABC" w:rsidRDefault="002644F3" w:rsidP="00574C52">
            <w:pPr>
              <w:pStyle w:val="ConsPlusNormal"/>
              <w:ind w:hanging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3" w:name="P1473"/>
            <w:bookmarkEnd w:id="23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80" w:type="pct"/>
          </w:tcPr>
          <w:p w14:paraId="274579DF" w14:textId="77777777" w:rsidR="002644F3" w:rsidRPr="00F73ABC" w:rsidRDefault="002644F3" w:rsidP="00574C52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32" w:type="pct"/>
          </w:tcPr>
          <w:p w14:paraId="2F611C55" w14:textId="77777777" w:rsidR="002644F3" w:rsidRPr="00F73ABC" w:rsidRDefault="002644F3" w:rsidP="0057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4" w:name="P1474"/>
            <w:bookmarkEnd w:id="24"/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DD02E2" w:rsidRPr="00F73ABC" w14:paraId="0B803CF9" w14:textId="77777777" w:rsidTr="00477CD7">
        <w:tc>
          <w:tcPr>
            <w:tcW w:w="5000" w:type="pct"/>
            <w:gridSpan w:val="17"/>
          </w:tcPr>
          <w:p w14:paraId="0427F21F" w14:textId="77777777" w:rsidR="00E94CD8" w:rsidRPr="00F73ABC" w:rsidRDefault="00E94CD8" w:rsidP="00574C52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3ABC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</w:p>
        </w:tc>
      </w:tr>
      <w:tr w:rsidR="00477CD7" w:rsidRPr="00F73ABC" w14:paraId="6D2E5D78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679FC025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44" w:type="pct"/>
          </w:tcPr>
          <w:p w14:paraId="769B49D8" w14:textId="227ADF1C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Федеральный (региональный) проект 1</w:t>
            </w:r>
          </w:p>
        </w:tc>
        <w:tc>
          <w:tcPr>
            <w:tcW w:w="328" w:type="pct"/>
          </w:tcPr>
          <w:p w14:paraId="3E6CCDB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6F1CD53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02BD8B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6D25167A" w14:textId="0FE3A382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42DC432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708FA5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4E77FCB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6C2806D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569C90E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4F6F930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06678A3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4D2D6B2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627523A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42E52E4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0EBFB148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26C4BD74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44" w:type="pct"/>
          </w:tcPr>
          <w:p w14:paraId="64A4E487" w14:textId="5ECE0B7D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федерального (регионального) проекта 1.1</w:t>
            </w:r>
          </w:p>
        </w:tc>
        <w:tc>
          <w:tcPr>
            <w:tcW w:w="328" w:type="pct"/>
          </w:tcPr>
          <w:p w14:paraId="24E003A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0F8299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0B60EB4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202F306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4D60B3F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1E3D3D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6C425D7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49082B7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5979607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076409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7399DE9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70FE187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5EFE12C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542446D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562E1A31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6B00C995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44" w:type="pct"/>
          </w:tcPr>
          <w:p w14:paraId="18423C56" w14:textId="219B9DD8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федерального (регионального) проекта 1.2</w:t>
            </w:r>
          </w:p>
        </w:tc>
        <w:tc>
          <w:tcPr>
            <w:tcW w:w="328" w:type="pct"/>
          </w:tcPr>
          <w:p w14:paraId="4011759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78D95DE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5F523C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686ADC5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6694CFC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75F3BFA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230CA35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36E31EA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421B51D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D1FA44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31ED5B2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79CFE06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36E1CB4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0F41462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286EA084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41AFAE94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0BC9495F" w14:textId="6A031C5E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" w:type="pct"/>
          </w:tcPr>
          <w:p w14:paraId="441080A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8254B6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59CAB77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50ED0C2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30F8D9D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55C8D4A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14921D0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4471392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46AAD80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32D466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1AF1AA9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4429406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7D98DDC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6C80E8C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6FE05889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37109E6D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44" w:type="pct"/>
          </w:tcPr>
          <w:p w14:paraId="139A9776" w14:textId="14642522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1</w:t>
            </w:r>
          </w:p>
        </w:tc>
        <w:tc>
          <w:tcPr>
            <w:tcW w:w="328" w:type="pct"/>
          </w:tcPr>
          <w:p w14:paraId="2CB157D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2A84BCD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14E1C4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6C9F161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2E1F9C2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DB6E46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3C661C6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345BE64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449EAD6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166F205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4037530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25786B8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17C2519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14C1F4F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7A9E40C4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0CB17CAE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544" w:type="pct"/>
          </w:tcPr>
          <w:p w14:paraId="1008CAE6" w14:textId="60F13ACD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28" w:type="pct"/>
          </w:tcPr>
          <w:p w14:paraId="3C5C890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502E46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1B0243F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40F5A20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2A5513A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CE08B5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6D4F85D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1ECE6A2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FCAA33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4BE57C4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3DDCB7D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578547A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2F1A093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14E0440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06F9B6F6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24278DF3" w14:textId="77777777" w:rsidR="00477CD7" w:rsidRPr="00F73ABC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ABC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544" w:type="pct"/>
          </w:tcPr>
          <w:p w14:paraId="1C7D68BD" w14:textId="2169C62E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328" w:type="pct"/>
          </w:tcPr>
          <w:p w14:paraId="1227DCC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1E4C6D2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7504E60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57F9B1D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2127BB4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C49560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747661A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7C8DEB7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B8FD26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0786C77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589E7C7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531AAEF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41B6EE4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21DF1A1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246006F9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34ECA87A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76081121" w14:textId="71E4A847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" w:type="pct"/>
          </w:tcPr>
          <w:p w14:paraId="2E8623C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6B16C49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638072A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51BC3C1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3D598DF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FA7967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4B434DD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700EBE7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00AE01B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E84E11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3ABAE7E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2F5F33A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724DDF7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3082C8D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27850168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3E061B74" w14:textId="00ADBBD5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44" w:type="pct"/>
          </w:tcPr>
          <w:p w14:paraId="0B57FD45" w14:textId="6C189644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Приоритетный проект 1</w:t>
            </w:r>
          </w:p>
        </w:tc>
        <w:tc>
          <w:tcPr>
            <w:tcW w:w="328" w:type="pct"/>
          </w:tcPr>
          <w:p w14:paraId="499C088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01FFC8F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CCD356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77864E1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766EB67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05C26F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3A4EA85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769C112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5C4BDED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65AFA7F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1ECB260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727F24C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12B2A34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6A2EFBF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605A9DFC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2A859306" w14:textId="42A228E7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544" w:type="pct"/>
          </w:tcPr>
          <w:p w14:paraId="61660F31" w14:textId="06498CE4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приоритетного проекта 1.1</w:t>
            </w:r>
          </w:p>
        </w:tc>
        <w:tc>
          <w:tcPr>
            <w:tcW w:w="328" w:type="pct"/>
          </w:tcPr>
          <w:p w14:paraId="2361A59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741B579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57FB463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5DC1A59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68FA642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8E00A6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75FBBEA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55CEC19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77E5E0D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48EEDB1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0E58C71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7ED9C7B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03CFB0F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51C3D1F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5419D97D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6D67B53F" w14:textId="1937892E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544" w:type="pct"/>
          </w:tcPr>
          <w:p w14:paraId="3EA13370" w14:textId="4EAEC6BE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приоритетного проекта 1.2</w:t>
            </w:r>
          </w:p>
        </w:tc>
        <w:tc>
          <w:tcPr>
            <w:tcW w:w="328" w:type="pct"/>
          </w:tcPr>
          <w:p w14:paraId="493F2BC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177F2DD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050E3B9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0E10E95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39D3C3F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C12622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384D4B1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0845822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D9FB84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36CB9D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1D22E66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5EED706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55FD223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6B165DD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0FEA8A2C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79E1327A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4F5A784B" w14:textId="220B3E8B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" w:type="pct"/>
          </w:tcPr>
          <w:p w14:paraId="5CC5A66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258D3FA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36D047D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6F607F8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640882D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590E34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126CCF5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735B630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13F2A0E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5E1412A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431BEB0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21154AE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48E68EE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5005F73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7594B904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372E6546" w14:textId="7007DAA8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44" w:type="pct"/>
          </w:tcPr>
          <w:p w14:paraId="09F0049A" w14:textId="246B13F8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Отраслевой проект</w:t>
            </w:r>
          </w:p>
        </w:tc>
        <w:tc>
          <w:tcPr>
            <w:tcW w:w="328" w:type="pct"/>
          </w:tcPr>
          <w:p w14:paraId="57ED371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266B76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7996F30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2EF598F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1EF97A9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3E1DF2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6B3AE09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4CC7D42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2921E1D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13E0AAA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2CFF841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617B1B6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4AD72F5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3C3FC5D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00629B22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2FFC911C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0757B113" w14:textId="3AE9D0C9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" w:type="pct"/>
          </w:tcPr>
          <w:p w14:paraId="4A30C77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C612ED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74DFB2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15A9620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1E22BCB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35ADF92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6E3CADC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28E480B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12BC8D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67C40B4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66F1D80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66FA06B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20E1A4A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0B77722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7B535A9C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6C23223A" w14:textId="0B28ADB0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44" w:type="pct"/>
          </w:tcPr>
          <w:p w14:paraId="1AE50222" w14:textId="36FB71A2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328" w:type="pct"/>
          </w:tcPr>
          <w:p w14:paraId="5E8F9DF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6AB7E0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3C0F551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33415A0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6D27C19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93AB22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4BD10BA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2DBA150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56C5D9A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7F3BBE4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31FF5EC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2CE36F3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2C2EDEB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1D23A3E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1A0C74BD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4E1971AC" w14:textId="11AC2B4C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544" w:type="pct"/>
          </w:tcPr>
          <w:p w14:paraId="412AA528" w14:textId="674319AF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28" w:type="pct"/>
          </w:tcPr>
          <w:p w14:paraId="1C0EC8E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7E3ED3F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B56501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494C815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1709C1E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6C60FE6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600CB1C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620DCD0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467F714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22A055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411CA6B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033388F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6B1AACE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7967B15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32616A2F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187A0F6F" w14:textId="262CAF7D" w:rsidR="00477CD7" w:rsidRPr="00F73ABC" w:rsidRDefault="00FB1C32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44" w:type="pct"/>
          </w:tcPr>
          <w:p w14:paraId="1DAED6E4" w14:textId="143D3381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328" w:type="pct"/>
          </w:tcPr>
          <w:p w14:paraId="577699D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7BF8524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007935B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450EE26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6711893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6C95CC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15F8B2F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00F7109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2145312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767C528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1A76FFD1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6240AD0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663B811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13D375F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54029BC0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12F845A4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59946D7B" w14:textId="0AEDA90B" w:rsidR="00477CD7" w:rsidRPr="00FB1C32" w:rsidRDefault="00477CD7" w:rsidP="00477C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" w:type="pct"/>
          </w:tcPr>
          <w:p w14:paraId="2E38FDC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5B6C529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65A97DD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324E6FA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061E813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5B4FADC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1ACAE89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7548AF6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007E137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7FBE225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3C38101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4DCF09D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1ABA619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7B3FA75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73FD265B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031DFFFA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30F1CA86" w14:textId="5A7AC1EB" w:rsidR="00477CD7" w:rsidRPr="00FB1C32" w:rsidRDefault="00477CD7" w:rsidP="00FB1C3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328" w:type="pct"/>
          </w:tcPr>
          <w:p w14:paraId="46F3531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7FC6A29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02587EE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180859A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136516D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2829400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5189CF7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2EE8E54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37B138A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24D7204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6BFF2EA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37AE4A4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3463B4C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701BC26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B1C32" w14:paraId="35854E98" w14:textId="77777777" w:rsidTr="00477CD7">
        <w:tc>
          <w:tcPr>
            <w:tcW w:w="5000" w:type="pct"/>
            <w:gridSpan w:val="17"/>
          </w:tcPr>
          <w:p w14:paraId="51B55B88" w14:textId="77777777" w:rsidR="00477CD7" w:rsidRPr="00FB1C32" w:rsidRDefault="00477CD7" w:rsidP="00477CD7">
            <w:pPr>
              <w:pStyle w:val="ConsPlusNormal"/>
              <w:ind w:right="5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C32">
              <w:rPr>
                <w:rFonts w:ascii="Times New Roman" w:hAnsi="Times New Roman" w:cs="Times New Roman"/>
                <w:szCs w:val="22"/>
              </w:rPr>
              <w:t>Подпрограмма 2</w:t>
            </w:r>
          </w:p>
        </w:tc>
      </w:tr>
      <w:tr w:rsidR="00477CD7" w:rsidRPr="00F73ABC" w14:paraId="3C7F8015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5624DD0E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5F4158FF" w14:textId="7DBBDB1C" w:rsidR="00477CD7" w:rsidRPr="00F73ABC" w:rsidRDefault="00477CD7" w:rsidP="00477CD7">
            <w:pPr>
              <w:pStyle w:val="ConsPlusNormal"/>
              <w:ind w:firstLine="73"/>
              <w:rPr>
                <w:rFonts w:ascii="Times New Roman" w:hAnsi="Times New Roman" w:cs="Times New Roman"/>
                <w:sz w:val="18"/>
                <w:szCs w:val="18"/>
              </w:rPr>
            </w:pPr>
            <w:r w:rsidRPr="00DD5766">
              <w:t>...</w:t>
            </w:r>
          </w:p>
        </w:tc>
        <w:tc>
          <w:tcPr>
            <w:tcW w:w="328" w:type="pct"/>
          </w:tcPr>
          <w:p w14:paraId="6900129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2D61089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29451DE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5B99015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17D5E31E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0376AE5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7B0A510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55D2B60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0F9E37F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43D49C4C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4E7CEC98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298D6D0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319C1E93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4D4DCB5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CD7" w:rsidRPr="00F73ABC" w14:paraId="159457AE" w14:textId="77777777" w:rsidTr="00477CD7">
        <w:trPr>
          <w:gridAfter w:val="1"/>
          <w:wAfter w:w="3" w:type="pct"/>
        </w:trPr>
        <w:tc>
          <w:tcPr>
            <w:tcW w:w="187" w:type="pct"/>
          </w:tcPr>
          <w:p w14:paraId="0261828B" w14:textId="77777777" w:rsidR="00477CD7" w:rsidRPr="00F73ABC" w:rsidRDefault="00477CD7" w:rsidP="00477CD7">
            <w:pPr>
              <w:pStyle w:val="ConsPlusNormal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71D9CAF6" w14:textId="59680DB7" w:rsidR="00477CD7" w:rsidRPr="00FB1C32" w:rsidRDefault="00477CD7" w:rsidP="00FB1C32">
            <w:pPr>
              <w:pStyle w:val="ConsPlusNormal"/>
              <w:ind w:firstLine="7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1C32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328" w:type="pct"/>
          </w:tcPr>
          <w:p w14:paraId="4B4C2F9D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</w:tcPr>
          <w:p w14:paraId="44CB685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</w:tcPr>
          <w:p w14:paraId="4A6E7DF6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1" w:type="pct"/>
          </w:tcPr>
          <w:p w14:paraId="0BE33497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26653FC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</w:tcPr>
          <w:p w14:paraId="154B79C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" w:type="pct"/>
          </w:tcPr>
          <w:p w14:paraId="0B8A7BCB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</w:tcPr>
          <w:p w14:paraId="5ABBC155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pct"/>
          </w:tcPr>
          <w:p w14:paraId="6FF4C89F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pct"/>
          </w:tcPr>
          <w:p w14:paraId="1CC16770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7" w:type="pct"/>
          </w:tcPr>
          <w:p w14:paraId="42A9E7EA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0B32C6A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</w:tcPr>
          <w:p w14:paraId="35FB31C2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" w:type="pct"/>
          </w:tcPr>
          <w:p w14:paraId="00B0B174" w14:textId="77777777" w:rsidR="00477CD7" w:rsidRPr="00F73ABC" w:rsidRDefault="00477CD7" w:rsidP="00477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B25690A" w14:textId="77777777" w:rsidR="00205B8A" w:rsidRPr="00F73ABC" w:rsidRDefault="00205B8A" w:rsidP="000D41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3B7B54" w14:textId="664DD53E" w:rsidR="002644F3" w:rsidRPr="00F73ABC" w:rsidRDefault="002644F3" w:rsidP="002644F3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73ABC">
        <w:rPr>
          <w:rFonts w:ascii="Times New Roman" w:hAnsi="Times New Roman" w:cs="Times New Roman"/>
          <w:sz w:val="18"/>
          <w:szCs w:val="18"/>
        </w:rPr>
        <w:t xml:space="preserve"> Отчет заполняется ежеквартально, представляется с пояснительной запиской о результатах реализации </w:t>
      </w:r>
      <w:r w:rsidR="00675D96">
        <w:rPr>
          <w:rFonts w:ascii="Times New Roman" w:hAnsi="Times New Roman" w:cs="Times New Roman"/>
          <w:sz w:val="18"/>
          <w:szCs w:val="18"/>
        </w:rPr>
        <w:t>муниципальной</w:t>
      </w:r>
      <w:r w:rsidRPr="00F73ABC">
        <w:rPr>
          <w:rFonts w:ascii="Times New Roman" w:hAnsi="Times New Roman" w:cs="Times New Roman"/>
          <w:sz w:val="18"/>
          <w:szCs w:val="18"/>
        </w:rPr>
        <w:t xml:space="preserve"> программы в отчетном периоде в порядке согласно настоящим Методическим указаниям.</w:t>
      </w:r>
    </w:p>
    <w:p w14:paraId="75F6FF0F" w14:textId="27D56BBB" w:rsidR="002644F3" w:rsidRPr="00F73ABC" w:rsidRDefault="002644F3" w:rsidP="000D4105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>Графы 3-6</w:t>
      </w:r>
      <w:r w:rsidR="009628CB" w:rsidRPr="00F73ABC">
        <w:rPr>
          <w:rFonts w:ascii="Times New Roman" w:hAnsi="Times New Roman" w:cs="Times New Roman"/>
          <w:sz w:val="18"/>
          <w:szCs w:val="18"/>
        </w:rPr>
        <w:t xml:space="preserve"> (Объем финансового обеспечения </w:t>
      </w:r>
      <w:r w:rsidR="00675D96">
        <w:rPr>
          <w:rFonts w:ascii="Times New Roman" w:hAnsi="Times New Roman" w:cs="Times New Roman"/>
          <w:sz w:val="18"/>
          <w:szCs w:val="18"/>
        </w:rPr>
        <w:t>муниципальной</w:t>
      </w:r>
      <w:r w:rsidR="009628CB" w:rsidRPr="00F73ABC">
        <w:rPr>
          <w:rFonts w:ascii="Times New Roman" w:hAnsi="Times New Roman" w:cs="Times New Roman"/>
          <w:sz w:val="18"/>
          <w:szCs w:val="18"/>
        </w:rPr>
        <w:t xml:space="preserve"> программы в отчетном году)</w:t>
      </w:r>
      <w:r w:rsidRPr="00F73ABC">
        <w:rPr>
          <w:rFonts w:ascii="Times New Roman" w:hAnsi="Times New Roman" w:cs="Times New Roman"/>
          <w:sz w:val="18"/>
          <w:szCs w:val="18"/>
        </w:rPr>
        <w:t xml:space="preserve"> заполняются в соответствии с нормативным правовым актом об утверждении </w:t>
      </w:r>
      <w:r w:rsidR="00675D96">
        <w:rPr>
          <w:rFonts w:ascii="Times New Roman" w:hAnsi="Times New Roman" w:cs="Times New Roman"/>
          <w:sz w:val="18"/>
          <w:szCs w:val="18"/>
        </w:rPr>
        <w:t>муниципальной</w:t>
      </w:r>
      <w:r w:rsidRPr="00F73ABC">
        <w:rPr>
          <w:rFonts w:ascii="Times New Roman" w:hAnsi="Times New Roman" w:cs="Times New Roman"/>
          <w:sz w:val="18"/>
          <w:szCs w:val="18"/>
        </w:rPr>
        <w:t xml:space="preserve"> программы, действующим на отчетную дату.</w:t>
      </w:r>
    </w:p>
    <w:p w14:paraId="1FA3CF79" w14:textId="77777777" w:rsidR="002644F3" w:rsidRPr="00F73ABC" w:rsidRDefault="002644F3" w:rsidP="000D4105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В </w:t>
      </w:r>
      <w:hyperlink w:anchor="P1466" w:history="1">
        <w:r w:rsidRPr="00F73ABC">
          <w:rPr>
            <w:rFonts w:ascii="Times New Roman" w:hAnsi="Times New Roman" w:cs="Times New Roman"/>
            <w:sz w:val="18"/>
            <w:szCs w:val="18"/>
          </w:rPr>
          <w:t xml:space="preserve">графах </w:t>
        </w:r>
        <w:r w:rsidR="009628CB" w:rsidRPr="00F73ABC">
          <w:rPr>
            <w:rFonts w:ascii="Times New Roman" w:hAnsi="Times New Roman" w:cs="Times New Roman"/>
            <w:sz w:val="18"/>
            <w:szCs w:val="18"/>
          </w:rPr>
          <w:t>7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69" w:history="1">
        <w:r w:rsidRPr="00F73ABC">
          <w:rPr>
            <w:rFonts w:ascii="Times New Roman" w:hAnsi="Times New Roman" w:cs="Times New Roman"/>
            <w:sz w:val="18"/>
            <w:szCs w:val="18"/>
          </w:rPr>
          <w:t>1</w:t>
        </w:r>
        <w:r w:rsidR="009628CB" w:rsidRPr="00F73ABC">
          <w:rPr>
            <w:rFonts w:ascii="Times New Roman" w:hAnsi="Times New Roman" w:cs="Times New Roman"/>
            <w:sz w:val="18"/>
            <w:szCs w:val="18"/>
          </w:rPr>
          <w:t>0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(Фактическое финансирование) указывается объем средств, перечисленных из соответствующего источника</w:t>
      </w:r>
      <w:r w:rsidR="009628CB" w:rsidRPr="00F73ABC">
        <w:rPr>
          <w:rFonts w:ascii="Times New Roman" w:hAnsi="Times New Roman" w:cs="Times New Roman"/>
          <w:sz w:val="18"/>
          <w:szCs w:val="18"/>
        </w:rPr>
        <w:t>.</w:t>
      </w:r>
    </w:p>
    <w:p w14:paraId="6A5B1385" w14:textId="77777777" w:rsidR="009628CB" w:rsidRPr="00F73ABC" w:rsidRDefault="009628CB" w:rsidP="009628CB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В </w:t>
      </w:r>
      <w:hyperlink w:anchor="P1470" w:history="1">
        <w:r w:rsidRPr="00F73ABC">
          <w:rPr>
            <w:rFonts w:ascii="Times New Roman" w:hAnsi="Times New Roman" w:cs="Times New Roman"/>
            <w:sz w:val="18"/>
            <w:szCs w:val="18"/>
          </w:rPr>
          <w:t>графах 11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73" w:history="1">
        <w:r w:rsidRPr="00F73ABC">
          <w:rPr>
            <w:rFonts w:ascii="Times New Roman" w:hAnsi="Times New Roman" w:cs="Times New Roman"/>
            <w:sz w:val="18"/>
            <w:szCs w:val="18"/>
          </w:rPr>
          <w:t>14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4308C8DB" w14:textId="72932BD0" w:rsidR="00AA1593" w:rsidRPr="00F73ABC" w:rsidRDefault="00AA1593" w:rsidP="009628CB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В случае реализации мероприятий </w:t>
      </w:r>
      <w:r w:rsidR="00675D96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F73ABC">
        <w:rPr>
          <w:rFonts w:ascii="Times New Roman" w:hAnsi="Times New Roman" w:cs="Times New Roman"/>
          <w:sz w:val="18"/>
          <w:szCs w:val="18"/>
        </w:rPr>
        <w:t>программы за счет средств остатков прошлых лет, соответствующая информация указывается отдельной строкой, в графах 3 – 6 указывается размер остатка на отчетную дату, в графах 11 – 14 указывается выполнение за счет средств остатка. Графы 7 – 10 не заполняются.</w:t>
      </w:r>
    </w:p>
    <w:p w14:paraId="430E56D8" w14:textId="48D6AF98" w:rsidR="009628CB" w:rsidRPr="00F73ABC" w:rsidRDefault="009628CB" w:rsidP="000D4105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Графа 15 (Сведения о достигнутых результатах) </w:t>
      </w:r>
      <w:r w:rsidR="00AA1593" w:rsidRPr="00F73ABC">
        <w:rPr>
          <w:rFonts w:ascii="Times New Roman" w:hAnsi="Times New Roman" w:cs="Times New Roman"/>
          <w:sz w:val="18"/>
          <w:szCs w:val="18"/>
        </w:rPr>
        <w:t>заполняется</w:t>
      </w:r>
      <w:r w:rsidR="001C795B" w:rsidRPr="00F73ABC">
        <w:rPr>
          <w:rFonts w:ascii="Times New Roman" w:hAnsi="Times New Roman" w:cs="Times New Roman"/>
          <w:sz w:val="18"/>
          <w:szCs w:val="18"/>
        </w:rPr>
        <w:t xml:space="preserve"> для всех мероприятий </w:t>
      </w:r>
      <w:r w:rsidR="00675D96">
        <w:rPr>
          <w:rFonts w:ascii="Times New Roman" w:hAnsi="Times New Roman" w:cs="Times New Roman"/>
          <w:sz w:val="18"/>
          <w:szCs w:val="18"/>
        </w:rPr>
        <w:t>муниципальной</w:t>
      </w:r>
      <w:r w:rsidR="001C795B" w:rsidRPr="00F73ABC">
        <w:rPr>
          <w:rFonts w:ascii="Times New Roman" w:hAnsi="Times New Roman" w:cs="Times New Roman"/>
          <w:sz w:val="18"/>
          <w:szCs w:val="18"/>
        </w:rPr>
        <w:t xml:space="preserve"> программы, для мероприятий, финансируемых за счет средств областного бюджета – с учетом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ожидаемы</w:t>
      </w:r>
      <w:r w:rsidR="001C795B" w:rsidRPr="00F73ABC">
        <w:rPr>
          <w:rFonts w:ascii="Times New Roman" w:hAnsi="Times New Roman" w:cs="Times New Roman"/>
          <w:sz w:val="18"/>
          <w:szCs w:val="18"/>
        </w:rPr>
        <w:t>х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результат</w:t>
      </w:r>
      <w:r w:rsidR="001C795B" w:rsidRPr="00F73ABC">
        <w:rPr>
          <w:rFonts w:ascii="Times New Roman" w:hAnsi="Times New Roman" w:cs="Times New Roman"/>
          <w:sz w:val="18"/>
          <w:szCs w:val="18"/>
        </w:rPr>
        <w:t>ов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реализации мероприятий, предусмотренны</w:t>
      </w:r>
      <w:r w:rsidR="001C795B" w:rsidRPr="00F73ABC">
        <w:rPr>
          <w:rFonts w:ascii="Times New Roman" w:hAnsi="Times New Roman" w:cs="Times New Roman"/>
          <w:sz w:val="18"/>
          <w:szCs w:val="18"/>
        </w:rPr>
        <w:t>х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сводным детальным планом реализации </w:t>
      </w:r>
      <w:r w:rsidR="00675D96">
        <w:rPr>
          <w:rFonts w:ascii="Times New Roman" w:hAnsi="Times New Roman" w:cs="Times New Roman"/>
          <w:sz w:val="18"/>
          <w:szCs w:val="18"/>
        </w:rPr>
        <w:t>муниципальной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1C795B" w:rsidRPr="00F73ABC">
        <w:rPr>
          <w:rFonts w:ascii="Times New Roman" w:hAnsi="Times New Roman" w:cs="Times New Roman"/>
          <w:sz w:val="18"/>
          <w:szCs w:val="18"/>
        </w:rPr>
        <w:t xml:space="preserve">. </w:t>
      </w:r>
      <w:r w:rsidR="00AA1593" w:rsidRPr="00F73AB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267BC8" w14:textId="01303A8F" w:rsidR="00205B8A" w:rsidRPr="00F73ABC" w:rsidRDefault="00000000" w:rsidP="000D4105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hyperlink w:anchor="P1474" w:history="1">
        <w:r w:rsidR="00205B8A" w:rsidRPr="00F73ABC">
          <w:rPr>
            <w:rFonts w:ascii="Times New Roman" w:hAnsi="Times New Roman" w:cs="Times New Roman"/>
            <w:sz w:val="18"/>
            <w:szCs w:val="18"/>
          </w:rPr>
          <w:t>Графа 16</w:t>
        </w:r>
      </w:hyperlink>
      <w:r w:rsidR="00205B8A" w:rsidRPr="00F73ABC">
        <w:rPr>
          <w:rFonts w:ascii="Times New Roman" w:hAnsi="Times New Roman" w:cs="Times New Roman"/>
          <w:sz w:val="18"/>
          <w:szCs w:val="18"/>
        </w:rPr>
        <w:t xml:space="preserve"> заполняется ответственным исполнителем только в годовом отчете. В </w:t>
      </w:r>
      <w:hyperlink w:anchor="P1474" w:history="1">
        <w:r w:rsidR="00205B8A" w:rsidRPr="00F73ABC">
          <w:rPr>
            <w:rFonts w:ascii="Times New Roman" w:hAnsi="Times New Roman" w:cs="Times New Roman"/>
            <w:sz w:val="18"/>
            <w:szCs w:val="18"/>
          </w:rPr>
          <w:t>графе 16</w:t>
        </w:r>
      </w:hyperlink>
      <w:r w:rsidR="00205B8A" w:rsidRPr="00F73ABC">
        <w:rPr>
          <w:rFonts w:ascii="Times New Roman" w:hAnsi="Times New Roman" w:cs="Times New Roman"/>
          <w:sz w:val="18"/>
          <w:szCs w:val="18"/>
        </w:rPr>
        <w:t xml:space="preserve"> по каждому мероприятию дается оценка выполнения мероприятия - </w:t>
      </w:r>
      <w:r w:rsidR="00F77088" w:rsidRPr="00F73ABC">
        <w:rPr>
          <w:rFonts w:ascii="Times New Roman" w:hAnsi="Times New Roman" w:cs="Times New Roman"/>
          <w:sz w:val="18"/>
          <w:szCs w:val="18"/>
        </w:rPr>
        <w:t>«</w:t>
      </w:r>
      <w:r w:rsidR="00205B8A" w:rsidRPr="00F73ABC">
        <w:rPr>
          <w:rFonts w:ascii="Times New Roman" w:hAnsi="Times New Roman" w:cs="Times New Roman"/>
          <w:sz w:val="18"/>
          <w:szCs w:val="18"/>
        </w:rPr>
        <w:t>мероприятие выполнено</w:t>
      </w:r>
      <w:r w:rsidR="00F77088" w:rsidRPr="00F73ABC">
        <w:rPr>
          <w:rFonts w:ascii="Times New Roman" w:hAnsi="Times New Roman" w:cs="Times New Roman"/>
          <w:sz w:val="18"/>
          <w:szCs w:val="18"/>
        </w:rPr>
        <w:t>»</w:t>
      </w:r>
      <w:r w:rsidR="00205B8A" w:rsidRPr="00F73ABC">
        <w:rPr>
          <w:rFonts w:ascii="Times New Roman" w:hAnsi="Times New Roman" w:cs="Times New Roman"/>
          <w:sz w:val="18"/>
          <w:szCs w:val="18"/>
        </w:rPr>
        <w:t xml:space="preserve"> либо </w:t>
      </w:r>
      <w:r w:rsidR="00F77088" w:rsidRPr="00F73ABC">
        <w:rPr>
          <w:rFonts w:ascii="Times New Roman" w:hAnsi="Times New Roman" w:cs="Times New Roman"/>
          <w:sz w:val="18"/>
          <w:szCs w:val="18"/>
        </w:rPr>
        <w:t>«</w:t>
      </w:r>
      <w:r w:rsidR="00205B8A" w:rsidRPr="00F73ABC">
        <w:rPr>
          <w:rFonts w:ascii="Times New Roman" w:hAnsi="Times New Roman" w:cs="Times New Roman"/>
          <w:sz w:val="18"/>
          <w:szCs w:val="18"/>
        </w:rPr>
        <w:t>мероприятие не выполнено</w:t>
      </w:r>
      <w:r w:rsidR="00F77088" w:rsidRPr="00F73ABC">
        <w:rPr>
          <w:rFonts w:ascii="Times New Roman" w:hAnsi="Times New Roman" w:cs="Times New Roman"/>
          <w:sz w:val="18"/>
          <w:szCs w:val="18"/>
        </w:rPr>
        <w:t>»</w:t>
      </w:r>
      <w:r w:rsidR="00205B8A" w:rsidRPr="00F73ABC">
        <w:rPr>
          <w:rFonts w:ascii="Times New Roman" w:hAnsi="Times New Roman" w:cs="Times New Roman"/>
          <w:sz w:val="18"/>
          <w:szCs w:val="18"/>
        </w:rPr>
        <w:t>.</w:t>
      </w:r>
    </w:p>
    <w:p w14:paraId="17675CEF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Мероприятие считается выполненным, если выполнение (сумма </w:t>
      </w:r>
      <w:hyperlink w:anchor="P1470" w:history="1">
        <w:r w:rsidRPr="00F73ABC">
          <w:rPr>
            <w:rFonts w:ascii="Times New Roman" w:hAnsi="Times New Roman" w:cs="Times New Roman"/>
            <w:sz w:val="18"/>
            <w:szCs w:val="18"/>
          </w:rPr>
          <w:t>граф 1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73" w:history="1">
        <w:r w:rsidRPr="00F73ABC">
          <w:rPr>
            <w:rFonts w:ascii="Times New Roman" w:hAnsi="Times New Roman" w:cs="Times New Roman"/>
            <w:sz w:val="18"/>
            <w:szCs w:val="18"/>
          </w:rPr>
          <w:t>1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) составляет не менее 95% от планируемого объема финансового обеспечения (сумма </w:t>
      </w:r>
      <w:hyperlink w:anchor="P1462" w:history="1">
        <w:r w:rsidRPr="00F73ABC">
          <w:rPr>
            <w:rFonts w:ascii="Times New Roman" w:hAnsi="Times New Roman" w:cs="Times New Roman"/>
            <w:sz w:val="18"/>
            <w:szCs w:val="18"/>
          </w:rPr>
          <w:t xml:space="preserve">граф 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3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65" w:history="1">
        <w:r w:rsidR="00AA1593" w:rsidRPr="00F73ABC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1474" w:history="1">
        <w:r w:rsidRPr="00F73ABC">
          <w:rPr>
            <w:rFonts w:ascii="Times New Roman" w:hAnsi="Times New Roman" w:cs="Times New Roman"/>
            <w:sz w:val="18"/>
            <w:szCs w:val="18"/>
          </w:rPr>
          <w:t>графе 16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указывается </w:t>
      </w:r>
      <w:r w:rsidR="00F77088" w:rsidRPr="00F73ABC">
        <w:rPr>
          <w:rFonts w:ascii="Times New Roman" w:hAnsi="Times New Roman" w:cs="Times New Roman"/>
          <w:sz w:val="18"/>
          <w:szCs w:val="18"/>
        </w:rPr>
        <w:t>«</w:t>
      </w:r>
      <w:r w:rsidRPr="00F73ABC">
        <w:rPr>
          <w:rFonts w:ascii="Times New Roman" w:hAnsi="Times New Roman" w:cs="Times New Roman"/>
          <w:sz w:val="18"/>
          <w:szCs w:val="18"/>
        </w:rPr>
        <w:t>мероприятие выполнено</w:t>
      </w:r>
      <w:r w:rsidR="00F77088" w:rsidRPr="00F73ABC">
        <w:rPr>
          <w:rFonts w:ascii="Times New Roman" w:hAnsi="Times New Roman" w:cs="Times New Roman"/>
          <w:sz w:val="18"/>
          <w:szCs w:val="18"/>
        </w:rPr>
        <w:t>»</w:t>
      </w:r>
      <w:r w:rsidRPr="00F73ABC">
        <w:rPr>
          <w:rFonts w:ascii="Times New Roman" w:hAnsi="Times New Roman" w:cs="Times New Roman"/>
          <w:sz w:val="18"/>
          <w:szCs w:val="18"/>
        </w:rPr>
        <w:t>.</w:t>
      </w:r>
    </w:p>
    <w:p w14:paraId="7364F5EB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 w:rsidRPr="00F73ABC">
        <w:rPr>
          <w:rFonts w:ascii="Times New Roman" w:hAnsi="Times New Roman" w:cs="Times New Roman"/>
          <w:sz w:val="18"/>
          <w:szCs w:val="18"/>
        </w:rPr>
        <w:t xml:space="preserve">В случае если выполнение (сумма </w:t>
      </w:r>
      <w:hyperlink w:anchor="P1470" w:history="1">
        <w:r w:rsidRPr="00F73ABC">
          <w:rPr>
            <w:rFonts w:ascii="Times New Roman" w:hAnsi="Times New Roman" w:cs="Times New Roman"/>
            <w:sz w:val="18"/>
            <w:szCs w:val="18"/>
          </w:rPr>
          <w:t>граф 1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73" w:history="1">
        <w:r w:rsidRPr="00F73ABC">
          <w:rPr>
            <w:rFonts w:ascii="Times New Roman" w:hAnsi="Times New Roman" w:cs="Times New Roman"/>
            <w:sz w:val="18"/>
            <w:szCs w:val="18"/>
          </w:rPr>
          <w:t>1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) по мероприятию составляет менее 95% от запланированного (сумма </w:t>
      </w:r>
      <w:hyperlink w:anchor="P1462" w:history="1">
        <w:r w:rsidRPr="00F73ABC">
          <w:rPr>
            <w:rFonts w:ascii="Times New Roman" w:hAnsi="Times New Roman" w:cs="Times New Roman"/>
            <w:sz w:val="18"/>
            <w:szCs w:val="18"/>
          </w:rPr>
          <w:t xml:space="preserve">граф </w:t>
        </w:r>
        <w:r w:rsidR="00AA1593" w:rsidRPr="00F73ABC">
          <w:rPr>
            <w:rFonts w:ascii="Times New Roman" w:hAnsi="Times New Roman" w:cs="Times New Roman"/>
            <w:sz w:val="18"/>
            <w:szCs w:val="18"/>
          </w:rPr>
          <w:t>3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465" w:history="1">
        <w:r w:rsidR="00AA1593" w:rsidRPr="00F73ABC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1474" w:history="1">
        <w:r w:rsidRPr="00F73ABC">
          <w:rPr>
            <w:rFonts w:ascii="Times New Roman" w:hAnsi="Times New Roman" w:cs="Times New Roman"/>
            <w:sz w:val="18"/>
            <w:szCs w:val="18"/>
          </w:rPr>
          <w:t>графе 16</w:t>
        </w:r>
      </w:hyperlink>
      <w:r w:rsidRPr="00F73ABC">
        <w:rPr>
          <w:rFonts w:ascii="Times New Roman" w:hAnsi="Times New Roman" w:cs="Times New Roman"/>
          <w:sz w:val="18"/>
          <w:szCs w:val="18"/>
        </w:rPr>
        <w:t xml:space="preserve"> указывается </w:t>
      </w:r>
      <w:r w:rsidR="00F77088" w:rsidRPr="00F73ABC">
        <w:rPr>
          <w:rFonts w:ascii="Times New Roman" w:hAnsi="Times New Roman" w:cs="Times New Roman"/>
          <w:sz w:val="18"/>
          <w:szCs w:val="18"/>
        </w:rPr>
        <w:t>«</w:t>
      </w:r>
      <w:r w:rsidRPr="00F73ABC">
        <w:rPr>
          <w:rFonts w:ascii="Times New Roman" w:hAnsi="Times New Roman" w:cs="Times New Roman"/>
          <w:sz w:val="18"/>
          <w:szCs w:val="18"/>
        </w:rPr>
        <w:t>мероприятие выполнено, экономия составила ___________ (указывается сумма экономии в тыс. рублей)</w:t>
      </w:r>
      <w:r w:rsidR="00F77088" w:rsidRPr="00F73ABC">
        <w:rPr>
          <w:rFonts w:ascii="Times New Roman" w:hAnsi="Times New Roman" w:cs="Times New Roman"/>
          <w:sz w:val="18"/>
          <w:szCs w:val="18"/>
        </w:rPr>
        <w:t>»</w:t>
      </w:r>
      <w:r w:rsidRPr="00F73ABC">
        <w:rPr>
          <w:rFonts w:ascii="Times New Roman" w:hAnsi="Times New Roman" w:cs="Times New Roman"/>
          <w:sz w:val="18"/>
          <w:szCs w:val="18"/>
        </w:rPr>
        <w:t>.</w:t>
      </w:r>
    </w:p>
    <w:p w14:paraId="033B21F3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bookmarkStart w:id="25" w:name="P1771"/>
      <w:bookmarkEnd w:id="25"/>
    </w:p>
    <w:p w14:paraId="0E921835" w14:textId="77777777" w:rsidR="00DD02E2" w:rsidRPr="00F73ABC" w:rsidRDefault="00DD02E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80EAE9B" w14:textId="77777777" w:rsidR="00477CD7" w:rsidRDefault="00477CD7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1FF38FE" w14:textId="77777777" w:rsidR="00477CD7" w:rsidRDefault="00477CD7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B7B2417" w14:textId="32CCFC05" w:rsidR="00477CD7" w:rsidRDefault="00477CD7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ED2248" w14:textId="30491586" w:rsidR="00FB1C32" w:rsidRDefault="00FB1C3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ECB88C6" w14:textId="614AFEA0" w:rsidR="00FB1C32" w:rsidRDefault="00FB1C3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173325" w14:textId="77777777" w:rsidR="00FB1C32" w:rsidRDefault="00FB1C3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A9B6A14" w14:textId="77777777" w:rsidR="00477CD7" w:rsidRDefault="00477CD7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B77430" w14:textId="6C82A3D4" w:rsidR="00205B8A" w:rsidRPr="00FB1C32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1C3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7CD7" w:rsidRPr="00FB1C32">
        <w:rPr>
          <w:rFonts w:ascii="Times New Roman" w:hAnsi="Times New Roman" w:cs="Times New Roman"/>
          <w:sz w:val="24"/>
          <w:szCs w:val="24"/>
        </w:rPr>
        <w:t>6</w:t>
      </w:r>
    </w:p>
    <w:p w14:paraId="39F11221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515AC5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781"/>
      <w:bookmarkEnd w:id="26"/>
      <w:r w:rsidRPr="00F73ABC">
        <w:rPr>
          <w:rFonts w:ascii="Times New Roman" w:hAnsi="Times New Roman" w:cs="Times New Roman"/>
          <w:sz w:val="28"/>
          <w:szCs w:val="28"/>
        </w:rPr>
        <w:t>Сведения</w:t>
      </w:r>
    </w:p>
    <w:p w14:paraId="7C142F26" w14:textId="77777777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о фактически достигнутых значениях показателей</w:t>
      </w:r>
    </w:p>
    <w:p w14:paraId="2D61C11D" w14:textId="486FD8EB" w:rsidR="00205B8A" w:rsidRPr="00F73ABC" w:rsidRDefault="00205B8A" w:rsidP="000D41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8614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>программы</w:t>
      </w:r>
    </w:p>
    <w:p w14:paraId="1A3A3633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75"/>
        <w:gridCol w:w="964"/>
        <w:gridCol w:w="1757"/>
        <w:gridCol w:w="3225"/>
        <w:gridCol w:w="2977"/>
        <w:gridCol w:w="1843"/>
      </w:tblGrid>
      <w:tr w:rsidR="00205B8A" w:rsidRPr="00F73ABC" w14:paraId="4DA97498" w14:textId="77777777" w:rsidTr="00D3614B">
        <w:tc>
          <w:tcPr>
            <w:tcW w:w="784" w:type="dxa"/>
            <w:vMerge w:val="restart"/>
          </w:tcPr>
          <w:p w14:paraId="463E1300" w14:textId="19B730A1" w:rsidR="00205B8A" w:rsidRPr="00F73ABC" w:rsidRDefault="00D3614B" w:rsidP="00D3614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5B8A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5" w:type="dxa"/>
            <w:vMerge w:val="restart"/>
          </w:tcPr>
          <w:p w14:paraId="566BC3FC" w14:textId="77777777" w:rsidR="00205B8A" w:rsidRPr="00F73ABC" w:rsidRDefault="00205B8A" w:rsidP="00D3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</w:tcPr>
          <w:p w14:paraId="7F4A8458" w14:textId="77777777" w:rsidR="00205B8A" w:rsidRPr="00F73ABC" w:rsidRDefault="00205B8A" w:rsidP="00D3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7959" w:type="dxa"/>
            <w:gridSpan w:val="3"/>
          </w:tcPr>
          <w:p w14:paraId="68C41017" w14:textId="68CCA1EC" w:rsidR="00205B8A" w:rsidRPr="00F73ABC" w:rsidRDefault="00205B8A" w:rsidP="00D3614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="008614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 </w:t>
            </w:r>
            <w:r w:rsidR="008614D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vMerge w:val="restart"/>
          </w:tcPr>
          <w:p w14:paraId="44AA2064" w14:textId="77777777" w:rsidR="00205B8A" w:rsidRPr="00F73ABC" w:rsidRDefault="00205B8A" w:rsidP="00D3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205B8A" w:rsidRPr="00F73ABC" w14:paraId="5484F48D" w14:textId="77777777" w:rsidTr="00D3614B">
        <w:tc>
          <w:tcPr>
            <w:tcW w:w="784" w:type="dxa"/>
            <w:vMerge/>
          </w:tcPr>
          <w:p w14:paraId="78EAC401" w14:textId="77777777" w:rsidR="00205B8A" w:rsidRPr="00F73ABC" w:rsidRDefault="00205B8A" w:rsidP="00D3614B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14:paraId="616E63EE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62FC8E2E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</w:tcPr>
          <w:p w14:paraId="0DE76A0F" w14:textId="77777777" w:rsidR="00205B8A" w:rsidRPr="00F73ABC" w:rsidRDefault="00205B8A" w:rsidP="00D3614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1835" w:history="1">
              <w:r w:rsidR="00F3548B" w:rsidRPr="00F73AB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6202" w:type="dxa"/>
            <w:gridSpan w:val="2"/>
          </w:tcPr>
          <w:p w14:paraId="01DC71C8" w14:textId="77777777" w:rsidR="00205B8A" w:rsidRPr="00F73ABC" w:rsidRDefault="00205B8A" w:rsidP="00D3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843" w:type="dxa"/>
            <w:vMerge/>
          </w:tcPr>
          <w:p w14:paraId="0105BF35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8A" w:rsidRPr="00F73ABC" w14:paraId="7E8AFFF3" w14:textId="77777777" w:rsidTr="00D3614B">
        <w:tc>
          <w:tcPr>
            <w:tcW w:w="784" w:type="dxa"/>
            <w:vMerge/>
          </w:tcPr>
          <w:p w14:paraId="0BA69AB7" w14:textId="77777777" w:rsidR="00205B8A" w:rsidRPr="00F73ABC" w:rsidRDefault="00205B8A" w:rsidP="00D3614B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14:paraId="118A0885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777585F8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14:paraId="72A16903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54683EA" w14:textId="77777777" w:rsidR="00205B8A" w:rsidRPr="00F73ABC" w:rsidRDefault="00205B8A" w:rsidP="00D3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6D3F6A2B" w14:textId="77777777" w:rsidR="00205B8A" w:rsidRPr="00F73ABC" w:rsidRDefault="00205B8A" w:rsidP="00D3614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F3548B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48B" w:rsidRPr="00F73A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vMerge/>
          </w:tcPr>
          <w:p w14:paraId="34D8DC5F" w14:textId="77777777" w:rsidR="00205B8A" w:rsidRPr="00F73ABC" w:rsidRDefault="00205B8A" w:rsidP="00F3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8A" w:rsidRPr="00F73ABC" w14:paraId="6F49F5CD" w14:textId="77777777" w:rsidTr="00D3614B">
        <w:tc>
          <w:tcPr>
            <w:tcW w:w="784" w:type="dxa"/>
          </w:tcPr>
          <w:p w14:paraId="358A0C82" w14:textId="77777777" w:rsidR="00205B8A" w:rsidRPr="00F73ABC" w:rsidRDefault="00205B8A" w:rsidP="00D3614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14:paraId="0C0E9B31" w14:textId="77777777" w:rsidR="00205B8A" w:rsidRPr="00F73ABC" w:rsidRDefault="00205B8A" w:rsidP="00D3614B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2764509D" w14:textId="77777777" w:rsidR="00205B8A" w:rsidRPr="00F73ABC" w:rsidRDefault="00205B8A" w:rsidP="00D3614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14:paraId="4E755826" w14:textId="77777777" w:rsidR="00205B8A" w:rsidRPr="00F73ABC" w:rsidRDefault="00205B8A" w:rsidP="00D3614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14:paraId="06C37DBA" w14:textId="77777777" w:rsidR="00205B8A" w:rsidRPr="00F73ABC" w:rsidRDefault="00205B8A" w:rsidP="00D3614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4BB0CD5" w14:textId="77777777" w:rsidR="00205B8A" w:rsidRPr="00F73ABC" w:rsidRDefault="00205B8A" w:rsidP="00D3614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6E80D0F" w14:textId="77777777" w:rsidR="00205B8A" w:rsidRPr="00F73ABC" w:rsidRDefault="00205B8A" w:rsidP="00D3614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5B8A" w:rsidRPr="00F73ABC" w14:paraId="1532A729" w14:textId="77777777" w:rsidTr="00D3614B">
        <w:tc>
          <w:tcPr>
            <w:tcW w:w="784" w:type="dxa"/>
          </w:tcPr>
          <w:p w14:paraId="0367B542" w14:textId="77777777" w:rsidR="00205B8A" w:rsidRPr="00F73ABC" w:rsidRDefault="00205B8A" w:rsidP="00D3614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6"/>
          </w:tcPr>
          <w:p w14:paraId="3CA15B26" w14:textId="15034F79" w:rsidR="00205B8A" w:rsidRPr="00F73ABC" w:rsidRDefault="008614DB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205B8A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205B8A" w:rsidRPr="00F73ABC" w14:paraId="18502682" w14:textId="77777777" w:rsidTr="00D3614B">
        <w:tc>
          <w:tcPr>
            <w:tcW w:w="784" w:type="dxa"/>
          </w:tcPr>
          <w:p w14:paraId="53438804" w14:textId="77777777" w:rsidR="00205B8A" w:rsidRPr="00F73ABC" w:rsidRDefault="00205B8A" w:rsidP="00D3614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14:paraId="60C5DD2A" w14:textId="77777777" w:rsidR="00205B8A" w:rsidRPr="00F73ABC" w:rsidRDefault="00205B8A" w:rsidP="00D3614B">
            <w:pPr>
              <w:pStyle w:val="ConsPlusNormal"/>
              <w:ind w:firstLine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64" w:type="dxa"/>
          </w:tcPr>
          <w:p w14:paraId="21C27AB0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3CE97107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62A1F122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AC8C26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899619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8A" w:rsidRPr="00F73ABC" w14:paraId="6E56B1B7" w14:textId="77777777" w:rsidTr="00D3614B">
        <w:tc>
          <w:tcPr>
            <w:tcW w:w="784" w:type="dxa"/>
          </w:tcPr>
          <w:p w14:paraId="55E21295" w14:textId="77777777" w:rsidR="00205B8A" w:rsidRPr="00F73ABC" w:rsidRDefault="00205B8A" w:rsidP="00D3614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75" w:type="dxa"/>
          </w:tcPr>
          <w:p w14:paraId="5CEFB14C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64" w:type="dxa"/>
          </w:tcPr>
          <w:p w14:paraId="7271A246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C6B4654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0A75B167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236853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6622ED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8A" w:rsidRPr="00F73ABC" w14:paraId="06A73255" w14:textId="77777777" w:rsidTr="00D3614B">
        <w:tc>
          <w:tcPr>
            <w:tcW w:w="784" w:type="dxa"/>
          </w:tcPr>
          <w:p w14:paraId="0EECAE99" w14:textId="77777777" w:rsidR="00205B8A" w:rsidRPr="00F73ABC" w:rsidRDefault="00205B8A" w:rsidP="00D3614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6"/>
          </w:tcPr>
          <w:p w14:paraId="28F2D377" w14:textId="10A60705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614D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205B8A" w:rsidRPr="00F73ABC" w14:paraId="0310E830" w14:textId="77777777" w:rsidTr="00D3614B">
        <w:tc>
          <w:tcPr>
            <w:tcW w:w="784" w:type="dxa"/>
          </w:tcPr>
          <w:p w14:paraId="57429FE6" w14:textId="77777777" w:rsidR="00205B8A" w:rsidRPr="00F73ABC" w:rsidRDefault="00205B8A" w:rsidP="00D3614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75" w:type="dxa"/>
          </w:tcPr>
          <w:p w14:paraId="31FD1D29" w14:textId="77777777" w:rsidR="00205B8A" w:rsidRPr="00F73ABC" w:rsidRDefault="00205B8A" w:rsidP="00D3614B">
            <w:pPr>
              <w:pStyle w:val="ConsPlusNormal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964" w:type="dxa"/>
          </w:tcPr>
          <w:p w14:paraId="5654893B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4218663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152D314D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C90655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049691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8A" w:rsidRPr="00F73ABC" w14:paraId="40B23956" w14:textId="77777777" w:rsidTr="00D3614B">
        <w:tc>
          <w:tcPr>
            <w:tcW w:w="784" w:type="dxa"/>
          </w:tcPr>
          <w:p w14:paraId="3AA823B3" w14:textId="77777777" w:rsidR="00205B8A" w:rsidRPr="00F73ABC" w:rsidRDefault="00205B8A" w:rsidP="00D3614B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75" w:type="dxa"/>
          </w:tcPr>
          <w:p w14:paraId="5F6E4E96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64" w:type="dxa"/>
          </w:tcPr>
          <w:p w14:paraId="25C9C90E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932DB87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3F1CA1C9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776A65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397E62" w14:textId="77777777" w:rsidR="00205B8A" w:rsidRPr="00F73ABC" w:rsidRDefault="00205B8A" w:rsidP="00F35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E79E1" w14:textId="77777777" w:rsidR="00205B8A" w:rsidRPr="00F73ABC" w:rsidRDefault="00205B8A" w:rsidP="000D41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DA653DA" w14:textId="77777777" w:rsidR="00205B8A" w:rsidRPr="00F73ABC" w:rsidRDefault="00F3548B" w:rsidP="000D41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P1835"/>
      <w:bookmarkEnd w:id="27"/>
      <w:r w:rsidRPr="00F73A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05B8A" w:rsidRPr="00F73ABC">
        <w:rPr>
          <w:rFonts w:ascii="Times New Roman" w:hAnsi="Times New Roman" w:cs="Times New Roman"/>
          <w:sz w:val="24"/>
          <w:szCs w:val="24"/>
        </w:rPr>
        <w:t xml:space="preserve"> Приводится фактическое значение (оценка) индикатора или показателя за год, предшествующий отчетному.</w:t>
      </w:r>
    </w:p>
    <w:p w14:paraId="60EBA4FD" w14:textId="77777777" w:rsidR="00F3548B" w:rsidRPr="00F73ABC" w:rsidRDefault="00F3548B" w:rsidP="000D41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73A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ABC">
        <w:rPr>
          <w:rFonts w:ascii="Times New Roman" w:hAnsi="Times New Roman" w:cs="Times New Roman"/>
          <w:sz w:val="24"/>
          <w:szCs w:val="24"/>
        </w:rPr>
        <w:t xml:space="preserve">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4B257319" w14:textId="77777777" w:rsidR="00DD02E2" w:rsidRPr="00F73ABC" w:rsidRDefault="00DD02E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6BD6337" w14:textId="77777777" w:rsidR="00DD02E2" w:rsidRPr="00F73ABC" w:rsidRDefault="00DD02E2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C18F9B" w14:textId="78DCF9A3" w:rsidR="0059633F" w:rsidRPr="00F73ABC" w:rsidRDefault="0059633F" w:rsidP="003359E3">
      <w:pPr>
        <w:pStyle w:val="ConsPlusNormal"/>
        <w:ind w:firstLine="709"/>
        <w:rPr>
          <w:rFonts w:ascii="Times New Roman" w:hAnsi="Times New Roman" w:cs="Times New Roman"/>
          <w:sz w:val="20"/>
        </w:rPr>
        <w:sectPr w:rsidR="0059633F" w:rsidRPr="00F73ABC" w:rsidSect="00851C0E">
          <w:pgSz w:w="16838" w:h="11905" w:orient="landscape"/>
          <w:pgMar w:top="1134" w:right="567" w:bottom="567" w:left="1531" w:header="0" w:footer="0" w:gutter="0"/>
          <w:cols w:space="720"/>
        </w:sectPr>
      </w:pPr>
    </w:p>
    <w:p w14:paraId="38AF1742" w14:textId="7424C349" w:rsidR="00E5038F" w:rsidRPr="00725968" w:rsidRDefault="00E5038F" w:rsidP="00FB1C32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5968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01C12AC" w14:textId="77777777" w:rsidR="00E5038F" w:rsidRPr="00725968" w:rsidRDefault="00E5038F" w:rsidP="00FB1C32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5968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14:paraId="40052634" w14:textId="77777777" w:rsidR="00E5038F" w:rsidRPr="00725968" w:rsidRDefault="00E5038F" w:rsidP="00FB1C32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5968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14:paraId="20976AF0" w14:textId="655E77BF" w:rsidR="00E5038F" w:rsidRPr="00725968" w:rsidRDefault="00725968" w:rsidP="00FB1C32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614DB" w:rsidRPr="00725968">
        <w:rPr>
          <w:rFonts w:ascii="Times New Roman" w:hAnsi="Times New Roman" w:cs="Times New Roman"/>
          <w:sz w:val="24"/>
          <w:szCs w:val="24"/>
        </w:rPr>
        <w:t>униципальных</w:t>
      </w:r>
      <w:r w:rsidR="00E5038F" w:rsidRPr="007259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259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«Муринское городское поселение» Всеволожского района Ленинградской области</w:t>
      </w:r>
    </w:p>
    <w:p w14:paraId="305BAC12" w14:textId="77777777" w:rsidR="00E5038F" w:rsidRPr="00F73ABC" w:rsidRDefault="00E5038F" w:rsidP="00E5038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FF95AF3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2604"/>
      <w:bookmarkEnd w:id="28"/>
      <w:r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14:paraId="0C22F3F2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F4470">
        <w:rPr>
          <w:rFonts w:ascii="Times New Roman" w:hAnsi="Times New Roman" w:cs="Times New Roman"/>
          <w:b w:val="0"/>
          <w:sz w:val="28"/>
          <w:szCs w:val="28"/>
        </w:rPr>
        <w:t>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</w:t>
      </w:r>
    </w:p>
    <w:p w14:paraId="33F55252" w14:textId="77777777" w:rsidR="00EC00D7" w:rsidRDefault="00EC00D7" w:rsidP="00EC00D7">
      <w:pPr>
        <w:pStyle w:val="ConsPlusTitle"/>
        <w:jc w:val="center"/>
        <w:outlineLvl w:val="2"/>
      </w:pPr>
    </w:p>
    <w:p w14:paraId="6563F199" w14:textId="77777777" w:rsidR="00EC00D7" w:rsidRPr="001F4470" w:rsidRDefault="00EC00D7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638644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C6CE97C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 производится ежегодно </w:t>
      </w:r>
      <w:r>
        <w:rPr>
          <w:rFonts w:ascii="Times New Roman" w:hAnsi="Times New Roman" w:cs="Times New Roman"/>
          <w:sz w:val="28"/>
          <w:szCs w:val="28"/>
        </w:rPr>
        <w:t>отделом экономики, управления муниципальным имуществом, предпринимательства и потребительского рынка</w:t>
      </w:r>
      <w:r w:rsidRPr="001F4470">
        <w:rPr>
          <w:rFonts w:ascii="Times New Roman" w:hAnsi="Times New Roman" w:cs="Times New Roman"/>
          <w:sz w:val="28"/>
          <w:szCs w:val="28"/>
        </w:rPr>
        <w:t>.</w:t>
      </w:r>
    </w:p>
    <w:p w14:paraId="7946427D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производится с учетом следующих составляющих:</w:t>
      </w:r>
    </w:p>
    <w:p w14:paraId="1771ACC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оценки степени достижения установленных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(подпрограмм);</w:t>
      </w:r>
    </w:p>
    <w:p w14:paraId="7EFDE90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оценки степени реализации мероприятий и достижения ожидаемых результатов их реализации (далее - оценка степени реализации мероприятий);</w:t>
      </w:r>
    </w:p>
    <w:p w14:paraId="6DE21EE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14:paraId="16C8E1A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оценки деятельности ответственного исполнителя.</w:t>
      </w:r>
    </w:p>
    <w:p w14:paraId="3384C99C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 осуществляется в два этапа.</w:t>
      </w:r>
    </w:p>
    <w:p w14:paraId="083743A3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4. На первом этапе осуществляется оценка эффективности реализации подпрограмм, включающая оценку степени достижения установленных значений показателей подпрограммы, оценку степени реализации мероприятий; оценку степени соответствия запланированному уровню затрат.</w:t>
      </w:r>
    </w:p>
    <w:p w14:paraId="4B2A6F2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5. На втором этапе осуществляется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программы, включающая оценку степени достижения установленных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программы, оценку деятельности ответственного исполнителя, учет результатов оценки эффективности реализации подпрограмм.</w:t>
      </w:r>
    </w:p>
    <w:p w14:paraId="5B3E0C4F" w14:textId="77777777" w:rsidR="00EC00D7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66B22F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7285524" w14:textId="77777777" w:rsidR="00EC00D7" w:rsidRPr="001F4470" w:rsidRDefault="00EC00D7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II. Оценка степени достижения установленных значений</w:t>
      </w:r>
    </w:p>
    <w:p w14:paraId="3156F49C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(подпрограмм)</w:t>
      </w:r>
    </w:p>
    <w:p w14:paraId="6FF2D6C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227069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6. Оценка достижения запланированного значения отдельного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рассчитывается по следующей формуле:</w:t>
      </w:r>
    </w:p>
    <w:p w14:paraId="3E345E1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A098724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СВП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x СДП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>,</w:t>
      </w:r>
    </w:p>
    <w:p w14:paraId="5A926F8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ECD8D3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6EAE9A5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оценка достижения запланированного значения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14:paraId="3B64F4D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СВП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степень выполнения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14:paraId="2B12D81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СДП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степень динамики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14:paraId="0CF7E1D7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C9FAA8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7. Для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(подпрограммы), желаемой тенденцией которых является увеличение значений, степень выполнения рассчитывается по формуле:</w:t>
      </w:r>
    </w:p>
    <w:p w14:paraId="345DEA7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1F7AC06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СВП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/ ЗПП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>,</w:t>
      </w:r>
    </w:p>
    <w:p w14:paraId="658F13C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CF6C2F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61A13E83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14:paraId="01E812D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ЗПП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планируемое значение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программы, подпрограммы.</w:t>
      </w:r>
    </w:p>
    <w:p w14:paraId="3F268CA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4EDD8E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Для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(подпрограммы), желаемой тенденцией которых является уменьшение значений, степень выполнения рассчитывается по формуле:</w:t>
      </w:r>
    </w:p>
    <w:p w14:paraId="73A5F8C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1466168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СВП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ЗПП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/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>.</w:t>
      </w:r>
    </w:p>
    <w:p w14:paraId="4413AEB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2229DD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8. Для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(подпрограммы), желаемой тенденцией которых является увеличение значений, степень динамики рассчитывается по формуле:</w:t>
      </w:r>
    </w:p>
    <w:p w14:paraId="450D0DA7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0D19863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СДП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</w:t>
      </w:r>
      <w:r w:rsidRPr="001F4470">
        <w:rPr>
          <w:rFonts w:ascii="Times New Roman" w:hAnsi="Times New Roman" w:cs="Times New Roman"/>
          <w:sz w:val="28"/>
          <w:szCs w:val="28"/>
        </w:rPr>
        <w:t xml:space="preserve"> /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ГП(ПП)отч.-1</w:t>
      </w:r>
      <w:r w:rsidRPr="001F4470">
        <w:rPr>
          <w:rFonts w:ascii="Times New Roman" w:hAnsi="Times New Roman" w:cs="Times New Roman"/>
          <w:sz w:val="28"/>
          <w:szCs w:val="28"/>
        </w:rPr>
        <w:t>, где:</w:t>
      </w:r>
    </w:p>
    <w:p w14:paraId="23CFC3D7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498D99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в отчетном году;</w:t>
      </w:r>
    </w:p>
    <w:p w14:paraId="26E01819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ГП(ПП)отч.-1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в году, предшествующем отчетному.</w:t>
      </w:r>
    </w:p>
    <w:p w14:paraId="7E09515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6837EA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Для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(подпрограммы), желаемой тенденцией которых является уменьшение значений, степень динамики рассчитывается по формуле:</w:t>
      </w:r>
    </w:p>
    <w:p w14:paraId="3D9DCD8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69E2116D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СДП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ГП(ПП)отч.-1</w:t>
      </w:r>
      <w:r w:rsidRPr="001F4470">
        <w:rPr>
          <w:rFonts w:ascii="Times New Roman" w:hAnsi="Times New Roman" w:cs="Times New Roman"/>
          <w:sz w:val="28"/>
          <w:szCs w:val="28"/>
        </w:rPr>
        <w:t xml:space="preserve"> / ЗПФ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ГП(ПП)отч.</w:t>
      </w:r>
    </w:p>
    <w:p w14:paraId="20C35F9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236C0E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9. Особенности расчета оценки достижения запланированного значения отдельного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(подпрограммы):</w:t>
      </w:r>
    </w:p>
    <w:p w14:paraId="09943039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1) Если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представлено прогнозное (оценочное) значение показателя, то для таких показателей применяется понижающий коэффициент 0,9.</w:t>
      </w:r>
    </w:p>
    <w:p w14:paraId="150AB24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2) Степень выполнения отдельно взятого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(СВП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>) не может превышать 1.</w:t>
      </w:r>
    </w:p>
    <w:p w14:paraId="566742A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3) Если степень динамики отдельно взятого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(СДП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>
        <w:rPr>
          <w:rFonts w:ascii="Times New Roman" w:hAnsi="Times New Roman" w:cs="Times New Roman"/>
          <w:sz w:val="28"/>
          <w:szCs w:val="28"/>
        </w:rPr>
        <w:t>) превышает 1,</w:t>
      </w:r>
      <w:r w:rsidRPr="001F4470">
        <w:rPr>
          <w:rFonts w:ascii="Times New Roman" w:hAnsi="Times New Roman" w:cs="Times New Roman"/>
          <w:sz w:val="28"/>
          <w:szCs w:val="28"/>
        </w:rPr>
        <w:t xml:space="preserve"> степе</w:t>
      </w:r>
      <w:r>
        <w:rPr>
          <w:rFonts w:ascii="Times New Roman" w:hAnsi="Times New Roman" w:cs="Times New Roman"/>
          <w:sz w:val="28"/>
          <w:szCs w:val="28"/>
        </w:rPr>
        <w:t>нь динамики считается равной 1</w:t>
      </w:r>
      <w:r w:rsidRPr="001F4470">
        <w:rPr>
          <w:rFonts w:ascii="Times New Roman" w:hAnsi="Times New Roman" w:cs="Times New Roman"/>
          <w:sz w:val="28"/>
          <w:szCs w:val="28"/>
        </w:rPr>
        <w:t>.</w:t>
      </w:r>
    </w:p>
    <w:p w14:paraId="5273DF1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4) Для показателей количества семей, улучшивших жилищные условия, ввода объектов, количества приобретенного оборудования и техники, выполнения </w:t>
      </w:r>
      <w:r>
        <w:rPr>
          <w:rFonts w:ascii="Times New Roman" w:hAnsi="Times New Roman" w:cs="Times New Roman"/>
          <w:sz w:val="28"/>
          <w:szCs w:val="28"/>
        </w:rPr>
        <w:t>работ на водных объектах 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собственности степень динамики не учитывается.</w:t>
      </w:r>
    </w:p>
    <w:p w14:paraId="424220D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5) Оценка достижения запланированного значения отдельного показателя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(ОП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>) не может превышать 1.</w:t>
      </w:r>
    </w:p>
    <w:p w14:paraId="7DF1B2E3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C689AD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9" w:name="P2901"/>
      <w:bookmarkEnd w:id="29"/>
      <w:r w:rsidRPr="001F4470">
        <w:rPr>
          <w:rFonts w:ascii="Times New Roman" w:hAnsi="Times New Roman" w:cs="Times New Roman"/>
          <w:sz w:val="28"/>
          <w:szCs w:val="28"/>
        </w:rPr>
        <w:t xml:space="preserve">10. Итоговая оценка степени достижения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 рассчитывается по формуле:</w:t>
      </w:r>
    </w:p>
    <w:p w14:paraId="1407EA3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EB112DB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11AA9CC9" wp14:editId="594D8DC8">
            <wp:extent cx="2202180" cy="315595"/>
            <wp:effectExtent l="0" t="0" r="0" b="8255"/>
            <wp:docPr id="1" name="Рисунок 1" descr="base_25_25126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51265_3276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0AFD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6D0B64EC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692BA9D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ИОП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ГП(ПП)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итоговая оценка достижения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14:paraId="4B1FA3E7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K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</w:t>
      </w:r>
      <w:r w:rsidRPr="00F73ABC">
        <w:rPr>
          <w:rFonts w:ascii="Times New Roman" w:hAnsi="Times New Roman" w:cs="Times New Roman"/>
          <w:sz w:val="28"/>
          <w:szCs w:val="28"/>
        </w:rPr>
        <w:t xml:space="preserve">удельный вес, отражающий значимость показателя (индикатора), </w:t>
      </w:r>
      <w:r w:rsidRPr="00F73A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F45056E" wp14:editId="65EE0348">
            <wp:extent cx="609600" cy="276225"/>
            <wp:effectExtent l="0" t="0" r="0" b="9525"/>
            <wp:docPr id="8" name="Рисунок 8" descr="base_25_16278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2784_5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17DFA5F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9EFC947" w14:textId="77777777" w:rsidR="00EC00D7" w:rsidRPr="001F4470" w:rsidRDefault="00EC00D7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III. Оценка степени реализации мероприятий</w:t>
      </w:r>
    </w:p>
    <w:p w14:paraId="7F0997FC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E188DAB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11. Степень реализации мероприятий оценивается для каждой подпрограммы по следующей формуле:</w:t>
      </w:r>
    </w:p>
    <w:p w14:paraId="7EFF9AFB" w14:textId="77777777" w:rsidR="00EC00D7" w:rsidRPr="001F4470" w:rsidRDefault="00EC00D7" w:rsidP="00EC0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9826D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F4470">
        <w:rPr>
          <w:rFonts w:ascii="Times New Roman" w:hAnsi="Times New Roman" w:cs="Times New Roman"/>
          <w:sz w:val="28"/>
          <w:szCs w:val="28"/>
        </w:rPr>
        <w:t xml:space="preserve"> = 0,3 x К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нф</w:t>
      </w:r>
      <w:r w:rsidRPr="001F4470">
        <w:rPr>
          <w:rFonts w:ascii="Times New Roman" w:hAnsi="Times New Roman" w:cs="Times New Roman"/>
          <w:sz w:val="28"/>
          <w:szCs w:val="28"/>
        </w:rPr>
        <w:t xml:space="preserve"> + 0,7 x К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F4470">
        <w:rPr>
          <w:rFonts w:ascii="Times New Roman" w:hAnsi="Times New Roman" w:cs="Times New Roman"/>
          <w:sz w:val="28"/>
          <w:szCs w:val="28"/>
        </w:rPr>
        <w:t>,</w:t>
      </w:r>
    </w:p>
    <w:p w14:paraId="4F3D5129" w14:textId="77777777" w:rsidR="00EC00D7" w:rsidRPr="001F4470" w:rsidRDefault="00EC00D7" w:rsidP="00EC0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5F694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2D56013D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577A492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К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нф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доля мероприятий, не требующих финансирования, выполненных в полном объеме, из числа мероприятий, не требующих финансирования, запланированных к реализации в отчетном году;</w:t>
      </w:r>
    </w:p>
    <w:p w14:paraId="0955BF7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К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доля мероприятий, требующих финансирования, выполненных в полном объеме, из числа мероприятий, требующих финансирования, запланированных к реализации в отчетном году.</w:t>
      </w:r>
    </w:p>
    <w:p w14:paraId="399E8DE6" w14:textId="77777777" w:rsidR="00EC00D7" w:rsidRPr="001F4470" w:rsidRDefault="00EC00D7" w:rsidP="00EC0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B6725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12. Мероприятие считается выполненным в случае, если:</w:t>
      </w:r>
    </w:p>
    <w:p w14:paraId="7C4D5FE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- достигнуто не менее 95% запланированных результатов;</w:t>
      </w:r>
    </w:p>
    <w:p w14:paraId="3F64004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- достигнуто менее 95% запланированных результатов для мероприятий по предоставлению мер социальной поддержки, носящих заявительный характер.</w:t>
      </w:r>
    </w:p>
    <w:p w14:paraId="7A6B467B" w14:textId="0668F1A0" w:rsidR="00EC00D7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Оценка проводится по мероприятиям детального плана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и по основным мероприятиям (мероприятиям) для мероприятий, не предполагающих финансирования за счет средств областного бюджета.</w:t>
      </w:r>
    </w:p>
    <w:p w14:paraId="4C7614F2" w14:textId="757BA0E1" w:rsidR="002F48EE" w:rsidRPr="001F4470" w:rsidRDefault="002F48EE" w:rsidP="002F48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вся муниципальная программа (подпрограмма) состоит только из мероприятий, предполагающих финансирование или</w:t>
      </w:r>
      <w:r w:rsidRPr="002F4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из мероприятий, не предполагающих финансирование, то</w:t>
      </w:r>
      <w:r w:rsidRPr="002F4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470">
        <w:rPr>
          <w:rFonts w:ascii="Times New Roman" w:hAnsi="Times New Roman" w:cs="Times New Roman"/>
          <w:sz w:val="28"/>
          <w:szCs w:val="28"/>
        </w:rPr>
        <w:t>тепень реа</w:t>
      </w:r>
      <w:r>
        <w:rPr>
          <w:rFonts w:ascii="Times New Roman" w:hAnsi="Times New Roman" w:cs="Times New Roman"/>
          <w:sz w:val="28"/>
          <w:szCs w:val="28"/>
        </w:rPr>
        <w:t>лизации мероприятий будет равна доли выполненных мероприятий из общего числа мероприятий.</w:t>
      </w:r>
    </w:p>
    <w:p w14:paraId="007BE0B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в составе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по каждому мероприятию детального плана и основному мероприятию (мероприятию), не предполагающему финансирования за счет средств областного бюджета, осуществляет оценку выполнения (мероприятие выполнено/мероприятие не выполнено).</w:t>
      </w:r>
    </w:p>
    <w:p w14:paraId="2B685BB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D926A45" w14:textId="77777777" w:rsidR="00EC00D7" w:rsidRPr="001F4470" w:rsidRDefault="00000000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C00D7" w:rsidRPr="001F447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="00EC00D7" w:rsidRPr="001F4470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</w:t>
      </w:r>
    </w:p>
    <w:p w14:paraId="5503BDA8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уровню затрат</w:t>
      </w:r>
    </w:p>
    <w:p w14:paraId="0B8FBD7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4631847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13. Степень соответствия запланированному уровню затрат оценивается для каждой подпрограммы по следующей формуле:</w:t>
      </w:r>
    </w:p>
    <w:p w14:paraId="08A7242D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F2397A9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ССуз = Зф / Зп,</w:t>
      </w:r>
    </w:p>
    <w:p w14:paraId="637DE28B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6F68D88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244740FB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14:paraId="5C94AEE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в отчетном году;</w:t>
      </w:r>
    </w:p>
    <w:p w14:paraId="4F07C0D1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Зп - плановые расходы на реализацию подпрограммы в отчетном году.</w:t>
      </w:r>
    </w:p>
    <w:p w14:paraId="777D026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1D1A8D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14. В качестве плановых расходов из всех источников используются данные об объемах расходов в соответствии с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программы, действующей по состоянию на 31 декабря отчетного года.</w:t>
      </w:r>
    </w:p>
    <w:p w14:paraId="334648B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15. В случае если фактическое финансирование по одному источнику (нескольким источникам) превышает плановые параметры, плановые расходы по источнику принимаются равными фактическим.</w:t>
      </w:r>
    </w:p>
    <w:p w14:paraId="2A6193A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C6AB726" w14:textId="77777777" w:rsidR="00EC00D7" w:rsidRPr="001F4470" w:rsidRDefault="00000000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C00D7" w:rsidRPr="001F4470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EC00D7" w:rsidRPr="001F4470">
        <w:rPr>
          <w:rFonts w:ascii="Times New Roman" w:hAnsi="Times New Roman" w:cs="Times New Roman"/>
          <w:sz w:val="28"/>
          <w:szCs w:val="28"/>
        </w:rPr>
        <w:t>. Оценка эффективности реализации подпрограммы</w:t>
      </w:r>
    </w:p>
    <w:p w14:paraId="25011734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35E3FD0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66EFF4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16. Оценка эффективности реализации подпрограммы рассчитывается по формуле:</w:t>
      </w:r>
    </w:p>
    <w:p w14:paraId="6B4381A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7D10AF5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ЭФПП = 0,45 x ИОП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1F4470">
        <w:rPr>
          <w:rFonts w:ascii="Times New Roman" w:hAnsi="Times New Roman" w:cs="Times New Roman"/>
          <w:sz w:val="28"/>
          <w:szCs w:val="28"/>
        </w:rPr>
        <w:t xml:space="preserve"> + 0,35 x СР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F4470">
        <w:rPr>
          <w:rFonts w:ascii="Times New Roman" w:hAnsi="Times New Roman" w:cs="Times New Roman"/>
          <w:sz w:val="28"/>
          <w:szCs w:val="28"/>
        </w:rPr>
        <w:t xml:space="preserve"> + 0,2 x ССуз,</w:t>
      </w:r>
    </w:p>
    <w:p w14:paraId="499E0A15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F5A07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401AEBF2" w14:textId="47F1842C" w:rsidR="00EC00D7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ЭФПП - оценка эффективности реализации подпрограммы.</w:t>
      </w:r>
    </w:p>
    <w:p w14:paraId="05B5C2CD" w14:textId="0CA40FED" w:rsidR="008B2C86" w:rsidRPr="001F4470" w:rsidRDefault="008B2C86" w:rsidP="008B2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вся муниципальная программа (подпрограмма) состоит только из мероприятий, не предполагающих финансирование, то</w:t>
      </w:r>
      <w:r w:rsidRPr="008B2C86">
        <w:rPr>
          <w:rFonts w:ascii="Times New Roman" w:hAnsi="Times New Roman" w:cs="Times New Roman"/>
          <w:sz w:val="28"/>
          <w:szCs w:val="28"/>
        </w:rPr>
        <w:t xml:space="preserve"> </w:t>
      </w:r>
      <w:r w:rsidRPr="001F4470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рассчитывается по формуле:</w:t>
      </w:r>
    </w:p>
    <w:p w14:paraId="28FEF0BD" w14:textId="77777777" w:rsidR="008B2C86" w:rsidRPr="001F4470" w:rsidRDefault="008B2C86" w:rsidP="008B2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7665A53" w14:textId="7D4B8FA9" w:rsidR="008B2C86" w:rsidRPr="001F4470" w:rsidRDefault="008B2C86" w:rsidP="008B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ЭФПП = 0,</w:t>
      </w:r>
      <w:r w:rsidR="00360C44">
        <w:rPr>
          <w:rFonts w:ascii="Times New Roman" w:hAnsi="Times New Roman" w:cs="Times New Roman"/>
          <w:sz w:val="28"/>
          <w:szCs w:val="28"/>
        </w:rPr>
        <w:t>5</w:t>
      </w:r>
      <w:r w:rsidRPr="001F4470">
        <w:rPr>
          <w:rFonts w:ascii="Times New Roman" w:hAnsi="Times New Roman" w:cs="Times New Roman"/>
          <w:sz w:val="28"/>
          <w:szCs w:val="28"/>
        </w:rPr>
        <w:t xml:space="preserve"> x ИОП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+ 0,</w:t>
      </w:r>
      <w:r w:rsidR="00360C44">
        <w:rPr>
          <w:rFonts w:ascii="Times New Roman" w:hAnsi="Times New Roman" w:cs="Times New Roman"/>
          <w:sz w:val="28"/>
          <w:szCs w:val="28"/>
        </w:rPr>
        <w:t>5</w:t>
      </w:r>
      <w:r w:rsidRPr="001F4470">
        <w:rPr>
          <w:rFonts w:ascii="Times New Roman" w:hAnsi="Times New Roman" w:cs="Times New Roman"/>
          <w:sz w:val="28"/>
          <w:szCs w:val="28"/>
        </w:rPr>
        <w:t xml:space="preserve"> x </w:t>
      </w:r>
      <w:r w:rsidR="00360C44" w:rsidRPr="001F4470">
        <w:rPr>
          <w:rFonts w:ascii="Times New Roman" w:hAnsi="Times New Roman" w:cs="Times New Roman"/>
          <w:sz w:val="28"/>
          <w:szCs w:val="28"/>
        </w:rPr>
        <w:t>СР</w:t>
      </w:r>
      <w:r w:rsidR="00360C44" w:rsidRPr="001F44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0A1372" w:rsidRPr="001F4470">
        <w:rPr>
          <w:rFonts w:ascii="Times New Roman" w:hAnsi="Times New Roman" w:cs="Times New Roman"/>
          <w:sz w:val="28"/>
          <w:szCs w:val="28"/>
        </w:rPr>
        <w:t>,</w:t>
      </w:r>
      <w:r w:rsidRPr="001F4470">
        <w:rPr>
          <w:rFonts w:ascii="Times New Roman" w:hAnsi="Times New Roman" w:cs="Times New Roman"/>
          <w:sz w:val="28"/>
          <w:szCs w:val="28"/>
        </w:rPr>
        <w:t xml:space="preserve"> </w:t>
      </w:r>
      <w:r w:rsidR="004A3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A8FA6" w14:textId="77777777" w:rsidR="008B2C86" w:rsidRPr="001F4470" w:rsidRDefault="008B2C86" w:rsidP="008B2C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227104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17. Эффективность реализации подпрограммы признается высокой в случае, если значение ЭФПП составляет не менее 95%.</w:t>
      </w:r>
    </w:p>
    <w:p w14:paraId="3FA979D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 в случае, если значение ЭФПП составляет не менее 85%.</w:t>
      </w:r>
    </w:p>
    <w:p w14:paraId="63B52B5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ЭФПП составляет не менее 70%.</w:t>
      </w:r>
    </w:p>
    <w:p w14:paraId="384B8AF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451EAC40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4C2E585" w14:textId="77777777" w:rsidR="00EC00D7" w:rsidRPr="001F4470" w:rsidRDefault="00000000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C00D7" w:rsidRPr="001F4470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="00EC00D7" w:rsidRPr="001F4470">
        <w:rPr>
          <w:rFonts w:ascii="Times New Roman" w:hAnsi="Times New Roman" w:cs="Times New Roman"/>
          <w:sz w:val="28"/>
          <w:szCs w:val="28"/>
        </w:rPr>
        <w:t>. Оценка деятельности ответственного исполнителя</w:t>
      </w:r>
    </w:p>
    <w:p w14:paraId="03EC0A18" w14:textId="77777777" w:rsidR="00EC00D7" w:rsidRPr="001F4470" w:rsidRDefault="00EC00D7" w:rsidP="00EC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14BE7FB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80F309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18. Оценка эффективности деятельности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14:paraId="69C72734" w14:textId="77777777" w:rsidR="00EC00D7" w:rsidRPr="001F4470" w:rsidRDefault="00EC00D7" w:rsidP="00EC0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37F1C0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ОЭД = ЭФ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F4470">
        <w:rPr>
          <w:rFonts w:ascii="Times New Roman" w:hAnsi="Times New Roman" w:cs="Times New Roman"/>
          <w:sz w:val="28"/>
          <w:szCs w:val="28"/>
        </w:rPr>
        <w:t xml:space="preserve"> / ЭФ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Pr="001F4470">
        <w:rPr>
          <w:rFonts w:ascii="Times New Roman" w:hAnsi="Times New Roman" w:cs="Times New Roman"/>
          <w:sz w:val="28"/>
          <w:szCs w:val="28"/>
        </w:rPr>
        <w:t>,</w:t>
      </w:r>
    </w:p>
    <w:p w14:paraId="35420FE4" w14:textId="77777777" w:rsidR="00EC00D7" w:rsidRPr="001F4470" w:rsidRDefault="00EC00D7" w:rsidP="00EC0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68800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3E059E4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ОЭД - оценка эффективности деятельности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789714E3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фактическое количество баллов по критериям эффективности;</w:t>
      </w:r>
    </w:p>
    <w:p w14:paraId="570940A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по критериям эффективности равное 3.</w:t>
      </w:r>
    </w:p>
    <w:p w14:paraId="190207A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DEB97D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19. Критерии оценки эффективности деятельности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522CB93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- сводный детальный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на отчетный финансовый год утвержден в установленные сроки - 1 балл;</w:t>
      </w:r>
    </w:p>
    <w:p w14:paraId="18CB6AE6" w14:textId="05469A3E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- </w:t>
      </w:r>
      <w:r w:rsidR="0012665B">
        <w:rPr>
          <w:rFonts w:ascii="Times New Roman" w:hAnsi="Times New Roman" w:cs="Times New Roman"/>
          <w:sz w:val="28"/>
          <w:szCs w:val="28"/>
        </w:rPr>
        <w:t>муниципальная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программа приведена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с последней редакцией </w:t>
      </w:r>
      <w:r w:rsidRPr="001F447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F4470">
        <w:rPr>
          <w:rFonts w:ascii="Times New Roman" w:hAnsi="Times New Roman" w:cs="Times New Roman"/>
          <w:sz w:val="28"/>
          <w:szCs w:val="28"/>
        </w:rPr>
        <w:t xml:space="preserve">в срок до 30 декабря </w:t>
      </w:r>
      <w:r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Pr="001F4470">
        <w:rPr>
          <w:rFonts w:ascii="Times New Roman" w:hAnsi="Times New Roman" w:cs="Times New Roman"/>
          <w:sz w:val="28"/>
          <w:szCs w:val="28"/>
        </w:rPr>
        <w:t>- 1 балл;</w:t>
      </w:r>
    </w:p>
    <w:p w14:paraId="4ED0B832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- сводный детальный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на конец отчетного года актуализирован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последней редакцией </w:t>
      </w:r>
      <w:r w:rsidRPr="001F447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F4470">
        <w:rPr>
          <w:rFonts w:ascii="Times New Roman" w:hAnsi="Times New Roman" w:cs="Times New Roman"/>
          <w:sz w:val="28"/>
          <w:szCs w:val="28"/>
        </w:rPr>
        <w:t xml:space="preserve"> на отчетный год - 1 балл.</w:t>
      </w:r>
    </w:p>
    <w:p w14:paraId="38372A4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75EF1DD" w14:textId="77777777" w:rsidR="00EC00D7" w:rsidRPr="001F4470" w:rsidRDefault="00000000" w:rsidP="00EC00D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C00D7" w:rsidRPr="001F4470">
          <w:rPr>
            <w:rFonts w:ascii="Times New Roman" w:hAnsi="Times New Roman" w:cs="Times New Roman"/>
            <w:sz w:val="28"/>
            <w:szCs w:val="28"/>
          </w:rPr>
          <w:t>VII</w:t>
        </w:r>
      </w:hyperlink>
      <w:r w:rsidR="00EC00D7" w:rsidRPr="001F4470">
        <w:rPr>
          <w:rFonts w:ascii="Times New Roman" w:hAnsi="Times New Roman" w:cs="Times New Roman"/>
          <w:sz w:val="28"/>
          <w:szCs w:val="28"/>
        </w:rPr>
        <w:t xml:space="preserve">. Оценка эффективности </w:t>
      </w:r>
      <w:r w:rsidR="00EC00D7">
        <w:rPr>
          <w:rFonts w:ascii="Times New Roman" w:hAnsi="Times New Roman" w:cs="Times New Roman"/>
          <w:sz w:val="28"/>
          <w:szCs w:val="28"/>
        </w:rPr>
        <w:t>муниципальной</w:t>
      </w:r>
      <w:r w:rsidR="00EC00D7" w:rsidRPr="001F447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50718AF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EED2436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0" w:name="P2975"/>
      <w:bookmarkEnd w:id="30"/>
      <w:r w:rsidRPr="001F4470">
        <w:rPr>
          <w:rFonts w:ascii="Times New Roman" w:hAnsi="Times New Roman" w:cs="Times New Roman"/>
          <w:sz w:val="28"/>
          <w:szCs w:val="28"/>
        </w:rPr>
        <w:t xml:space="preserve">20.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14:paraId="5A92F678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306450A" w14:textId="77777777" w:rsidR="00EC00D7" w:rsidRPr="001F4470" w:rsidRDefault="00EC00D7" w:rsidP="00EC0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00D571" wp14:editId="76094CA7">
            <wp:extent cx="3979545" cy="315595"/>
            <wp:effectExtent l="0" t="0" r="0" b="8255"/>
            <wp:docPr id="9" name="Рисунок 9" descr="base_25_25126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51265_3276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7C9B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F20165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где:</w:t>
      </w:r>
    </w:p>
    <w:p w14:paraId="6D05946A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ЭФГП -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0A1BA909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К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F4470">
        <w:rPr>
          <w:rFonts w:ascii="Times New Roman" w:hAnsi="Times New Roman" w:cs="Times New Roman"/>
          <w:sz w:val="28"/>
          <w:szCs w:val="28"/>
        </w:rPr>
        <w:t xml:space="preserve"> - </w:t>
      </w:r>
      <w:r w:rsidRPr="00F73ABC">
        <w:rPr>
          <w:rFonts w:ascii="Times New Roman" w:hAnsi="Times New Roman" w:cs="Times New Roman"/>
          <w:sz w:val="28"/>
          <w:szCs w:val="28"/>
        </w:rPr>
        <w:t xml:space="preserve">удельный вес, отражающий значимость показателя (индикатора), </w:t>
      </w:r>
      <w:r w:rsidRPr="00F73A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CEA591" wp14:editId="5BB2921A">
            <wp:extent cx="609600" cy="276225"/>
            <wp:effectExtent l="0" t="0" r="0" b="9525"/>
            <wp:docPr id="11" name="Рисунок 11" descr="base_25_16278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2784_5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ABC">
        <w:rPr>
          <w:rFonts w:ascii="Times New Roman" w:hAnsi="Times New Roman" w:cs="Times New Roman"/>
          <w:sz w:val="28"/>
          <w:szCs w:val="28"/>
        </w:rPr>
        <w:t>.</w:t>
      </w:r>
    </w:p>
    <w:p w14:paraId="623081EE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9F5621F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ЭР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1F4470">
        <w:rPr>
          <w:rFonts w:ascii="Times New Roman" w:hAnsi="Times New Roman" w:cs="Times New Roman"/>
          <w:sz w:val="28"/>
          <w:szCs w:val="28"/>
        </w:rPr>
        <w:t xml:space="preserve"> составляет не менее 95%.</w:t>
      </w:r>
    </w:p>
    <w:p w14:paraId="55C23739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 в случае, если значение ЭР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1F4470">
        <w:rPr>
          <w:rFonts w:ascii="Times New Roman" w:hAnsi="Times New Roman" w:cs="Times New Roman"/>
          <w:sz w:val="28"/>
          <w:szCs w:val="28"/>
        </w:rPr>
        <w:t xml:space="preserve"> составляет не менее 85%.</w:t>
      </w:r>
    </w:p>
    <w:p w14:paraId="16CD5835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1F44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70</w:t>
      </w:r>
      <w:r w:rsidRPr="001F4470">
        <w:rPr>
          <w:rFonts w:ascii="Times New Roman" w:hAnsi="Times New Roman" w:cs="Times New Roman"/>
          <w:sz w:val="28"/>
          <w:szCs w:val="28"/>
        </w:rPr>
        <w:t>%.</w:t>
      </w:r>
    </w:p>
    <w:p w14:paraId="5EBD9C34" w14:textId="77777777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признается неудовлетворительной.</w:t>
      </w:r>
    </w:p>
    <w:p w14:paraId="2B1E6483" w14:textId="24B0A56D" w:rsidR="00EC00D7" w:rsidRPr="001F4470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F44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Удельные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а, отражающие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значимость показателя (индикатора)</w:t>
      </w:r>
      <w:r w:rsidRPr="001F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программы, показателей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</w:t>
      </w:r>
      <w:hyperlink w:anchor="P2901" w:history="1">
        <w:r w:rsidRPr="001F4470">
          <w:rPr>
            <w:rFonts w:ascii="Times New Roman" w:hAnsi="Times New Roman" w:cs="Times New Roman"/>
            <w:sz w:val="28"/>
            <w:szCs w:val="28"/>
          </w:rPr>
          <w:t>пункт 10</w:t>
        </w:r>
      </w:hyperlink>
      <w:r w:rsidRPr="001F4470">
        <w:rPr>
          <w:rFonts w:ascii="Times New Roman" w:hAnsi="Times New Roman" w:cs="Times New Roman"/>
          <w:sz w:val="28"/>
          <w:szCs w:val="28"/>
        </w:rPr>
        <w:t xml:space="preserve"> настоящей методики) и </w:t>
      </w:r>
      <w:r>
        <w:rPr>
          <w:rFonts w:ascii="Times New Roman" w:hAnsi="Times New Roman" w:cs="Times New Roman"/>
          <w:sz w:val="28"/>
          <w:szCs w:val="28"/>
        </w:rPr>
        <w:t>удельные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а, отражающие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значимость показателя (индикатора)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70">
        <w:rPr>
          <w:rFonts w:ascii="Times New Roman" w:hAnsi="Times New Roman" w:cs="Times New Roman"/>
          <w:sz w:val="28"/>
          <w:szCs w:val="28"/>
        </w:rPr>
        <w:t xml:space="preserve">подпрограмм в составе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(</w:t>
      </w:r>
      <w:hyperlink w:anchor="P2975" w:history="1">
        <w:r w:rsidRPr="001F4470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Pr="001F4470">
        <w:rPr>
          <w:rFonts w:ascii="Times New Roman" w:hAnsi="Times New Roman" w:cs="Times New Roman"/>
          <w:sz w:val="28"/>
          <w:szCs w:val="28"/>
        </w:rPr>
        <w:t xml:space="preserve"> настоящей методики) определяются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совместно с соисполнителями и участниками и утверждаются в составе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4470">
        <w:rPr>
          <w:rFonts w:ascii="Times New Roman" w:hAnsi="Times New Roman" w:cs="Times New Roman"/>
          <w:sz w:val="28"/>
          <w:szCs w:val="28"/>
        </w:rPr>
        <w:t xml:space="preserve"> программы по форме </w:t>
      </w:r>
      <w:hyperlink w:anchor="P376" w:history="1">
        <w:r w:rsidRPr="001F4470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="0035491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F4470">
        <w:rPr>
          <w:rFonts w:ascii="Times New Roman" w:hAnsi="Times New Roman" w:cs="Times New Roman"/>
          <w:sz w:val="28"/>
          <w:szCs w:val="28"/>
        </w:rPr>
        <w:t xml:space="preserve"> приложения 1 к Методическим указаниям.</w:t>
      </w:r>
    </w:p>
    <w:p w14:paraId="4802C577" w14:textId="77777777" w:rsidR="00EC00D7" w:rsidRDefault="00EC00D7" w:rsidP="00EC00D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D5E31D6" w14:textId="77777777" w:rsidR="00EC00D7" w:rsidRPr="001F4470" w:rsidRDefault="00EC00D7" w:rsidP="00EC00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7E4FC3D" w14:textId="3C84067A" w:rsidR="00E5038F" w:rsidRPr="00F73ABC" w:rsidRDefault="00E5038F" w:rsidP="00E503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4D3EC0" w14:textId="77777777" w:rsidR="00E5038F" w:rsidRDefault="00E5038F" w:rsidP="003312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C9BD4E5" w14:textId="77777777" w:rsidR="00EC00D7" w:rsidRPr="00FC2FDB" w:rsidRDefault="00EC00D7" w:rsidP="003312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00D7" w:rsidRPr="00FC2FDB" w:rsidSect="00EA25FE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2242" w14:textId="77777777" w:rsidR="00AD2855" w:rsidRDefault="00AD2855" w:rsidP="00364A02">
      <w:r>
        <w:separator/>
      </w:r>
    </w:p>
  </w:endnote>
  <w:endnote w:type="continuationSeparator" w:id="0">
    <w:p w14:paraId="728AB167" w14:textId="77777777" w:rsidR="00AD2855" w:rsidRDefault="00AD2855" w:rsidP="0036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B5DA" w14:textId="77777777" w:rsidR="00AD2855" w:rsidRDefault="00AD2855" w:rsidP="00364A02">
      <w:r>
        <w:separator/>
      </w:r>
    </w:p>
  </w:footnote>
  <w:footnote w:type="continuationSeparator" w:id="0">
    <w:p w14:paraId="6745698E" w14:textId="77777777" w:rsidR="00AD2855" w:rsidRDefault="00AD2855" w:rsidP="0036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113ED"/>
    <w:rsid w:val="000123D8"/>
    <w:rsid w:val="000145DC"/>
    <w:rsid w:val="00022596"/>
    <w:rsid w:val="00023E32"/>
    <w:rsid w:val="00032C7C"/>
    <w:rsid w:val="000360FD"/>
    <w:rsid w:val="000420A6"/>
    <w:rsid w:val="00044CDA"/>
    <w:rsid w:val="00055B05"/>
    <w:rsid w:val="000671DB"/>
    <w:rsid w:val="00070C7C"/>
    <w:rsid w:val="00071233"/>
    <w:rsid w:val="00075766"/>
    <w:rsid w:val="00081FD5"/>
    <w:rsid w:val="00095614"/>
    <w:rsid w:val="00096712"/>
    <w:rsid w:val="000A1372"/>
    <w:rsid w:val="000A2558"/>
    <w:rsid w:val="000A2F9E"/>
    <w:rsid w:val="000A3920"/>
    <w:rsid w:val="000A6FF3"/>
    <w:rsid w:val="000B3E34"/>
    <w:rsid w:val="000B74BC"/>
    <w:rsid w:val="000C459C"/>
    <w:rsid w:val="000D0C72"/>
    <w:rsid w:val="000D0FDD"/>
    <w:rsid w:val="000D4105"/>
    <w:rsid w:val="000D6E20"/>
    <w:rsid w:val="000E2F43"/>
    <w:rsid w:val="000F3985"/>
    <w:rsid w:val="000F4AAE"/>
    <w:rsid w:val="00100EA1"/>
    <w:rsid w:val="0010197D"/>
    <w:rsid w:val="00102491"/>
    <w:rsid w:val="001109AB"/>
    <w:rsid w:val="00113DDC"/>
    <w:rsid w:val="0012665B"/>
    <w:rsid w:val="0013064E"/>
    <w:rsid w:val="001306D6"/>
    <w:rsid w:val="00134E45"/>
    <w:rsid w:val="00135DC8"/>
    <w:rsid w:val="00137E86"/>
    <w:rsid w:val="00141DCD"/>
    <w:rsid w:val="001436CB"/>
    <w:rsid w:val="00144082"/>
    <w:rsid w:val="0014698F"/>
    <w:rsid w:val="00147A1E"/>
    <w:rsid w:val="00147BAF"/>
    <w:rsid w:val="00154F54"/>
    <w:rsid w:val="0016221D"/>
    <w:rsid w:val="00164903"/>
    <w:rsid w:val="00165833"/>
    <w:rsid w:val="001819E8"/>
    <w:rsid w:val="00187EC8"/>
    <w:rsid w:val="001902AF"/>
    <w:rsid w:val="001B1AB2"/>
    <w:rsid w:val="001B5D99"/>
    <w:rsid w:val="001B7858"/>
    <w:rsid w:val="001C040C"/>
    <w:rsid w:val="001C795B"/>
    <w:rsid w:val="001D3D35"/>
    <w:rsid w:val="001E7057"/>
    <w:rsid w:val="001F4964"/>
    <w:rsid w:val="001F4C9D"/>
    <w:rsid w:val="001F6821"/>
    <w:rsid w:val="001F760D"/>
    <w:rsid w:val="001F7B8A"/>
    <w:rsid w:val="00203E41"/>
    <w:rsid w:val="00205713"/>
    <w:rsid w:val="002059EC"/>
    <w:rsid w:val="00205B8A"/>
    <w:rsid w:val="0021249A"/>
    <w:rsid w:val="00217D23"/>
    <w:rsid w:val="0022045A"/>
    <w:rsid w:val="0022060C"/>
    <w:rsid w:val="0022185A"/>
    <w:rsid w:val="002274E8"/>
    <w:rsid w:val="002279F6"/>
    <w:rsid w:val="00240CF2"/>
    <w:rsid w:val="00243D86"/>
    <w:rsid w:val="00247CC1"/>
    <w:rsid w:val="002518DD"/>
    <w:rsid w:val="0025291A"/>
    <w:rsid w:val="00260033"/>
    <w:rsid w:val="002644F3"/>
    <w:rsid w:val="0027478F"/>
    <w:rsid w:val="002811A9"/>
    <w:rsid w:val="00294652"/>
    <w:rsid w:val="0029539A"/>
    <w:rsid w:val="00295CD2"/>
    <w:rsid w:val="0029649A"/>
    <w:rsid w:val="002A1117"/>
    <w:rsid w:val="002A2588"/>
    <w:rsid w:val="002B2B4A"/>
    <w:rsid w:val="002B445F"/>
    <w:rsid w:val="002B540B"/>
    <w:rsid w:val="002C117F"/>
    <w:rsid w:val="002E44C7"/>
    <w:rsid w:val="002E58B7"/>
    <w:rsid w:val="002F14DE"/>
    <w:rsid w:val="002F18D5"/>
    <w:rsid w:val="002F48EE"/>
    <w:rsid w:val="002F4987"/>
    <w:rsid w:val="003033A3"/>
    <w:rsid w:val="003065CA"/>
    <w:rsid w:val="0031600E"/>
    <w:rsid w:val="00322D89"/>
    <w:rsid w:val="00326469"/>
    <w:rsid w:val="003312F4"/>
    <w:rsid w:val="003359E3"/>
    <w:rsid w:val="00343487"/>
    <w:rsid w:val="0035491F"/>
    <w:rsid w:val="0035606C"/>
    <w:rsid w:val="00360C44"/>
    <w:rsid w:val="0036388A"/>
    <w:rsid w:val="00364A02"/>
    <w:rsid w:val="00365288"/>
    <w:rsid w:val="0037596F"/>
    <w:rsid w:val="00375EB1"/>
    <w:rsid w:val="00377266"/>
    <w:rsid w:val="00380823"/>
    <w:rsid w:val="00383405"/>
    <w:rsid w:val="00385913"/>
    <w:rsid w:val="00386C33"/>
    <w:rsid w:val="00391B03"/>
    <w:rsid w:val="00397D09"/>
    <w:rsid w:val="003A2CF8"/>
    <w:rsid w:val="003A4DFE"/>
    <w:rsid w:val="003A5961"/>
    <w:rsid w:val="003C5E73"/>
    <w:rsid w:val="003E78CB"/>
    <w:rsid w:val="003F2966"/>
    <w:rsid w:val="003F6102"/>
    <w:rsid w:val="003F70CD"/>
    <w:rsid w:val="004014CA"/>
    <w:rsid w:val="0040754E"/>
    <w:rsid w:val="00407A4A"/>
    <w:rsid w:val="00417339"/>
    <w:rsid w:val="004225AE"/>
    <w:rsid w:val="00424C1B"/>
    <w:rsid w:val="0042763F"/>
    <w:rsid w:val="00432565"/>
    <w:rsid w:val="00434DF9"/>
    <w:rsid w:val="00436414"/>
    <w:rsid w:val="00460326"/>
    <w:rsid w:val="00463AE2"/>
    <w:rsid w:val="00470DCA"/>
    <w:rsid w:val="00470F4C"/>
    <w:rsid w:val="00476055"/>
    <w:rsid w:val="00477CD7"/>
    <w:rsid w:val="00482A0F"/>
    <w:rsid w:val="00485CAC"/>
    <w:rsid w:val="0048740E"/>
    <w:rsid w:val="00491B93"/>
    <w:rsid w:val="00491E82"/>
    <w:rsid w:val="004A1A23"/>
    <w:rsid w:val="004A37B6"/>
    <w:rsid w:val="004A4020"/>
    <w:rsid w:val="004A6A1F"/>
    <w:rsid w:val="004A7C0A"/>
    <w:rsid w:val="004B355C"/>
    <w:rsid w:val="004B4BC3"/>
    <w:rsid w:val="004B520B"/>
    <w:rsid w:val="004D3AF8"/>
    <w:rsid w:val="004E6DCF"/>
    <w:rsid w:val="004F3368"/>
    <w:rsid w:val="004F463A"/>
    <w:rsid w:val="005009C8"/>
    <w:rsid w:val="00501D66"/>
    <w:rsid w:val="0050549B"/>
    <w:rsid w:val="0051095D"/>
    <w:rsid w:val="00510EEB"/>
    <w:rsid w:val="00515A29"/>
    <w:rsid w:val="00522B17"/>
    <w:rsid w:val="005239B1"/>
    <w:rsid w:val="00534552"/>
    <w:rsid w:val="0053466F"/>
    <w:rsid w:val="00543E15"/>
    <w:rsid w:val="00555C80"/>
    <w:rsid w:val="00555E45"/>
    <w:rsid w:val="00556A15"/>
    <w:rsid w:val="005644A4"/>
    <w:rsid w:val="00566EA4"/>
    <w:rsid w:val="0057031D"/>
    <w:rsid w:val="00574C52"/>
    <w:rsid w:val="005778B6"/>
    <w:rsid w:val="00577FDE"/>
    <w:rsid w:val="0059633F"/>
    <w:rsid w:val="005A1931"/>
    <w:rsid w:val="005A42D2"/>
    <w:rsid w:val="005B0626"/>
    <w:rsid w:val="005B39F0"/>
    <w:rsid w:val="005C07C9"/>
    <w:rsid w:val="005D1B83"/>
    <w:rsid w:val="005D629A"/>
    <w:rsid w:val="005D7EC8"/>
    <w:rsid w:val="005E5D3C"/>
    <w:rsid w:val="005E6EBF"/>
    <w:rsid w:val="005F368E"/>
    <w:rsid w:val="00607FEC"/>
    <w:rsid w:val="00612764"/>
    <w:rsid w:val="00612C51"/>
    <w:rsid w:val="00614F5B"/>
    <w:rsid w:val="006172AE"/>
    <w:rsid w:val="006207CC"/>
    <w:rsid w:val="0062278C"/>
    <w:rsid w:val="00626BD7"/>
    <w:rsid w:val="00633647"/>
    <w:rsid w:val="0063483B"/>
    <w:rsid w:val="00635D33"/>
    <w:rsid w:val="00636C6A"/>
    <w:rsid w:val="00642643"/>
    <w:rsid w:val="00646000"/>
    <w:rsid w:val="00650713"/>
    <w:rsid w:val="00664830"/>
    <w:rsid w:val="00675D96"/>
    <w:rsid w:val="006775A1"/>
    <w:rsid w:val="006922D1"/>
    <w:rsid w:val="006952DE"/>
    <w:rsid w:val="006953E4"/>
    <w:rsid w:val="006A5539"/>
    <w:rsid w:val="006B2603"/>
    <w:rsid w:val="006C687B"/>
    <w:rsid w:val="006C727D"/>
    <w:rsid w:val="006D41BE"/>
    <w:rsid w:val="006F11DE"/>
    <w:rsid w:val="00700009"/>
    <w:rsid w:val="00702D14"/>
    <w:rsid w:val="007073AB"/>
    <w:rsid w:val="007113BB"/>
    <w:rsid w:val="00714987"/>
    <w:rsid w:val="007153C7"/>
    <w:rsid w:val="00725968"/>
    <w:rsid w:val="00737F1F"/>
    <w:rsid w:val="00740402"/>
    <w:rsid w:val="0074096E"/>
    <w:rsid w:val="00741B47"/>
    <w:rsid w:val="00744E01"/>
    <w:rsid w:val="00747CCD"/>
    <w:rsid w:val="00750587"/>
    <w:rsid w:val="007516AD"/>
    <w:rsid w:val="00752AF9"/>
    <w:rsid w:val="00755635"/>
    <w:rsid w:val="007570FE"/>
    <w:rsid w:val="00757384"/>
    <w:rsid w:val="0076006C"/>
    <w:rsid w:val="00762C58"/>
    <w:rsid w:val="0076701F"/>
    <w:rsid w:val="007722FB"/>
    <w:rsid w:val="0077791C"/>
    <w:rsid w:val="00784A38"/>
    <w:rsid w:val="00792365"/>
    <w:rsid w:val="00792AFA"/>
    <w:rsid w:val="00795D71"/>
    <w:rsid w:val="007A154D"/>
    <w:rsid w:val="007A27A2"/>
    <w:rsid w:val="007A7246"/>
    <w:rsid w:val="007C0369"/>
    <w:rsid w:val="007C2C97"/>
    <w:rsid w:val="007C40F3"/>
    <w:rsid w:val="007D509A"/>
    <w:rsid w:val="007D5A6B"/>
    <w:rsid w:val="007D640B"/>
    <w:rsid w:val="007F240F"/>
    <w:rsid w:val="007F722A"/>
    <w:rsid w:val="00800441"/>
    <w:rsid w:val="008149C4"/>
    <w:rsid w:val="00825431"/>
    <w:rsid w:val="00825F0C"/>
    <w:rsid w:val="00827653"/>
    <w:rsid w:val="008332AA"/>
    <w:rsid w:val="00835A63"/>
    <w:rsid w:val="00845D07"/>
    <w:rsid w:val="00851C0E"/>
    <w:rsid w:val="00854208"/>
    <w:rsid w:val="008614DB"/>
    <w:rsid w:val="00861B3C"/>
    <w:rsid w:val="008628A6"/>
    <w:rsid w:val="008639AA"/>
    <w:rsid w:val="0088364A"/>
    <w:rsid w:val="00893B5C"/>
    <w:rsid w:val="008A3230"/>
    <w:rsid w:val="008A5117"/>
    <w:rsid w:val="008A6FBD"/>
    <w:rsid w:val="008B2C86"/>
    <w:rsid w:val="008B3D1C"/>
    <w:rsid w:val="008C0556"/>
    <w:rsid w:val="008C651D"/>
    <w:rsid w:val="008C6F92"/>
    <w:rsid w:val="008D7104"/>
    <w:rsid w:val="008D75F4"/>
    <w:rsid w:val="008E094A"/>
    <w:rsid w:val="008E343B"/>
    <w:rsid w:val="008F35EA"/>
    <w:rsid w:val="008F534C"/>
    <w:rsid w:val="008F6373"/>
    <w:rsid w:val="009054B5"/>
    <w:rsid w:val="00913543"/>
    <w:rsid w:val="009212C0"/>
    <w:rsid w:val="00931E1F"/>
    <w:rsid w:val="009320B1"/>
    <w:rsid w:val="00942770"/>
    <w:rsid w:val="00945072"/>
    <w:rsid w:val="00950B23"/>
    <w:rsid w:val="00951DC1"/>
    <w:rsid w:val="009537C9"/>
    <w:rsid w:val="00960717"/>
    <w:rsid w:val="009628CB"/>
    <w:rsid w:val="009649FE"/>
    <w:rsid w:val="00964A91"/>
    <w:rsid w:val="0096556E"/>
    <w:rsid w:val="00967B8D"/>
    <w:rsid w:val="00975F5A"/>
    <w:rsid w:val="00981D42"/>
    <w:rsid w:val="009836F9"/>
    <w:rsid w:val="0098580C"/>
    <w:rsid w:val="00996F01"/>
    <w:rsid w:val="009A6692"/>
    <w:rsid w:val="009C040A"/>
    <w:rsid w:val="009C047E"/>
    <w:rsid w:val="009D23F1"/>
    <w:rsid w:val="009D37A5"/>
    <w:rsid w:val="009D5684"/>
    <w:rsid w:val="009E2A43"/>
    <w:rsid w:val="00A03308"/>
    <w:rsid w:val="00A118B7"/>
    <w:rsid w:val="00A13EDC"/>
    <w:rsid w:val="00A14B13"/>
    <w:rsid w:val="00A1729D"/>
    <w:rsid w:val="00A174CB"/>
    <w:rsid w:val="00A25F60"/>
    <w:rsid w:val="00A37360"/>
    <w:rsid w:val="00A46369"/>
    <w:rsid w:val="00A506C8"/>
    <w:rsid w:val="00A554BD"/>
    <w:rsid w:val="00A659B6"/>
    <w:rsid w:val="00A66AD4"/>
    <w:rsid w:val="00A7075A"/>
    <w:rsid w:val="00A775A0"/>
    <w:rsid w:val="00A90D29"/>
    <w:rsid w:val="00A9469F"/>
    <w:rsid w:val="00A947BA"/>
    <w:rsid w:val="00A94CBC"/>
    <w:rsid w:val="00A94F18"/>
    <w:rsid w:val="00A96D27"/>
    <w:rsid w:val="00AA1593"/>
    <w:rsid w:val="00AA600F"/>
    <w:rsid w:val="00AB0080"/>
    <w:rsid w:val="00AB59E6"/>
    <w:rsid w:val="00AC0567"/>
    <w:rsid w:val="00AD2855"/>
    <w:rsid w:val="00AD3898"/>
    <w:rsid w:val="00AE15D2"/>
    <w:rsid w:val="00AE36DB"/>
    <w:rsid w:val="00AE4297"/>
    <w:rsid w:val="00AE50C7"/>
    <w:rsid w:val="00AE520F"/>
    <w:rsid w:val="00AF7335"/>
    <w:rsid w:val="00AF7B04"/>
    <w:rsid w:val="00B02B93"/>
    <w:rsid w:val="00B109C8"/>
    <w:rsid w:val="00B16E0B"/>
    <w:rsid w:val="00B25AB7"/>
    <w:rsid w:val="00B34E0F"/>
    <w:rsid w:val="00B34F43"/>
    <w:rsid w:val="00B410A8"/>
    <w:rsid w:val="00B455B5"/>
    <w:rsid w:val="00B47C7A"/>
    <w:rsid w:val="00B502AE"/>
    <w:rsid w:val="00B562E9"/>
    <w:rsid w:val="00B57B14"/>
    <w:rsid w:val="00B72F42"/>
    <w:rsid w:val="00B73C45"/>
    <w:rsid w:val="00B76561"/>
    <w:rsid w:val="00B87417"/>
    <w:rsid w:val="00B877EA"/>
    <w:rsid w:val="00B91911"/>
    <w:rsid w:val="00BA63E7"/>
    <w:rsid w:val="00BC1C8C"/>
    <w:rsid w:val="00BC29CD"/>
    <w:rsid w:val="00BC5B43"/>
    <w:rsid w:val="00BD032D"/>
    <w:rsid w:val="00BD37DA"/>
    <w:rsid w:val="00BD575A"/>
    <w:rsid w:val="00BD7742"/>
    <w:rsid w:val="00BE055A"/>
    <w:rsid w:val="00BE0A06"/>
    <w:rsid w:val="00BE4DBC"/>
    <w:rsid w:val="00BF2E17"/>
    <w:rsid w:val="00BF4AEB"/>
    <w:rsid w:val="00BF6F21"/>
    <w:rsid w:val="00C00B02"/>
    <w:rsid w:val="00C021BD"/>
    <w:rsid w:val="00C05EC8"/>
    <w:rsid w:val="00C22036"/>
    <w:rsid w:val="00C2497B"/>
    <w:rsid w:val="00C33883"/>
    <w:rsid w:val="00C40D82"/>
    <w:rsid w:val="00C411F8"/>
    <w:rsid w:val="00C456F0"/>
    <w:rsid w:val="00C4581C"/>
    <w:rsid w:val="00C527ED"/>
    <w:rsid w:val="00C64101"/>
    <w:rsid w:val="00C67B02"/>
    <w:rsid w:val="00C81724"/>
    <w:rsid w:val="00C857D5"/>
    <w:rsid w:val="00CA3534"/>
    <w:rsid w:val="00CA5B9A"/>
    <w:rsid w:val="00CB7D70"/>
    <w:rsid w:val="00CC07FC"/>
    <w:rsid w:val="00CC57D9"/>
    <w:rsid w:val="00CD681B"/>
    <w:rsid w:val="00CE2A92"/>
    <w:rsid w:val="00CE43E8"/>
    <w:rsid w:val="00CF056C"/>
    <w:rsid w:val="00CF36DB"/>
    <w:rsid w:val="00CF4409"/>
    <w:rsid w:val="00CF6B4D"/>
    <w:rsid w:val="00D1333D"/>
    <w:rsid w:val="00D2216F"/>
    <w:rsid w:val="00D23BA7"/>
    <w:rsid w:val="00D3614B"/>
    <w:rsid w:val="00D36CFD"/>
    <w:rsid w:val="00D45F98"/>
    <w:rsid w:val="00D51397"/>
    <w:rsid w:val="00D52F13"/>
    <w:rsid w:val="00D56F83"/>
    <w:rsid w:val="00D70FFF"/>
    <w:rsid w:val="00D71E2A"/>
    <w:rsid w:val="00D74261"/>
    <w:rsid w:val="00D83578"/>
    <w:rsid w:val="00D90A45"/>
    <w:rsid w:val="00DA3D63"/>
    <w:rsid w:val="00DB08A4"/>
    <w:rsid w:val="00DB29BF"/>
    <w:rsid w:val="00DB4B34"/>
    <w:rsid w:val="00DC6DB7"/>
    <w:rsid w:val="00DD00A6"/>
    <w:rsid w:val="00DD02E2"/>
    <w:rsid w:val="00DD0B35"/>
    <w:rsid w:val="00DF05C4"/>
    <w:rsid w:val="00DF1E47"/>
    <w:rsid w:val="00DF3956"/>
    <w:rsid w:val="00DF6853"/>
    <w:rsid w:val="00DF7004"/>
    <w:rsid w:val="00E02A70"/>
    <w:rsid w:val="00E03A94"/>
    <w:rsid w:val="00E0567B"/>
    <w:rsid w:val="00E05AD7"/>
    <w:rsid w:val="00E17050"/>
    <w:rsid w:val="00E23882"/>
    <w:rsid w:val="00E346A8"/>
    <w:rsid w:val="00E41CAA"/>
    <w:rsid w:val="00E5038F"/>
    <w:rsid w:val="00E54B17"/>
    <w:rsid w:val="00E625BF"/>
    <w:rsid w:val="00E867C6"/>
    <w:rsid w:val="00E87F36"/>
    <w:rsid w:val="00E92633"/>
    <w:rsid w:val="00E9484E"/>
    <w:rsid w:val="00E94C48"/>
    <w:rsid w:val="00E94CD8"/>
    <w:rsid w:val="00EA25FE"/>
    <w:rsid w:val="00EA2ADF"/>
    <w:rsid w:val="00EA6752"/>
    <w:rsid w:val="00EB628A"/>
    <w:rsid w:val="00EC00D7"/>
    <w:rsid w:val="00EC3E65"/>
    <w:rsid w:val="00ED77A5"/>
    <w:rsid w:val="00ED7D62"/>
    <w:rsid w:val="00EE3899"/>
    <w:rsid w:val="00EE5AC2"/>
    <w:rsid w:val="00EF1212"/>
    <w:rsid w:val="00EF39CD"/>
    <w:rsid w:val="00EF558E"/>
    <w:rsid w:val="00EF6115"/>
    <w:rsid w:val="00F006A4"/>
    <w:rsid w:val="00F22116"/>
    <w:rsid w:val="00F22CC7"/>
    <w:rsid w:val="00F26D76"/>
    <w:rsid w:val="00F3548B"/>
    <w:rsid w:val="00F52365"/>
    <w:rsid w:val="00F63857"/>
    <w:rsid w:val="00F65938"/>
    <w:rsid w:val="00F72380"/>
    <w:rsid w:val="00F73ABC"/>
    <w:rsid w:val="00F77088"/>
    <w:rsid w:val="00F80FDE"/>
    <w:rsid w:val="00F81AB4"/>
    <w:rsid w:val="00F827F1"/>
    <w:rsid w:val="00F833DD"/>
    <w:rsid w:val="00F85B39"/>
    <w:rsid w:val="00F938AE"/>
    <w:rsid w:val="00FB1C32"/>
    <w:rsid w:val="00FB2B7E"/>
    <w:rsid w:val="00FB6F4B"/>
    <w:rsid w:val="00FB7E32"/>
    <w:rsid w:val="00FC1D8A"/>
    <w:rsid w:val="00FC2FDB"/>
    <w:rsid w:val="00FC47DF"/>
    <w:rsid w:val="00FC5B80"/>
    <w:rsid w:val="00FD62E5"/>
    <w:rsid w:val="00FE2C19"/>
    <w:rsid w:val="00FF14A2"/>
    <w:rsid w:val="00FF1638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DB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uiPriority w:val="99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64A02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A37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D032D"/>
    <w:rPr>
      <w:color w:val="808080"/>
    </w:rPr>
  </w:style>
  <w:style w:type="paragraph" w:styleId="ae">
    <w:name w:val="List Paragraph"/>
    <w:basedOn w:val="a"/>
    <w:link w:val="af"/>
    <w:uiPriority w:val="34"/>
    <w:qFormat/>
    <w:rsid w:val="00AF7B04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Абзац списка Знак"/>
    <w:link w:val="ae"/>
    <w:uiPriority w:val="34"/>
    <w:locked/>
    <w:rsid w:val="00AF7B0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359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656662180E53A1872E43BCDD32736A68DC543E626494E666CB0DC2F14AEB7FA866D7265F91FE346920EF5519F4D44CE966A764325FB6FjDtAP" TargetMode="External"/><Relationship Id="rId13" Type="http://schemas.openxmlformats.org/officeDocument/2006/relationships/hyperlink" Target="consultantplus://offline/ref=4F1CB4627390C923018906D88D475FE00A2EB81A51A9D6BABD3206382353AD30FF1A4C8A9D1E18I" TargetMode="External"/><Relationship Id="rId18" Type="http://schemas.openxmlformats.org/officeDocument/2006/relationships/hyperlink" Target="consultantplus://offline/ref=4AA75F6B0E51703F21B58F3EE40282A624A15EC04E023A7283C720B8387D2D8727E92BD3EFA7BED4H1H0O" TargetMode="External"/><Relationship Id="rId26" Type="http://schemas.openxmlformats.org/officeDocument/2006/relationships/hyperlink" Target="consultantplus://offline/ref=531656662180E53A1872E43BCDD32736A68ACF4AE421494E666CB0DC2F14AEB7FA866D7265F91FED45920EF5519F4D44CE966A764325FB6FjDt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75F6B0E51703F21B58F3EE40282A624A15EC04E023A7283C720B8387D2D8727E92BD3EFA7BFDDH1HAO" TargetMode="External"/><Relationship Id="rId7" Type="http://schemas.openxmlformats.org/officeDocument/2006/relationships/hyperlink" Target="consultantplus://offline/ref=531656662180E53A1872E43BCDD32736A68DC54DE227494E666CB0DC2F14AEB7E886357E64F001E4468758A417jCt8P" TargetMode="External"/><Relationship Id="rId12" Type="http://schemas.openxmlformats.org/officeDocument/2006/relationships/hyperlink" Target="consultantplus://offline/ref=4F1CB4627390C923018906D88D475FE00A2EB81A51A9D6BABD3206382353AD30FF1A4C8A9CE9F94B1214I" TargetMode="External"/><Relationship Id="rId17" Type="http://schemas.openxmlformats.org/officeDocument/2006/relationships/hyperlink" Target="consultantplus://offline/ref=4AA75F6B0E51703F21B58F3EE40282A624A15EC04E023A7283C720B8387D2D8727E92BD3EFA7BED4H1H3O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4AA75F6B0E51703F21B58F3EE40282A624A05FC040033A7283C720B8387D2D8727E92BD3EFA7BED5H1H1O" TargetMode="External"/><Relationship Id="rId20" Type="http://schemas.openxmlformats.org/officeDocument/2006/relationships/hyperlink" Target="consultantplus://offline/ref=4AA75F6B0E51703F21B58F3EE40282A624A15EC04E023A7283C720B8387D2D8727E92BD3EFA7BED4H1H0O" TargetMode="External"/><Relationship Id="rId29" Type="http://schemas.openxmlformats.org/officeDocument/2006/relationships/hyperlink" Target="consultantplus://offline/ref=531656662180E53A1872E43BCDD32736A68ACF4AE421494E666CB0DC2F14AEB7FA866D7265F91FED42920EF5519F4D44CE966A764325FB6FjDtA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CB4627390C923018906D88D475FE00A2EB81A51A9D6BABD3206382353AD30FF1A4C891915I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A75F6B0E51703F21B58F3EE40282A624A15EC04E023A7283C720B8387D2D8727E92BD3EFA7BFDDH1HAO" TargetMode="External"/><Relationship Id="rId23" Type="http://schemas.openxmlformats.org/officeDocument/2006/relationships/hyperlink" Target="consultantplus://offline/ref=4AA75F6B0E51703F21B58F3EE40282A624A15EC04E023A7283C720B8387D2D8727E92BD3EFA7BED4H1H4O" TargetMode="External"/><Relationship Id="rId28" Type="http://schemas.openxmlformats.org/officeDocument/2006/relationships/hyperlink" Target="consultantplus://offline/ref=531656662180E53A1872E43BCDD32736A68ACF4AE421494E666CB0DC2F14AEB7FA866D7265F91FED43920EF5519F4D44CE966A764325FB6FjDtAP" TargetMode="External"/><Relationship Id="rId10" Type="http://schemas.openxmlformats.org/officeDocument/2006/relationships/hyperlink" Target="consultantplus://offline/ref=4F1CB4627390C923018906D88D475FE00A2EB81A51A9D6BABD3206382353AD30FF1A4C8A9CE9F8481214I" TargetMode="External"/><Relationship Id="rId19" Type="http://schemas.openxmlformats.org/officeDocument/2006/relationships/hyperlink" Target="consultantplus://offline/ref=4AA75F6B0E51703F21B58F3EE40282A624A05FC040033A7283C720B8387D2D8727E92BD3EFA7BFD5H1H5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CB4627390C923018906D88D475FE00A2EB81A51A9D6BABD3206382353AD30FF1A4C8A9CE9F848121AI" TargetMode="External"/><Relationship Id="rId14" Type="http://schemas.openxmlformats.org/officeDocument/2006/relationships/hyperlink" Target="garantF1://35294057.1000" TargetMode="External"/><Relationship Id="rId22" Type="http://schemas.openxmlformats.org/officeDocument/2006/relationships/hyperlink" Target="consultantplus://offline/ref=4AA75F6B0E51703F21B58F3EE40282A624A05FC040033A7283C720B8387D2D8727E92BD3EFA7BDD1H1HBO" TargetMode="External"/><Relationship Id="rId27" Type="http://schemas.openxmlformats.org/officeDocument/2006/relationships/hyperlink" Target="consultantplus://offline/ref=531656662180E53A1872E43BCDD32736A68ACF4AE421494E666CB0DC2F14AEB7FA866D7265F91FED44920EF5519F4D44CE966A764325FB6FjDtAP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86C1-72D5-4CAB-9AD5-E7694433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9096</Words>
  <Characters>51852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Анастасия Смирнова</cp:lastModifiedBy>
  <cp:revision>2</cp:revision>
  <cp:lastPrinted>2023-02-20T10:31:00Z</cp:lastPrinted>
  <dcterms:created xsi:type="dcterms:W3CDTF">2023-03-03T12:09:00Z</dcterms:created>
  <dcterms:modified xsi:type="dcterms:W3CDTF">2023-03-03T12:09:00Z</dcterms:modified>
</cp:coreProperties>
</file>