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35" w:rsidRPr="00E22135" w:rsidRDefault="00E22135" w:rsidP="00151F74">
      <w:pPr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 w:rsidR="00BF1DEF">
        <w:rPr>
          <w:rFonts w:eastAsia="Times New Roman" w:cs="Times New Roman"/>
          <w:szCs w:val="24"/>
          <w:lang w:eastAsia="ar-SA"/>
        </w:rPr>
        <w:t xml:space="preserve"> № </w:t>
      </w:r>
      <w:r w:rsidR="00A430D5">
        <w:rPr>
          <w:rFonts w:eastAsia="Times New Roman" w:cs="Times New Roman"/>
          <w:szCs w:val="24"/>
          <w:lang w:eastAsia="ar-SA"/>
        </w:rPr>
        <w:t>6</w:t>
      </w:r>
    </w:p>
    <w:p w:rsidR="00151F74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 w:rsidR="00BF1DEF"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</w:t>
      </w:r>
    </w:p>
    <w:p w:rsidR="00E22135" w:rsidRPr="00E22135" w:rsidRDefault="00BF1DEF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прогноза социально-экономического развития </w:t>
      </w:r>
      <w:r w:rsidR="00E22135"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151F74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</w:t>
      </w:r>
    </w:p>
    <w:p w:rsidR="00E22135" w:rsidRPr="00E22135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Всеволожского муниципального района Ленинградской области </w:t>
      </w:r>
    </w:p>
    <w:p w:rsidR="00E22135" w:rsidRPr="00E22135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114EEC">
        <w:rPr>
          <w:rFonts w:eastAsia="Times New Roman" w:cs="Times New Roman"/>
          <w:szCs w:val="24"/>
          <w:lang w:eastAsia="ar-SA"/>
        </w:rPr>
        <w:t>259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 w:rsidR="00114EEC">
        <w:rPr>
          <w:rFonts w:eastAsia="Times New Roman" w:cs="Times New Roman"/>
          <w:szCs w:val="24"/>
          <w:lang w:eastAsia="ar-SA"/>
        </w:rPr>
        <w:t>11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114EEC">
        <w:rPr>
          <w:rFonts w:eastAsia="Times New Roman" w:cs="Times New Roman"/>
          <w:szCs w:val="24"/>
          <w:lang w:eastAsia="ar-SA"/>
        </w:rPr>
        <w:t>10</w:t>
      </w:r>
      <w:bookmarkStart w:id="0" w:name="_GoBack"/>
      <w:bookmarkEnd w:id="0"/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E22135" w:rsidRDefault="00E22135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51F74" w:rsidRDefault="00151F74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51F74" w:rsidRPr="00E22135" w:rsidRDefault="00151F74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51F74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Среднесрочный прогноз социально-экономического развития</w:t>
      </w:r>
    </w:p>
    <w:p w:rsidR="00151F74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МО </w:t>
      </w:r>
      <w:r w:rsidRPr="00E9485B">
        <w:rPr>
          <w:rFonts w:eastAsia="Times New Roman" w:cs="Times New Roman"/>
          <w:sz w:val="28"/>
          <w:szCs w:val="28"/>
          <w:lang w:eastAsia="ar-SA"/>
        </w:rPr>
        <w:t>«Муринское городское поселение» Всеволожского муниципального района Ленинградской области</w:t>
      </w:r>
    </w:p>
    <w:p w:rsidR="00E22135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на ______ год и плановый период до _____ года</w:t>
      </w: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850"/>
        <w:gridCol w:w="992"/>
        <w:gridCol w:w="1276"/>
        <w:gridCol w:w="1418"/>
        <w:gridCol w:w="1275"/>
        <w:gridCol w:w="1276"/>
        <w:gridCol w:w="1276"/>
        <w:gridCol w:w="1275"/>
      </w:tblGrid>
      <w:tr w:rsidR="00724201" w:rsidRPr="00E9485B" w:rsidTr="003C05FC">
        <w:trPr>
          <w:tblHeader/>
        </w:trPr>
        <w:tc>
          <w:tcPr>
            <w:tcW w:w="704" w:type="dxa"/>
            <w:vMerge w:val="restart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оце</w:t>
            </w:r>
            <w:r>
              <w:rPr>
                <w:rFonts w:eastAsia="Calibri" w:cs="Times New Roman"/>
                <w:szCs w:val="24"/>
              </w:rPr>
              <w:t>н</w:t>
            </w:r>
            <w:r w:rsidRPr="00E9485B">
              <w:rPr>
                <w:rFonts w:eastAsia="Calibri" w:cs="Times New Roman"/>
                <w:szCs w:val="24"/>
              </w:rPr>
              <w:t>ка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Прогноз</w:t>
            </w:r>
          </w:p>
        </w:tc>
      </w:tr>
      <w:tr w:rsidR="00724201" w:rsidRPr="00E9485B" w:rsidTr="003C05FC">
        <w:trPr>
          <w:tblHeader/>
        </w:trPr>
        <w:tc>
          <w:tcPr>
            <w:tcW w:w="704" w:type="dxa"/>
            <w:vMerge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Первый прогнозируемый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Второй прогнозируемый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Третий прогнозируемый год</w:t>
            </w:r>
          </w:p>
        </w:tc>
      </w:tr>
      <w:tr w:rsidR="00724201" w:rsidRPr="00E9485B" w:rsidTr="003C05FC">
        <w:trPr>
          <w:tblHeader/>
        </w:trPr>
        <w:tc>
          <w:tcPr>
            <w:tcW w:w="704" w:type="dxa"/>
            <w:vMerge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</w:tr>
      <w:tr w:rsidR="00E9485B" w:rsidRPr="00E9485B" w:rsidTr="003C05FC"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1. Население</w:t>
            </w:r>
          </w:p>
        </w:tc>
      </w:tr>
      <w:tr w:rsidR="00C91FB0" w:rsidRPr="00E9485B" w:rsidTr="003C05FC">
        <w:tc>
          <w:tcPr>
            <w:tcW w:w="704" w:type="dxa"/>
            <w:vMerge w:val="restart"/>
          </w:tcPr>
          <w:p w:rsidR="00C91FB0" w:rsidRPr="00E9485B" w:rsidRDefault="00C91FB0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91FB0" w:rsidRPr="00E9485B" w:rsidRDefault="00C91FB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населения - всего</w:t>
            </w:r>
          </w:p>
        </w:tc>
        <w:tc>
          <w:tcPr>
            <w:tcW w:w="1843" w:type="dxa"/>
            <w:vAlign w:val="center"/>
          </w:tcPr>
          <w:p w:rsidR="00C91FB0" w:rsidRPr="00E9485B" w:rsidRDefault="00C91FB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  <w:vMerge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1FB0" w:rsidRPr="00E9485B" w:rsidRDefault="00C91FB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:rsidTr="003C05FC">
        <w:tc>
          <w:tcPr>
            <w:tcW w:w="704" w:type="dxa"/>
            <w:vMerge w:val="restart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</w:t>
            </w:r>
            <w:r w:rsidR="00E15F72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числе: городское</w:t>
            </w:r>
          </w:p>
        </w:tc>
        <w:tc>
          <w:tcPr>
            <w:tcW w:w="1843" w:type="dxa"/>
            <w:vAlign w:val="center"/>
          </w:tcPr>
          <w:p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:rsidTr="003C05FC">
        <w:tc>
          <w:tcPr>
            <w:tcW w:w="704" w:type="dxa"/>
            <w:vMerge/>
          </w:tcPr>
          <w:p w:rsidR="008B0B62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0B62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:rsidTr="00090904">
        <w:trPr>
          <w:trHeight w:val="350"/>
        </w:trPr>
        <w:tc>
          <w:tcPr>
            <w:tcW w:w="704" w:type="dxa"/>
            <w:vMerge w:val="restart"/>
          </w:tcPr>
          <w:p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       сельское</w:t>
            </w:r>
          </w:p>
        </w:tc>
        <w:tc>
          <w:tcPr>
            <w:tcW w:w="1843" w:type="dxa"/>
            <w:vAlign w:val="center"/>
          </w:tcPr>
          <w:p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:rsidTr="003C05FC">
        <w:tc>
          <w:tcPr>
            <w:tcW w:w="704" w:type="dxa"/>
            <w:vMerge/>
          </w:tcPr>
          <w:p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090904">
        <w:trPr>
          <w:trHeight w:val="707"/>
        </w:trPr>
        <w:tc>
          <w:tcPr>
            <w:tcW w:w="704" w:type="dxa"/>
          </w:tcPr>
          <w:p w:rsidR="00E9485B" w:rsidRPr="00E9485B" w:rsidRDefault="00345F65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число лет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45F65" w:rsidRPr="00E9485B" w:rsidTr="00090904">
        <w:trPr>
          <w:trHeight w:val="293"/>
        </w:trPr>
        <w:tc>
          <w:tcPr>
            <w:tcW w:w="704" w:type="dxa"/>
            <w:vMerge w:val="restart"/>
          </w:tcPr>
          <w:p w:rsidR="00345F65" w:rsidRPr="00E9485B" w:rsidRDefault="00345F65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45F65" w:rsidRPr="00E9485B" w:rsidRDefault="00345F65" w:rsidP="00E9485B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Количество родившихся</w:t>
            </w:r>
          </w:p>
        </w:tc>
        <w:tc>
          <w:tcPr>
            <w:tcW w:w="1843" w:type="dxa"/>
            <w:vAlign w:val="center"/>
          </w:tcPr>
          <w:p w:rsidR="00345F65" w:rsidRPr="00E9485B" w:rsidRDefault="00345F65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45F65" w:rsidRPr="00E9485B" w:rsidTr="003C05FC">
        <w:tc>
          <w:tcPr>
            <w:tcW w:w="704" w:type="dxa"/>
            <w:vMerge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F65" w:rsidRPr="00E9485B" w:rsidRDefault="00345F65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71339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1 000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C47C7" w:rsidRPr="00E9485B" w:rsidTr="00090904">
        <w:trPr>
          <w:trHeight w:val="375"/>
        </w:trPr>
        <w:tc>
          <w:tcPr>
            <w:tcW w:w="704" w:type="dxa"/>
            <w:vMerge w:val="restart"/>
          </w:tcPr>
          <w:p w:rsidR="008C47C7" w:rsidRPr="00E9485B" w:rsidRDefault="008C47C7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C47C7" w:rsidRPr="00E9485B" w:rsidRDefault="008C47C7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умерших</w:t>
            </w:r>
          </w:p>
        </w:tc>
        <w:tc>
          <w:tcPr>
            <w:tcW w:w="1843" w:type="dxa"/>
            <w:vAlign w:val="center"/>
          </w:tcPr>
          <w:p w:rsidR="008C47C7" w:rsidRPr="00E9485B" w:rsidRDefault="008C47C7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C47C7" w:rsidRPr="00E9485B" w:rsidTr="003C05FC">
        <w:tc>
          <w:tcPr>
            <w:tcW w:w="704" w:type="dxa"/>
            <w:vMerge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47C7" w:rsidRPr="00E9485B" w:rsidRDefault="008C47C7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Естественный прирост (+), убыль (-)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естественного прироста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3D80" w:rsidRPr="00E9485B" w:rsidTr="003C05FC">
        <w:tc>
          <w:tcPr>
            <w:tcW w:w="704" w:type="dxa"/>
            <w:vMerge w:val="restart"/>
          </w:tcPr>
          <w:p w:rsidR="00983D80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83D80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прибывших</w:t>
            </w:r>
          </w:p>
        </w:tc>
        <w:tc>
          <w:tcPr>
            <w:tcW w:w="1843" w:type="dxa"/>
            <w:vAlign w:val="center"/>
          </w:tcPr>
          <w:p w:rsidR="00983D80" w:rsidRPr="00E9485B" w:rsidRDefault="00983D8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3D80" w:rsidRPr="00E9485B" w:rsidTr="003C05FC">
        <w:tc>
          <w:tcPr>
            <w:tcW w:w="704" w:type="dxa"/>
            <w:vMerge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3D80" w:rsidRPr="00E9485B" w:rsidRDefault="00983D8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:rsidTr="003C05FC">
        <w:tc>
          <w:tcPr>
            <w:tcW w:w="704" w:type="dxa"/>
            <w:vMerge w:val="restart"/>
          </w:tcPr>
          <w:p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выбывших</w:t>
            </w:r>
          </w:p>
        </w:tc>
        <w:tc>
          <w:tcPr>
            <w:tcW w:w="1843" w:type="dxa"/>
            <w:vAlign w:val="center"/>
          </w:tcPr>
          <w:p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:rsidTr="003C05FC">
        <w:tc>
          <w:tcPr>
            <w:tcW w:w="704" w:type="dxa"/>
            <w:vMerge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:rsidTr="003C05FC">
        <w:tc>
          <w:tcPr>
            <w:tcW w:w="704" w:type="dxa"/>
            <w:vMerge w:val="restart"/>
          </w:tcPr>
          <w:p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Миграционный прирост (+), снижение (-)</w:t>
            </w:r>
          </w:p>
        </w:tc>
        <w:tc>
          <w:tcPr>
            <w:tcW w:w="1843" w:type="dxa"/>
            <w:vAlign w:val="center"/>
          </w:tcPr>
          <w:p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:rsidTr="003C05FC">
        <w:tc>
          <w:tcPr>
            <w:tcW w:w="704" w:type="dxa"/>
            <w:vMerge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0502CC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миграционного прироста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1 000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:rsidTr="003C05FC"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2. Денежные доходы и расходы населения</w:t>
            </w: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Доходы - всего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196DDE" w:rsidRPr="00E9485B" w:rsidTr="003C05FC">
        <w:tc>
          <w:tcPr>
            <w:tcW w:w="704" w:type="dxa"/>
            <w:vMerge w:val="restart"/>
          </w:tcPr>
          <w:p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  <w:vertAlign w:val="superscript"/>
              </w:rPr>
            </w:pPr>
            <w:r w:rsidRPr="00E9485B">
              <w:rPr>
                <w:rFonts w:eastAsia="Calibri" w:cs="Times New Roman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vAlign w:val="center"/>
          </w:tcPr>
          <w:p w:rsidR="00196DDE" w:rsidRPr="00E9485B" w:rsidRDefault="00196D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196DDE" w:rsidRPr="00E9485B" w:rsidTr="003C05FC">
        <w:tc>
          <w:tcPr>
            <w:tcW w:w="704" w:type="dxa"/>
            <w:vMerge/>
          </w:tcPr>
          <w:p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6DDE" w:rsidRPr="00E9485B" w:rsidRDefault="00196D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Расходы - всего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Превышение доходов над расходами (+) или расходов над доходами (-)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Величина прожиточного минимума в среднем на душу населения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196DDE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Минимальный размер оплаты труда по </w:t>
            </w:r>
            <w:r w:rsidR="00196DDE">
              <w:rPr>
                <w:rFonts w:eastAsia="Calibri" w:cs="Times New Roman"/>
                <w:szCs w:val="24"/>
              </w:rPr>
              <w:t xml:space="preserve">МО «Муринское городское </w:t>
            </w:r>
            <w:r w:rsidR="00196DDE">
              <w:rPr>
                <w:rFonts w:eastAsia="Calibri" w:cs="Times New Roman"/>
                <w:szCs w:val="24"/>
              </w:rPr>
              <w:lastRenderedPageBreak/>
              <w:t>поселение»</w:t>
            </w:r>
            <w:r w:rsidR="00B00F28">
              <w:rPr>
                <w:rFonts w:eastAsia="Calibri" w:cs="Times New Roman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F21679" w:rsidRPr="00E9485B" w:rsidTr="003C05FC">
        <w:tc>
          <w:tcPr>
            <w:tcW w:w="704" w:type="dxa"/>
            <w:vMerge w:val="restart"/>
          </w:tcPr>
          <w:p w:rsidR="00F21679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1679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843" w:type="dxa"/>
            <w:vAlign w:val="center"/>
          </w:tcPr>
          <w:p w:rsidR="00F21679" w:rsidRPr="00E9485B" w:rsidRDefault="00F21679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F21679" w:rsidRPr="00E9485B" w:rsidTr="003C05FC">
        <w:tc>
          <w:tcPr>
            <w:tcW w:w="704" w:type="dxa"/>
            <w:vMerge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679" w:rsidRPr="00E9485B" w:rsidRDefault="00F21679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ко всему населению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:rsidTr="003C05FC">
        <w:trPr>
          <w:trHeight w:val="70"/>
        </w:trPr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3. Трудовые ресурсы</w:t>
            </w:r>
          </w:p>
        </w:tc>
      </w:tr>
      <w:tr w:rsidR="008971DD" w:rsidRPr="00E9485B" w:rsidTr="003C05FC">
        <w:trPr>
          <w:trHeight w:val="70"/>
        </w:trPr>
        <w:tc>
          <w:tcPr>
            <w:tcW w:w="704" w:type="dxa"/>
            <w:vMerge w:val="restart"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971DD" w:rsidRDefault="008971DD" w:rsidP="008971DD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Среднесписочная численность работников предприятий и учреждений, находящихся в ведении администрации </w:t>
            </w:r>
            <w:r>
              <w:rPr>
                <w:rFonts w:eastAsia="Calibri" w:cs="Times New Roman"/>
                <w:szCs w:val="24"/>
              </w:rPr>
              <w:t xml:space="preserve">МО «Муринское городское поселение» Всеволожского муниципального района </w:t>
            </w:r>
            <w:r w:rsidR="00156BD9">
              <w:rPr>
                <w:rFonts w:eastAsia="Calibri" w:cs="Times New Roman"/>
                <w:szCs w:val="24"/>
              </w:rPr>
              <w:t xml:space="preserve">Ленинградской области, предприятий учреждений расположенных на территории </w:t>
            </w:r>
            <w:r w:rsidR="00156BD9" w:rsidRPr="00156BD9">
              <w:rPr>
                <w:rFonts w:eastAsia="Calibri" w:cs="Times New Roman"/>
                <w:szCs w:val="24"/>
              </w:rPr>
              <w:t>МО «Муринское городское поселение» Всеволожского муниципального района Ленинградской области</w:t>
            </w:r>
          </w:p>
          <w:p w:rsidR="00151F74" w:rsidRDefault="00151F74" w:rsidP="008971DD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151F74" w:rsidRDefault="00151F74" w:rsidP="008971DD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151F74" w:rsidRPr="00E9485B" w:rsidRDefault="00151F74" w:rsidP="008971DD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:rsidTr="003C05FC">
        <w:tc>
          <w:tcPr>
            <w:tcW w:w="704" w:type="dxa"/>
            <w:vMerge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:rsidTr="003C05FC">
        <w:tc>
          <w:tcPr>
            <w:tcW w:w="704" w:type="dxa"/>
            <w:vMerge w:val="restart"/>
          </w:tcPr>
          <w:p w:rsidR="00151F74" w:rsidRDefault="00151F74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151F74" w:rsidRDefault="00151F74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22.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843" w:type="dxa"/>
            <w:vAlign w:val="center"/>
          </w:tcPr>
          <w:p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:rsidTr="003C05FC">
        <w:tc>
          <w:tcPr>
            <w:tcW w:w="704" w:type="dxa"/>
            <w:vMerge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:rsidTr="003C05FC">
        <w:tc>
          <w:tcPr>
            <w:tcW w:w="704" w:type="dxa"/>
            <w:vMerge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:rsidTr="003C05FC"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4. Занятость населения</w:t>
            </w: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трудоспособного населения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Доля трудоспособного населения в общей численности населения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F66394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обратившихся граждан за содействием в поиске в работе</w:t>
            </w:r>
            <w:r w:rsidR="00B70A26">
              <w:rPr>
                <w:rFonts w:eastAsia="Calibri" w:cs="Times New Roman"/>
                <w:szCs w:val="24"/>
              </w:rPr>
              <w:t xml:space="preserve"> </w:t>
            </w:r>
            <w:r w:rsidR="00491BB2">
              <w:rPr>
                <w:rFonts w:eastAsia="Calibri" w:cs="Times New Roman"/>
                <w:szCs w:val="24"/>
              </w:rPr>
              <w:t>в центр</w:t>
            </w:r>
            <w:r w:rsidR="00F66394">
              <w:rPr>
                <w:rFonts w:eastAsia="Calibri" w:cs="Times New Roman"/>
                <w:szCs w:val="24"/>
              </w:rPr>
              <w:t xml:space="preserve"> занятости населения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F66394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Численность безработных, зарегистрированных в </w:t>
            </w:r>
            <w:r w:rsidR="00F66394">
              <w:rPr>
                <w:rFonts w:eastAsia="Calibri" w:cs="Times New Roman"/>
                <w:szCs w:val="24"/>
              </w:rPr>
              <w:t>центре занятости населения</w:t>
            </w:r>
            <w:r w:rsidR="00746AFF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F66394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Численность трудоустроенных граждан </w:t>
            </w:r>
            <w:r w:rsidR="00F66394">
              <w:rPr>
                <w:rFonts w:eastAsia="Calibri" w:cs="Times New Roman"/>
                <w:szCs w:val="24"/>
              </w:rPr>
              <w:t>центром занятости населения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  <w:vertAlign w:val="superscript"/>
              </w:rPr>
            </w:pPr>
            <w:r w:rsidRPr="00E9485B">
              <w:rPr>
                <w:rFonts w:eastAsia="Calibri" w:cs="Times New Roman"/>
                <w:szCs w:val="24"/>
              </w:rPr>
              <w:t>Уровень общей безработицы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:rsidTr="003C05FC"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5. Образование</w:t>
            </w: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 в дошкольных образовательных организациях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rPr>
          <w:trHeight w:val="70"/>
        </w:trPr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lastRenderedPageBreak/>
              <w:t>30.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обучающихся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обучающихся в учреждениях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детей, посещающих учреждения дополнительного образования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дошкольные образовательные организации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учреждения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учреждения дополнительного образования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Выпуск учащихся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534672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38.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Выпуск специалистов учреждений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:rsidTr="003C05FC">
        <w:tc>
          <w:tcPr>
            <w:tcW w:w="704" w:type="dxa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6. Деятельность в области здравоохранения</w:t>
            </w:r>
          </w:p>
        </w:tc>
      </w:tr>
      <w:tr w:rsidR="00D13F1B" w:rsidRPr="00E9485B" w:rsidTr="003C05FC">
        <w:tc>
          <w:tcPr>
            <w:tcW w:w="704" w:type="dxa"/>
          </w:tcPr>
          <w:p w:rsidR="00D13F1B" w:rsidRPr="00E9485B" w:rsidRDefault="00156BD9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F1B" w:rsidRPr="00E9485B" w:rsidRDefault="00D13F1B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лечебно-профилактических органи</w:t>
            </w:r>
            <w:r w:rsidR="002E3207">
              <w:rPr>
                <w:rFonts w:eastAsia="Calibri" w:cs="Times New Roman"/>
                <w:szCs w:val="24"/>
              </w:rPr>
              <w:t>заций</w:t>
            </w:r>
            <w:r w:rsidR="003C05FC">
              <w:rPr>
                <w:rFonts w:eastAsia="Calibri" w:cs="Times New Roman"/>
                <w:szCs w:val="24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D13F1B" w:rsidRPr="00E9485B" w:rsidRDefault="00EE5CB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13F1B" w:rsidRPr="00E9485B" w:rsidTr="003C05FC">
        <w:tc>
          <w:tcPr>
            <w:tcW w:w="704" w:type="dxa"/>
          </w:tcPr>
          <w:p w:rsidR="00D13F1B" w:rsidRPr="00E9485B" w:rsidRDefault="00156BD9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F1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3C05FC">
              <w:rPr>
                <w:rFonts w:eastAsia="Calibri" w:cs="Times New Roman"/>
                <w:szCs w:val="24"/>
              </w:rPr>
              <w:t xml:space="preserve">частной формы </w:t>
            </w:r>
            <w:r w:rsidR="00EE5CBD">
              <w:rPr>
                <w:rFonts w:eastAsia="Calibri" w:cs="Times New Roman"/>
                <w:szCs w:val="24"/>
              </w:rPr>
              <w:t>собственности</w:t>
            </w:r>
          </w:p>
        </w:tc>
        <w:tc>
          <w:tcPr>
            <w:tcW w:w="1843" w:type="dxa"/>
            <w:vAlign w:val="center"/>
          </w:tcPr>
          <w:p w:rsidR="00D13F1B" w:rsidRPr="00E9485B" w:rsidRDefault="00EE5CB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156BD9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врачей</w:t>
            </w:r>
            <w:r w:rsidR="003C05FC"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A6458B" w:rsidRPr="00E9485B" w:rsidTr="003C05FC">
        <w:tc>
          <w:tcPr>
            <w:tcW w:w="704" w:type="dxa"/>
          </w:tcPr>
          <w:p w:rsidR="00A6458B" w:rsidRDefault="00156BD9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458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A6458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A6458B" w:rsidRPr="00E9485B" w:rsidRDefault="003C05FC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41</w:t>
            </w:r>
            <w:r w:rsidR="00F66394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врачами</w:t>
            </w:r>
            <w:r w:rsidR="009A0DA5"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A6458B" w:rsidRPr="00E9485B" w:rsidTr="003C05FC">
        <w:tc>
          <w:tcPr>
            <w:tcW w:w="704" w:type="dxa"/>
          </w:tcPr>
          <w:p w:rsidR="00A6458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41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458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9A0DA5" w:rsidRPr="009A0DA5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A6458B" w:rsidRPr="00E9485B" w:rsidRDefault="00A6458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58B" w:rsidRPr="00E9485B" w:rsidRDefault="00A6458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среднего медицинского персонала, приходящегося на 1 врача</w:t>
            </w:r>
            <w:r w:rsidR="000F0FDB"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F0FDB" w:rsidRPr="00E9485B" w:rsidTr="003C05FC">
        <w:tc>
          <w:tcPr>
            <w:tcW w:w="704" w:type="dxa"/>
          </w:tcPr>
          <w:p w:rsidR="000F0FD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0F0FD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0F0FDB"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0F0FDB" w:rsidRPr="00E9485B" w:rsidRDefault="000F0FD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участковых педиатров</w:t>
            </w:r>
            <w:r w:rsidR="000F0FDB">
              <w:rPr>
                <w:rFonts w:eastAsia="Calibri" w:cs="Times New Roman"/>
                <w:szCs w:val="24"/>
              </w:rPr>
              <w:t xml:space="preserve"> </w:t>
            </w:r>
            <w:r w:rsidR="000F0FDB" w:rsidRPr="000F0FDB">
              <w:rPr>
                <w:rFonts w:eastAsia="Calibri" w:cs="Times New Roman"/>
                <w:szCs w:val="24"/>
              </w:rPr>
              <w:t>в лечебно-профилактических организациях, в том числе</w:t>
            </w:r>
            <w:r w:rsidR="000F0FDB">
              <w:rPr>
                <w:rFonts w:eastAsia="Calibri" w:cs="Times New Roman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F0FDB" w:rsidRPr="00E9485B" w:rsidTr="003C05FC">
        <w:tc>
          <w:tcPr>
            <w:tcW w:w="704" w:type="dxa"/>
          </w:tcPr>
          <w:p w:rsidR="000F0FDB" w:rsidRDefault="009A0EE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0F0FD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0F0FDB"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0F0FDB" w:rsidRPr="00E9485B" w:rsidRDefault="000F0FD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1D5711" w:rsidP="001D5711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lastRenderedPageBreak/>
              <w:t>4</w:t>
            </w:r>
            <w:r w:rsidR="009A0EE8">
              <w:rPr>
                <w:rFonts w:eastAsia="Calibri" w:cs="Times New Roman"/>
                <w:szCs w:val="24"/>
              </w:rPr>
              <w:t>4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участковыми педиатрами</w:t>
            </w:r>
            <w:r w:rsidR="000F0FDB">
              <w:rPr>
                <w:rFonts w:eastAsia="Calibri" w:cs="Times New Roman"/>
                <w:szCs w:val="24"/>
              </w:rPr>
              <w:t xml:space="preserve"> в </w:t>
            </w:r>
            <w:r w:rsidR="000F0FDB" w:rsidRPr="000F0FDB">
              <w:rPr>
                <w:rFonts w:eastAsia="Calibri" w:cs="Times New Roman"/>
                <w:szCs w:val="24"/>
              </w:rPr>
              <w:t>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1 000 детей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F0FDB" w:rsidRPr="00E9485B" w:rsidTr="003C05FC">
        <w:tc>
          <w:tcPr>
            <w:tcW w:w="704" w:type="dxa"/>
          </w:tcPr>
          <w:p w:rsidR="000F0FDB" w:rsidRPr="00E9485B" w:rsidRDefault="009A0EE8" w:rsidP="001D5711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0FD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0F0FDB"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0F0FDB" w:rsidRPr="00E9485B" w:rsidRDefault="000F0FD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:rsidTr="003C05FC">
        <w:tc>
          <w:tcPr>
            <w:tcW w:w="704" w:type="dxa"/>
          </w:tcPr>
          <w:p w:rsidR="00E9485B" w:rsidRPr="00E9485B" w:rsidRDefault="001D5711" w:rsidP="001D5711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4</w:t>
            </w:r>
            <w:r w:rsidR="009A0EE8">
              <w:rPr>
                <w:rFonts w:eastAsia="Calibri" w:cs="Times New Roman"/>
                <w:szCs w:val="24"/>
              </w:rPr>
              <w:t>5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больничными койками</w:t>
            </w:r>
            <w:r w:rsidR="000F0FDB">
              <w:rPr>
                <w:rFonts w:eastAsia="Calibri" w:cs="Times New Roman"/>
                <w:szCs w:val="24"/>
              </w:rPr>
              <w:t xml:space="preserve"> </w:t>
            </w:r>
            <w:r w:rsidR="000F0FDB" w:rsidRPr="000F0FDB">
              <w:rPr>
                <w:rFonts w:eastAsia="Calibri" w:cs="Times New Roman"/>
                <w:szCs w:val="24"/>
              </w:rPr>
              <w:t>в 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коек на 1 000 населения</w:t>
            </w:r>
          </w:p>
        </w:tc>
        <w:tc>
          <w:tcPr>
            <w:tcW w:w="850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F0FDB" w:rsidRPr="00E9485B" w:rsidTr="003C05FC">
        <w:tc>
          <w:tcPr>
            <w:tcW w:w="704" w:type="dxa"/>
          </w:tcPr>
          <w:p w:rsidR="000F0FDB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0FDB" w:rsidRPr="00E9485B" w:rsidRDefault="00CB620E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0F0FDB"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843" w:type="dxa"/>
            <w:vAlign w:val="center"/>
          </w:tcPr>
          <w:p w:rsidR="000F0FDB" w:rsidRPr="00E9485B" w:rsidRDefault="000F0FDB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0FDB" w:rsidRPr="00E9485B" w:rsidRDefault="000F0FDB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156BD9" w:rsidP="009A0EE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9A0EE8">
              <w:rPr>
                <w:rFonts w:eastAsia="Calibri" w:cs="Times New Roman"/>
                <w:szCs w:val="24"/>
              </w:rPr>
              <w:t>6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Младенческая смертность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на 100 родившихся живыми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156BD9" w:rsidP="009A0EE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9A0EE8">
              <w:rPr>
                <w:rFonts w:eastAsia="Calibri" w:cs="Times New Roman"/>
                <w:szCs w:val="24"/>
              </w:rPr>
              <w:t>7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01A79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Смерть </w:t>
            </w:r>
            <w:r w:rsidR="00E20437">
              <w:rPr>
                <w:rFonts w:eastAsia="Calibri" w:cs="Times New Roman"/>
                <w:szCs w:val="24"/>
              </w:rPr>
              <w:t xml:space="preserve">населения от всех причин </w:t>
            </w:r>
            <w:r w:rsidR="00301A79">
              <w:rPr>
                <w:rFonts w:eastAsia="Calibri" w:cs="Times New Roman"/>
                <w:szCs w:val="24"/>
              </w:rPr>
              <w:t>заболеваемости (несчастных случаев)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1 000 населения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7. Потребительский рынок</w:t>
            </w: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48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Розничный оборот предприятий и учреждений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49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Оборот предприятий и учреждений общественного питания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3C05FC" w:rsidP="00156BD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9A0EE8">
              <w:rPr>
                <w:rFonts w:eastAsia="Calibri" w:cs="Times New Roman"/>
                <w:szCs w:val="24"/>
              </w:rPr>
              <w:t>50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</w:t>
            </w:r>
            <w:r w:rsidR="0092633D" w:rsidRPr="00E9485B">
              <w:rPr>
                <w:rFonts w:eastAsia="Calibri" w:cs="Times New Roman"/>
                <w:szCs w:val="24"/>
              </w:rPr>
              <w:t>бытовых услуг</w:t>
            </w:r>
            <w:r w:rsidRPr="00E9485B">
              <w:rPr>
                <w:rFonts w:eastAsia="Calibri" w:cs="Times New Roman"/>
                <w:szCs w:val="24"/>
              </w:rPr>
              <w:t xml:space="preserve"> населению, оказываемых предприятиями</w:t>
            </w:r>
          </w:p>
          <w:p w:rsidR="0092633D" w:rsidRDefault="0092633D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92633D" w:rsidRPr="00E9485B" w:rsidRDefault="0092633D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51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Индекс потребительских цен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156BD9" w:rsidP="009A0EE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9A0EE8">
              <w:rPr>
                <w:rFonts w:eastAsia="Calibri" w:cs="Times New Roman"/>
                <w:szCs w:val="24"/>
              </w:rPr>
              <w:t>2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субъектов малого и среднего предпринимательства (включая индивидуальных предпринимателей</w:t>
            </w:r>
            <w:r w:rsidR="003F0F1F">
              <w:rPr>
                <w:rFonts w:eastAsia="Calibri" w:cs="Times New Roman"/>
                <w:szCs w:val="24"/>
              </w:rPr>
              <w:t>, юридических лиц</w:t>
            </w:r>
            <w:r>
              <w:rPr>
                <w:rFonts w:eastAsia="Calibri" w:cs="Times New Roman"/>
                <w:szCs w:val="24"/>
              </w:rPr>
              <w:t xml:space="preserve"> и </w:t>
            </w:r>
            <w:r w:rsidRPr="003F0F1F">
              <w:rPr>
                <w:rFonts w:eastAsia="Calibri" w:cs="Times New Roman"/>
                <w:szCs w:val="24"/>
              </w:rPr>
              <w:t xml:space="preserve">самозанятых) </w:t>
            </w:r>
            <w:r w:rsidRPr="00E9485B">
              <w:rPr>
                <w:rFonts w:eastAsia="Calibri" w:cs="Times New Roman"/>
                <w:szCs w:val="24"/>
              </w:rPr>
              <w:t>в расчете на 1 000 человек населения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rPr>
          <w:trHeight w:val="178"/>
        </w:trPr>
        <w:tc>
          <w:tcPr>
            <w:tcW w:w="704" w:type="dxa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8. Промышленность</w:t>
            </w:r>
          </w:p>
        </w:tc>
      </w:tr>
      <w:tr w:rsidR="003C05FC" w:rsidRPr="00E9485B" w:rsidTr="003C05FC">
        <w:trPr>
          <w:trHeight w:val="323"/>
        </w:trPr>
        <w:tc>
          <w:tcPr>
            <w:tcW w:w="704" w:type="dxa"/>
            <w:vMerge w:val="restart"/>
          </w:tcPr>
          <w:p w:rsidR="003C05FC" w:rsidRPr="00E9485B" w:rsidRDefault="003C05FC" w:rsidP="00156BD9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9A0EE8">
              <w:rPr>
                <w:rFonts w:eastAsia="Calibri" w:cs="Times New Roman"/>
                <w:szCs w:val="24"/>
              </w:rPr>
              <w:t>3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отгруженных товаров собственного производства, </w:t>
            </w:r>
            <w:r w:rsidR="00EE6A98" w:rsidRPr="00E9485B">
              <w:rPr>
                <w:rFonts w:eastAsia="Calibri" w:cs="Times New Roman"/>
                <w:szCs w:val="24"/>
              </w:rPr>
              <w:t>выполненных работ</w:t>
            </w:r>
            <w:r w:rsidRPr="00E9485B">
              <w:rPr>
                <w:rFonts w:eastAsia="Calibri" w:cs="Times New Roman"/>
                <w:szCs w:val="24"/>
              </w:rPr>
              <w:t xml:space="preserve"> и услуг собственными силами, по видам деятельности – всего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3C05FC" w:rsidP="00156BD9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9A0EE8">
              <w:rPr>
                <w:rFonts w:eastAsia="Calibri" w:cs="Times New Roman"/>
                <w:szCs w:val="24"/>
              </w:rPr>
              <w:t>4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Выработано электрической энергии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Распределено электроэнергии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56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источников теплоснабжения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57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тепловых и паровых сетей, которые были заменены и отремонтированы</w:t>
            </w:r>
          </w:p>
        </w:tc>
        <w:tc>
          <w:tcPr>
            <w:tcW w:w="1843" w:type="dxa"/>
            <w:vAlign w:val="center"/>
          </w:tcPr>
          <w:p w:rsidR="003C05FC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3C05FC" w:rsidP="00156BD9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5</w:t>
            </w:r>
            <w:r w:rsidR="009A0EE8">
              <w:rPr>
                <w:rFonts w:eastAsia="Calibri" w:cs="Times New Roman"/>
                <w:szCs w:val="24"/>
              </w:rPr>
              <w:t>8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Отпущено тепловой энергии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</w:t>
            </w:r>
          </w:p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Гкал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BD0D0A" w:rsidTr="003C05FC">
        <w:tc>
          <w:tcPr>
            <w:tcW w:w="704" w:type="dxa"/>
          </w:tcPr>
          <w:p w:rsidR="003C05FC" w:rsidRPr="00EB778D" w:rsidRDefault="009A0EE8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59</w:t>
            </w:r>
            <w:r w:rsidR="003C05FC" w:rsidRPr="00EB778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B778D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EB778D">
              <w:rPr>
                <w:rFonts w:eastAsia="Calibri" w:cs="Times New Roman"/>
                <w:szCs w:val="24"/>
              </w:rPr>
              <w:t>Распределено газа</w:t>
            </w:r>
          </w:p>
        </w:tc>
        <w:tc>
          <w:tcPr>
            <w:tcW w:w="1843" w:type="dxa"/>
            <w:vAlign w:val="center"/>
          </w:tcPr>
          <w:p w:rsidR="003C05FC" w:rsidRPr="00EB778D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B778D">
              <w:rPr>
                <w:rFonts w:eastAsia="Calibri" w:cs="Times New Roman"/>
                <w:sz w:val="20"/>
                <w:szCs w:val="20"/>
              </w:rPr>
              <w:t>тонн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3C05FC" w:rsidRPr="00BD0D0A" w:rsidTr="003C05FC">
        <w:tc>
          <w:tcPr>
            <w:tcW w:w="704" w:type="dxa"/>
          </w:tcPr>
          <w:p w:rsidR="003C05FC" w:rsidRPr="00EB778D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60</w:t>
            </w:r>
            <w:r w:rsidR="003C05FC" w:rsidRPr="00EB778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B778D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B778D">
              <w:rPr>
                <w:rFonts w:eastAsia="Calibri" w:cs="Times New Roman"/>
                <w:szCs w:val="24"/>
              </w:rPr>
              <w:t>Отпущено индивидуальных газобаллонных установок</w:t>
            </w:r>
          </w:p>
        </w:tc>
        <w:tc>
          <w:tcPr>
            <w:tcW w:w="1843" w:type="dxa"/>
            <w:vAlign w:val="center"/>
          </w:tcPr>
          <w:p w:rsidR="003C05FC" w:rsidRPr="00EB778D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B778D">
              <w:rPr>
                <w:rFonts w:eastAsia="Calibri" w:cs="Times New Roman"/>
                <w:sz w:val="20"/>
                <w:szCs w:val="20"/>
              </w:rPr>
              <w:t>тонн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61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газовой сети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175747" w:rsidRPr="00175747" w:rsidTr="003C05FC">
        <w:tc>
          <w:tcPr>
            <w:tcW w:w="704" w:type="dxa"/>
          </w:tcPr>
          <w:p w:rsidR="003C05FC" w:rsidRPr="00175747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62</w:t>
            </w:r>
            <w:r w:rsidR="00156BD9" w:rsidRPr="00175747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175747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175747">
              <w:rPr>
                <w:rFonts w:eastAsia="Calibri" w:cs="Times New Roman"/>
                <w:szCs w:val="24"/>
              </w:rPr>
              <w:t xml:space="preserve">Количество не газифицированных домов </w:t>
            </w:r>
          </w:p>
        </w:tc>
        <w:tc>
          <w:tcPr>
            <w:tcW w:w="1843" w:type="dxa"/>
            <w:vAlign w:val="center"/>
          </w:tcPr>
          <w:p w:rsidR="003C05FC" w:rsidRPr="00175747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175747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63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64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том числе нуждающейся в замене </w:t>
            </w:r>
          </w:p>
        </w:tc>
        <w:tc>
          <w:tcPr>
            <w:tcW w:w="1843" w:type="dxa"/>
            <w:vAlign w:val="center"/>
          </w:tcPr>
          <w:p w:rsidR="003C05FC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65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66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Распределено воды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67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Отведено воды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Вывезено и захоронено твердых коммунальных отходов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куб.м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69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улиц, проездов, набережных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тыс. км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тыс. км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71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 нуждающейся в замене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72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Одиночное протяжение уличной канализационной сети, которая заменена и </w:t>
            </w:r>
            <w:r w:rsidR="003933EA">
              <w:rPr>
                <w:rFonts w:eastAsia="Calibri" w:cs="Times New Roman"/>
                <w:szCs w:val="24"/>
              </w:rPr>
              <w:t>отремонтирована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 xml:space="preserve">9. </w:t>
            </w:r>
            <w:r>
              <w:rPr>
                <w:rFonts w:eastAsia="Calibri" w:cs="Times New Roman"/>
                <w:b/>
                <w:szCs w:val="24"/>
              </w:rPr>
              <w:t>Консолидированный бюджет муниципального образования</w:t>
            </w: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73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Доходы консолидированного бюджета муниципального образования, всего</w:t>
            </w:r>
            <w:r w:rsidRPr="00E9485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9A0EE8">
              <w:rPr>
                <w:rFonts w:eastAsia="Calibri" w:cs="Times New Roman"/>
                <w:szCs w:val="24"/>
              </w:rPr>
              <w:t>4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Собственные (налоговые и неналоговые)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9A0EE8">
              <w:rPr>
                <w:rFonts w:eastAsia="Calibri" w:cs="Times New Roman"/>
                <w:szCs w:val="24"/>
              </w:rPr>
              <w:t>5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9A0EE8">
              <w:rPr>
                <w:rFonts w:eastAsia="Calibri" w:cs="Times New Roman"/>
                <w:szCs w:val="24"/>
              </w:rPr>
              <w:t>6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Pr="00E9485B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9A0EE8">
              <w:rPr>
                <w:rFonts w:eastAsia="Calibri" w:cs="Times New Roman"/>
                <w:szCs w:val="24"/>
              </w:rPr>
              <w:t>7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9A0EE8">
              <w:rPr>
                <w:rFonts w:eastAsia="Calibri" w:cs="Times New Roman"/>
                <w:szCs w:val="24"/>
              </w:rPr>
              <w:t>8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Расходы консолидирования бюджета муниципального образования, всего: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78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 муниципальные программы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9A0EE8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79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Дефицит/профицит (-/+)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933EA">
        <w:trPr>
          <w:trHeight w:val="1024"/>
        </w:trPr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 w:val="restart"/>
          </w:tcPr>
          <w:p w:rsidR="003C05FC" w:rsidRDefault="00156BD9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  <w:r w:rsidR="009A0EE8">
              <w:rPr>
                <w:rFonts w:eastAsia="Calibri" w:cs="Times New Roman"/>
                <w:szCs w:val="24"/>
              </w:rPr>
              <w:t>0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Муниципальный долг</w:t>
            </w: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:rsidTr="003C05FC">
        <w:tc>
          <w:tcPr>
            <w:tcW w:w="704" w:type="dxa"/>
            <w:vMerge/>
          </w:tcPr>
          <w:p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933EA" w:rsidRPr="00E9485B" w:rsidTr="00D303C6">
        <w:tc>
          <w:tcPr>
            <w:tcW w:w="15445" w:type="dxa"/>
            <w:gridSpan w:val="11"/>
          </w:tcPr>
          <w:p w:rsidR="003933EA" w:rsidRPr="003933EA" w:rsidRDefault="00D303C6" w:rsidP="003933EA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10. </w:t>
            </w:r>
            <w:r w:rsidR="003933EA">
              <w:rPr>
                <w:rFonts w:eastAsia="Calibri" w:cs="Times New Roman"/>
                <w:b/>
                <w:szCs w:val="24"/>
              </w:rPr>
              <w:t>Финансы</w:t>
            </w:r>
          </w:p>
        </w:tc>
      </w:tr>
      <w:tr w:rsidR="00D303C6" w:rsidRPr="00E9485B" w:rsidTr="003C05FC">
        <w:tc>
          <w:tcPr>
            <w:tcW w:w="704" w:type="dxa"/>
            <w:vMerge w:val="restart"/>
          </w:tcPr>
          <w:p w:rsidR="00D303C6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81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D303C6">
              <w:rPr>
                <w:rFonts w:eastAsia="Calibri" w:cs="Times New Roman"/>
                <w:szCs w:val="24"/>
              </w:rPr>
              <w:t>Финансовы</w:t>
            </w:r>
            <w:r>
              <w:rPr>
                <w:rFonts w:eastAsia="Calibri" w:cs="Times New Roman"/>
                <w:szCs w:val="24"/>
              </w:rPr>
              <w:t>е</w:t>
            </w:r>
            <w:r w:rsidRPr="00D303C6">
              <w:rPr>
                <w:rFonts w:eastAsia="Calibri" w:cs="Times New Roman"/>
                <w:szCs w:val="24"/>
              </w:rPr>
              <w:t xml:space="preserve"> результат предприятий </w:t>
            </w:r>
            <w:r>
              <w:rPr>
                <w:rFonts w:eastAsia="Calibri" w:cs="Times New Roman"/>
                <w:szCs w:val="24"/>
              </w:rPr>
              <w:t>и учреждений</w:t>
            </w:r>
          </w:p>
        </w:tc>
        <w:tc>
          <w:tcPr>
            <w:tcW w:w="1843" w:type="dxa"/>
            <w:vAlign w:val="center"/>
          </w:tcPr>
          <w:p w:rsidR="00D303C6" w:rsidRDefault="00626533" w:rsidP="00D30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="00D303C6">
              <w:rPr>
                <w:sz w:val="20"/>
                <w:szCs w:val="20"/>
              </w:rPr>
              <w:t>.</w:t>
            </w:r>
          </w:p>
          <w:p w:rsidR="00D303C6" w:rsidRPr="000E56DB" w:rsidRDefault="00D303C6" w:rsidP="00D303C6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0E56DB" w:rsidRDefault="00D303C6" w:rsidP="00D303C6">
            <w:pPr>
              <w:ind w:firstLine="34"/>
              <w:jc w:val="center"/>
              <w:rPr>
                <w:sz w:val="20"/>
                <w:szCs w:val="20"/>
              </w:rPr>
            </w:pPr>
            <w:r w:rsidRPr="00F1212A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 w:val="restart"/>
          </w:tcPr>
          <w:p w:rsidR="00D303C6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D303C6">
              <w:rPr>
                <w:rFonts w:eastAsia="Calibri" w:cs="Times New Roman"/>
                <w:szCs w:val="24"/>
              </w:rPr>
              <w:t xml:space="preserve">Финансовый результат прибыльных </w:t>
            </w:r>
            <w:r>
              <w:rPr>
                <w:rFonts w:eastAsia="Calibri" w:cs="Times New Roman"/>
                <w:szCs w:val="24"/>
              </w:rPr>
              <w:t>предприятий и учреждений</w:t>
            </w:r>
            <w:r w:rsidRPr="00D303C6">
              <w:rPr>
                <w:rFonts w:eastAsia="Calibri" w:cs="Times New Roman"/>
                <w:szCs w:val="24"/>
              </w:rPr>
              <w:t xml:space="preserve"> – всего, в том числе:</w:t>
            </w:r>
          </w:p>
        </w:tc>
        <w:tc>
          <w:tcPr>
            <w:tcW w:w="1843" w:type="dxa"/>
            <w:vAlign w:val="center"/>
          </w:tcPr>
          <w:p w:rsidR="00D303C6" w:rsidRDefault="00626533" w:rsidP="00D30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="00D303C6">
              <w:rPr>
                <w:sz w:val="20"/>
                <w:szCs w:val="20"/>
              </w:rPr>
              <w:t>.</w:t>
            </w:r>
          </w:p>
          <w:p w:rsidR="00D303C6" w:rsidRPr="000E56DB" w:rsidRDefault="00D303C6" w:rsidP="00D303C6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Default="00D303C6" w:rsidP="00D303C6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0E56DB" w:rsidRDefault="00D303C6" w:rsidP="00D303C6">
            <w:pPr>
              <w:ind w:firstLine="34"/>
              <w:jc w:val="center"/>
              <w:rPr>
                <w:sz w:val="20"/>
                <w:szCs w:val="20"/>
              </w:rPr>
            </w:pPr>
            <w:r w:rsidRPr="00F1212A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56566D" w:rsidRDefault="00D303C6" w:rsidP="00D30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Удельный вес прибыльных предприятий и учреждений</w:t>
            </w:r>
          </w:p>
        </w:tc>
        <w:tc>
          <w:tcPr>
            <w:tcW w:w="1843" w:type="dxa"/>
            <w:vAlign w:val="center"/>
          </w:tcPr>
          <w:p w:rsidR="00D303C6" w:rsidRPr="00E9485B" w:rsidRDefault="00626533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</w:t>
            </w:r>
            <w:r w:rsidR="00156BD9">
              <w:rPr>
                <w:rFonts w:eastAsia="Calibri" w:cs="Times New Roman"/>
                <w:szCs w:val="24"/>
              </w:rPr>
              <w:t>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56566D" w:rsidRDefault="00D303C6" w:rsidP="006265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Объем налоговых и неналоговых доходов</w:t>
            </w:r>
          </w:p>
        </w:tc>
        <w:tc>
          <w:tcPr>
            <w:tcW w:w="1843" w:type="dxa"/>
            <w:vAlign w:val="center"/>
          </w:tcPr>
          <w:p w:rsidR="00626533" w:rsidRPr="00626533" w:rsidRDefault="00626533" w:rsidP="00626533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626533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303C6" w:rsidRPr="00E9485B" w:rsidRDefault="00626533" w:rsidP="00626533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26533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11</w:t>
            </w:r>
            <w:r w:rsidRPr="00E9485B">
              <w:rPr>
                <w:rFonts w:eastAsia="Calibri" w:cs="Times New Roman"/>
                <w:b/>
                <w:szCs w:val="24"/>
              </w:rPr>
              <w:t>. Имущественные отношения</w:t>
            </w:r>
          </w:p>
        </w:tc>
      </w:tr>
      <w:tr w:rsidR="00D303C6" w:rsidRPr="00E9485B" w:rsidTr="003C05FC">
        <w:tc>
          <w:tcPr>
            <w:tcW w:w="704" w:type="dxa"/>
            <w:vMerge w:val="restart"/>
          </w:tcPr>
          <w:p w:rsidR="00D303C6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83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</w:t>
            </w:r>
          </w:p>
        </w:tc>
        <w:tc>
          <w:tcPr>
            <w:tcW w:w="1843" w:type="dxa"/>
            <w:vAlign w:val="center"/>
          </w:tcPr>
          <w:p w:rsidR="00D303C6" w:rsidRPr="008B41C5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тыс. м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84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Среднегодовая стоимость амортизируемого </w:t>
            </w:r>
            <w:r>
              <w:rPr>
                <w:rFonts w:eastAsia="Calibri" w:cs="Times New Roman"/>
                <w:szCs w:val="24"/>
              </w:rPr>
              <w:t>жилых, нежилых помещений, земельных участков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85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C277E5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C277E5">
              <w:rPr>
                <w:rFonts w:eastAsia="Calibri" w:cs="Times New Roman"/>
                <w:szCs w:val="24"/>
              </w:rPr>
              <w:t>Поступлени</w:t>
            </w:r>
            <w:r w:rsidR="00C277E5" w:rsidRPr="00C277E5">
              <w:rPr>
                <w:rFonts w:eastAsia="Calibri" w:cs="Times New Roman"/>
                <w:szCs w:val="24"/>
              </w:rPr>
              <w:t>е</w:t>
            </w:r>
            <w:r w:rsidRPr="00C277E5">
              <w:rPr>
                <w:rFonts w:eastAsia="Calibri" w:cs="Times New Roman"/>
                <w:szCs w:val="24"/>
              </w:rPr>
              <w:t xml:space="preserve"> </w:t>
            </w:r>
            <w:r w:rsidR="00C277E5" w:rsidRPr="00C277E5">
              <w:rPr>
                <w:rFonts w:eastAsia="Calibri" w:cs="Times New Roman"/>
                <w:szCs w:val="24"/>
              </w:rPr>
              <w:t xml:space="preserve">прибыли </w:t>
            </w:r>
            <w:r w:rsidRPr="00C277E5">
              <w:rPr>
                <w:rFonts w:eastAsia="Calibri" w:cs="Times New Roman"/>
                <w:szCs w:val="24"/>
              </w:rPr>
              <w:t>от передачи имуще</w:t>
            </w:r>
            <w:r w:rsidR="00C277E5" w:rsidRPr="00C277E5">
              <w:rPr>
                <w:rFonts w:eastAsia="Calibri" w:cs="Times New Roman"/>
                <w:szCs w:val="24"/>
              </w:rPr>
              <w:t>ства муниципального образования (ж</w:t>
            </w:r>
            <w:r w:rsidR="00C277E5">
              <w:rPr>
                <w:rFonts w:eastAsia="Calibri" w:cs="Times New Roman"/>
                <w:szCs w:val="24"/>
              </w:rPr>
              <w:t xml:space="preserve">илое, </w:t>
            </w:r>
            <w:r w:rsidRPr="00C277E5">
              <w:rPr>
                <w:rFonts w:eastAsia="Calibri" w:cs="Times New Roman"/>
                <w:szCs w:val="24"/>
              </w:rPr>
              <w:t>нежилое</w:t>
            </w:r>
            <w:r w:rsidR="00C277E5" w:rsidRPr="00C277E5">
              <w:rPr>
                <w:rFonts w:eastAsia="Calibri" w:cs="Times New Roman"/>
                <w:szCs w:val="24"/>
              </w:rPr>
              <w:t>,</w:t>
            </w:r>
            <w:r w:rsidR="00C277E5">
              <w:rPr>
                <w:rFonts w:eastAsia="Calibri" w:cs="Times New Roman"/>
                <w:szCs w:val="24"/>
              </w:rPr>
              <w:t xml:space="preserve"> </w:t>
            </w:r>
            <w:r w:rsidR="00C277E5" w:rsidRPr="00C277E5">
              <w:rPr>
                <w:rFonts w:eastAsia="Calibri" w:cs="Times New Roman"/>
                <w:szCs w:val="24"/>
              </w:rPr>
              <w:t>д</w:t>
            </w:r>
            <w:r w:rsidRPr="00C277E5">
              <w:rPr>
                <w:rFonts w:eastAsia="Calibri" w:cs="Times New Roman"/>
                <w:szCs w:val="24"/>
              </w:rPr>
              <w:t>вижимое, недвижимое</w:t>
            </w:r>
            <w:r w:rsidR="00C277E5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12</w:t>
            </w:r>
            <w:r w:rsidRPr="00E9485B">
              <w:rPr>
                <w:rFonts w:eastAsia="Calibri" w:cs="Times New Roman"/>
                <w:b/>
                <w:szCs w:val="24"/>
              </w:rPr>
              <w:t>. Инвестиции</w:t>
            </w: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86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9A0EE8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87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Собственные средства предприятий – всего, из них: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87</w:t>
            </w:r>
            <w:r w:rsidR="00D303C6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прибыль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87</w:t>
            </w:r>
            <w:r w:rsidR="00D303C6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амортизация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88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Привлеченные средства – всего, из них: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88</w:t>
            </w:r>
            <w:r w:rsidR="009C43EB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кредиты банков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88</w:t>
            </w:r>
            <w:r w:rsidR="009C43EB">
              <w:rPr>
                <w:rFonts w:eastAsia="Calibri" w:cs="Times New Roman"/>
                <w:szCs w:val="24"/>
              </w:rPr>
              <w:t>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бюджетные средства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88</w:t>
            </w:r>
            <w:r w:rsidR="009C43EB">
              <w:rPr>
                <w:rFonts w:eastAsia="Calibri" w:cs="Times New Roman"/>
                <w:szCs w:val="24"/>
              </w:rPr>
              <w:t>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89</w:t>
            </w:r>
            <w:r w:rsidR="009C43E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Темп роста инвестиций в основной капитал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13</w:t>
            </w:r>
            <w:r w:rsidRPr="00E9485B">
              <w:rPr>
                <w:rFonts w:eastAsia="Calibri" w:cs="Times New Roman"/>
                <w:b/>
                <w:szCs w:val="24"/>
              </w:rPr>
              <w:t>. Объем платных услуг населению</w:t>
            </w: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Объекты бытового обслуживания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Почтовая и телефонная связь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92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Жилищные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93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Коммунальные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94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учреждений культуры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95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Туристические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96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гостиниц и аналогичных средств размещения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97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физической культуры и спорта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98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Медицинские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99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системы образования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Ветеринарные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Pr="00E9485B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101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Прочие услуги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15445" w:type="dxa"/>
            <w:gridSpan w:val="11"/>
          </w:tcPr>
          <w:p w:rsidR="00D303C6" w:rsidRPr="00C44A1E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14</w:t>
            </w:r>
            <w:r w:rsidRPr="00C44A1E">
              <w:rPr>
                <w:rFonts w:eastAsia="Calibri" w:cs="Times New Roman"/>
                <w:b/>
                <w:szCs w:val="24"/>
              </w:rPr>
              <w:t>.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Pr="00C44A1E">
              <w:rPr>
                <w:rFonts w:eastAsia="Calibri" w:cs="Times New Roman"/>
                <w:b/>
                <w:szCs w:val="24"/>
              </w:rPr>
              <w:t>Строительство</w:t>
            </w:r>
          </w:p>
        </w:tc>
      </w:tr>
      <w:tr w:rsidR="00D303C6" w:rsidRPr="00E9485B" w:rsidTr="003C05FC">
        <w:trPr>
          <w:trHeight w:val="554"/>
        </w:trPr>
        <w:tc>
          <w:tcPr>
            <w:tcW w:w="704" w:type="dxa"/>
            <w:vMerge w:val="restart"/>
          </w:tcPr>
          <w:p w:rsidR="00D303C6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102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млн. рублей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rPr>
          <w:trHeight w:val="571"/>
        </w:trPr>
        <w:tc>
          <w:tcPr>
            <w:tcW w:w="704" w:type="dxa"/>
            <w:vMerge w:val="restart"/>
          </w:tcPr>
          <w:p w:rsidR="00D303C6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103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кв. метров общей площади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rPr>
          <w:trHeight w:val="591"/>
        </w:trPr>
        <w:tc>
          <w:tcPr>
            <w:tcW w:w="704" w:type="dxa"/>
            <w:vMerge w:val="restart"/>
          </w:tcPr>
          <w:p w:rsidR="00D303C6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104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15445" w:type="dxa"/>
            <w:gridSpan w:val="11"/>
          </w:tcPr>
          <w:p w:rsidR="00D303C6" w:rsidRPr="00E0603B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15</w:t>
            </w:r>
            <w:r w:rsidRPr="00E0603B">
              <w:rPr>
                <w:rFonts w:eastAsia="Calibri" w:cs="Times New Roman"/>
                <w:b/>
                <w:szCs w:val="24"/>
              </w:rPr>
              <w:t>.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Pr="00E0603B">
              <w:rPr>
                <w:rFonts w:eastAsia="Calibri" w:cs="Times New Roman"/>
                <w:b/>
                <w:szCs w:val="24"/>
              </w:rPr>
              <w:t>Транспорт</w:t>
            </w:r>
          </w:p>
        </w:tc>
      </w:tr>
      <w:tr w:rsidR="00D303C6" w:rsidRPr="00E9485B" w:rsidTr="003C05FC">
        <w:tc>
          <w:tcPr>
            <w:tcW w:w="704" w:type="dxa"/>
            <w:vMerge w:val="restart"/>
          </w:tcPr>
          <w:p w:rsidR="00D303C6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105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автомобильных дорог общего пользования</w:t>
            </w:r>
          </w:p>
          <w:p w:rsidR="001644D7" w:rsidRPr="00E9485B" w:rsidRDefault="001644D7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rPr>
          <w:trHeight w:val="429"/>
        </w:trPr>
        <w:tc>
          <w:tcPr>
            <w:tcW w:w="704" w:type="dxa"/>
            <w:vMerge w:val="restart"/>
          </w:tcPr>
          <w:p w:rsidR="00D303C6" w:rsidRDefault="00D36ED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106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  <w:vMerge/>
          </w:tcPr>
          <w:p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:rsidTr="003C05FC">
        <w:tc>
          <w:tcPr>
            <w:tcW w:w="704" w:type="dxa"/>
          </w:tcPr>
          <w:p w:rsidR="00D303C6" w:rsidRDefault="009C43EB" w:rsidP="00D36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D36ED6">
              <w:rPr>
                <w:rFonts w:eastAsia="Calibri" w:cs="Times New Roman"/>
                <w:szCs w:val="24"/>
              </w:rPr>
              <w:t>07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Удельный вес автомобильных дорог с твердым покрытием в общем протяженности автомобильных дорог общего пользования</w:t>
            </w:r>
          </w:p>
        </w:tc>
        <w:tc>
          <w:tcPr>
            <w:tcW w:w="1843" w:type="dxa"/>
            <w:vAlign w:val="center"/>
          </w:tcPr>
          <w:p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E9485B" w:rsidRPr="00E9485B" w:rsidRDefault="00E9485B" w:rsidP="00E9485B">
      <w:pPr>
        <w:ind w:firstLine="0"/>
        <w:rPr>
          <w:rFonts w:eastAsia="Calibri" w:cs="Times New Roman"/>
          <w:sz w:val="28"/>
          <w:szCs w:val="28"/>
          <w:vertAlign w:val="superscript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3B0D94" w:rsidP="003B0D9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___________</w:t>
      </w: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9485B" w:rsidRP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3148" w:rsidRDefault="00B3314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3148" w:rsidRPr="00B33148" w:rsidRDefault="00B33148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3148" w:rsidRPr="00B33148" w:rsidRDefault="00B33148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3148" w:rsidRPr="00E22135" w:rsidRDefault="00B3314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sectPr w:rsidR="00B33148" w:rsidRPr="00E22135" w:rsidSect="00E9485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05" w:rsidRDefault="00657A05" w:rsidP="00BD02CD">
      <w:r>
        <w:separator/>
      </w:r>
    </w:p>
  </w:endnote>
  <w:endnote w:type="continuationSeparator" w:id="0">
    <w:p w:rsidR="00657A05" w:rsidRDefault="00657A05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05" w:rsidRDefault="00657A05" w:rsidP="00BD02CD">
      <w:r>
        <w:separator/>
      </w:r>
    </w:p>
  </w:footnote>
  <w:footnote w:type="continuationSeparator" w:id="0">
    <w:p w:rsidR="00657A05" w:rsidRDefault="00657A05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96440"/>
      <w:docPartObj>
        <w:docPartGallery w:val="Page Numbers (Top of Page)"/>
        <w:docPartUnique/>
      </w:docPartObj>
    </w:sdtPr>
    <w:sdtEndPr/>
    <w:sdtContent>
      <w:p w:rsidR="00D303C6" w:rsidRDefault="00D303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94">
          <w:rPr>
            <w:noProof/>
          </w:rPr>
          <w:t>13</w:t>
        </w:r>
        <w:r>
          <w:fldChar w:fldCharType="end"/>
        </w:r>
      </w:p>
    </w:sdtContent>
  </w:sdt>
  <w:p w:rsidR="00D303C6" w:rsidRDefault="00D303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15A4F"/>
    <w:rsid w:val="000475CC"/>
    <w:rsid w:val="000502CC"/>
    <w:rsid w:val="00052A66"/>
    <w:rsid w:val="0008353F"/>
    <w:rsid w:val="00090904"/>
    <w:rsid w:val="00095524"/>
    <w:rsid w:val="000976DD"/>
    <w:rsid w:val="000C2C07"/>
    <w:rsid w:val="000D44FE"/>
    <w:rsid w:val="000F0FDB"/>
    <w:rsid w:val="00114EEC"/>
    <w:rsid w:val="00115246"/>
    <w:rsid w:val="00117549"/>
    <w:rsid w:val="0012261B"/>
    <w:rsid w:val="0012497A"/>
    <w:rsid w:val="00151F74"/>
    <w:rsid w:val="00156BD9"/>
    <w:rsid w:val="001644D7"/>
    <w:rsid w:val="00175747"/>
    <w:rsid w:val="00175BC6"/>
    <w:rsid w:val="00183F36"/>
    <w:rsid w:val="00196078"/>
    <w:rsid w:val="00196DDE"/>
    <w:rsid w:val="001B0A59"/>
    <w:rsid w:val="001B2BF0"/>
    <w:rsid w:val="001B39F9"/>
    <w:rsid w:val="001B660F"/>
    <w:rsid w:val="001B7D45"/>
    <w:rsid w:val="001C581F"/>
    <w:rsid w:val="001D067F"/>
    <w:rsid w:val="001D4415"/>
    <w:rsid w:val="001D5711"/>
    <w:rsid w:val="00215234"/>
    <w:rsid w:val="002374D1"/>
    <w:rsid w:val="002948B3"/>
    <w:rsid w:val="002D7BF7"/>
    <w:rsid w:val="002E3207"/>
    <w:rsid w:val="002F71DE"/>
    <w:rsid w:val="00301A79"/>
    <w:rsid w:val="00311AE3"/>
    <w:rsid w:val="003172DF"/>
    <w:rsid w:val="003318B1"/>
    <w:rsid w:val="00345F65"/>
    <w:rsid w:val="00391E7F"/>
    <w:rsid w:val="003933EA"/>
    <w:rsid w:val="003A11B6"/>
    <w:rsid w:val="003B0D94"/>
    <w:rsid w:val="003C05FC"/>
    <w:rsid w:val="003C5042"/>
    <w:rsid w:val="003F0F1F"/>
    <w:rsid w:val="0040414F"/>
    <w:rsid w:val="00404A77"/>
    <w:rsid w:val="00432B01"/>
    <w:rsid w:val="004341C2"/>
    <w:rsid w:val="004378F6"/>
    <w:rsid w:val="004406AD"/>
    <w:rsid w:val="0044214C"/>
    <w:rsid w:val="004465F4"/>
    <w:rsid w:val="00471E3C"/>
    <w:rsid w:val="00491BB2"/>
    <w:rsid w:val="004B61D3"/>
    <w:rsid w:val="004E48EF"/>
    <w:rsid w:val="005226B6"/>
    <w:rsid w:val="00534672"/>
    <w:rsid w:val="00540F4A"/>
    <w:rsid w:val="00552B85"/>
    <w:rsid w:val="00562063"/>
    <w:rsid w:val="00573A76"/>
    <w:rsid w:val="00594627"/>
    <w:rsid w:val="005A7774"/>
    <w:rsid w:val="005B11B0"/>
    <w:rsid w:val="005B3007"/>
    <w:rsid w:val="005D2FB6"/>
    <w:rsid w:val="005F6A58"/>
    <w:rsid w:val="0060665A"/>
    <w:rsid w:val="00612948"/>
    <w:rsid w:val="00621B53"/>
    <w:rsid w:val="00623E4E"/>
    <w:rsid w:val="006257CD"/>
    <w:rsid w:val="00626533"/>
    <w:rsid w:val="006477B0"/>
    <w:rsid w:val="00657A05"/>
    <w:rsid w:val="006640B1"/>
    <w:rsid w:val="006A0E57"/>
    <w:rsid w:val="006A7763"/>
    <w:rsid w:val="006B5C4D"/>
    <w:rsid w:val="006B6C9E"/>
    <w:rsid w:val="006D4EBE"/>
    <w:rsid w:val="0071339E"/>
    <w:rsid w:val="007220D9"/>
    <w:rsid w:val="00724201"/>
    <w:rsid w:val="00746AFF"/>
    <w:rsid w:val="00761840"/>
    <w:rsid w:val="00780B9C"/>
    <w:rsid w:val="0078436C"/>
    <w:rsid w:val="00791CF7"/>
    <w:rsid w:val="007A7E75"/>
    <w:rsid w:val="007B2F5D"/>
    <w:rsid w:val="007D0740"/>
    <w:rsid w:val="007E4ED0"/>
    <w:rsid w:val="007F6613"/>
    <w:rsid w:val="00831746"/>
    <w:rsid w:val="00834207"/>
    <w:rsid w:val="00841335"/>
    <w:rsid w:val="00851B52"/>
    <w:rsid w:val="00855CA0"/>
    <w:rsid w:val="00865C5E"/>
    <w:rsid w:val="00872554"/>
    <w:rsid w:val="008905C9"/>
    <w:rsid w:val="008971DD"/>
    <w:rsid w:val="008A075D"/>
    <w:rsid w:val="008B0B62"/>
    <w:rsid w:val="008B41C5"/>
    <w:rsid w:val="008B514E"/>
    <w:rsid w:val="008B6B2D"/>
    <w:rsid w:val="008C47C7"/>
    <w:rsid w:val="008D0C7B"/>
    <w:rsid w:val="008D7FD2"/>
    <w:rsid w:val="008F4406"/>
    <w:rsid w:val="008F7430"/>
    <w:rsid w:val="00911E1A"/>
    <w:rsid w:val="0092633D"/>
    <w:rsid w:val="0093593B"/>
    <w:rsid w:val="0096336B"/>
    <w:rsid w:val="00983D80"/>
    <w:rsid w:val="00997788"/>
    <w:rsid w:val="009A0DA5"/>
    <w:rsid w:val="009A0EE8"/>
    <w:rsid w:val="009A5D84"/>
    <w:rsid w:val="009C43EB"/>
    <w:rsid w:val="009C53BB"/>
    <w:rsid w:val="009D005A"/>
    <w:rsid w:val="009E2210"/>
    <w:rsid w:val="00A21EAF"/>
    <w:rsid w:val="00A430D5"/>
    <w:rsid w:val="00A61455"/>
    <w:rsid w:val="00A6458B"/>
    <w:rsid w:val="00A74611"/>
    <w:rsid w:val="00A82311"/>
    <w:rsid w:val="00AA22C0"/>
    <w:rsid w:val="00AB2489"/>
    <w:rsid w:val="00AB59B7"/>
    <w:rsid w:val="00AF1983"/>
    <w:rsid w:val="00AF5703"/>
    <w:rsid w:val="00B00F28"/>
    <w:rsid w:val="00B276A9"/>
    <w:rsid w:val="00B33148"/>
    <w:rsid w:val="00B55AC1"/>
    <w:rsid w:val="00B70A26"/>
    <w:rsid w:val="00B7570E"/>
    <w:rsid w:val="00B82493"/>
    <w:rsid w:val="00B855D8"/>
    <w:rsid w:val="00BD02CD"/>
    <w:rsid w:val="00BD0D0A"/>
    <w:rsid w:val="00BD7AE3"/>
    <w:rsid w:val="00BE09BA"/>
    <w:rsid w:val="00BF1DEF"/>
    <w:rsid w:val="00C010C0"/>
    <w:rsid w:val="00C25753"/>
    <w:rsid w:val="00C277E5"/>
    <w:rsid w:val="00C44A1E"/>
    <w:rsid w:val="00C62F49"/>
    <w:rsid w:val="00C847AA"/>
    <w:rsid w:val="00C909A0"/>
    <w:rsid w:val="00C91FB0"/>
    <w:rsid w:val="00CB0F80"/>
    <w:rsid w:val="00CB3C5E"/>
    <w:rsid w:val="00CB620E"/>
    <w:rsid w:val="00CB797F"/>
    <w:rsid w:val="00CD63D0"/>
    <w:rsid w:val="00CE4BE3"/>
    <w:rsid w:val="00D13F1B"/>
    <w:rsid w:val="00D1675F"/>
    <w:rsid w:val="00D303C6"/>
    <w:rsid w:val="00D36ED6"/>
    <w:rsid w:val="00D37E70"/>
    <w:rsid w:val="00D51694"/>
    <w:rsid w:val="00D52502"/>
    <w:rsid w:val="00D60009"/>
    <w:rsid w:val="00D80F49"/>
    <w:rsid w:val="00D84BD3"/>
    <w:rsid w:val="00DF2A59"/>
    <w:rsid w:val="00E01D65"/>
    <w:rsid w:val="00E0603B"/>
    <w:rsid w:val="00E10F49"/>
    <w:rsid w:val="00E14B96"/>
    <w:rsid w:val="00E15F72"/>
    <w:rsid w:val="00E17D6B"/>
    <w:rsid w:val="00E20437"/>
    <w:rsid w:val="00E22135"/>
    <w:rsid w:val="00E37AC6"/>
    <w:rsid w:val="00E61DE0"/>
    <w:rsid w:val="00E9485B"/>
    <w:rsid w:val="00EA5AC6"/>
    <w:rsid w:val="00EB778D"/>
    <w:rsid w:val="00EC12CE"/>
    <w:rsid w:val="00EE5CBD"/>
    <w:rsid w:val="00EE6A98"/>
    <w:rsid w:val="00F14893"/>
    <w:rsid w:val="00F1602F"/>
    <w:rsid w:val="00F21679"/>
    <w:rsid w:val="00F45893"/>
    <w:rsid w:val="00F55ECC"/>
    <w:rsid w:val="00F6611B"/>
    <w:rsid w:val="00F66394"/>
    <w:rsid w:val="00F7143A"/>
    <w:rsid w:val="00F82D47"/>
    <w:rsid w:val="00F84DA0"/>
    <w:rsid w:val="00FA026A"/>
    <w:rsid w:val="00FA5A90"/>
    <w:rsid w:val="00FD6CEA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456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E9485B"/>
  </w:style>
  <w:style w:type="table" w:styleId="ac">
    <w:name w:val="Table Grid"/>
    <w:basedOn w:val="a1"/>
    <w:uiPriority w:val="59"/>
    <w:rsid w:val="00E9485B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9485B"/>
    <w:pPr>
      <w:spacing w:after="0"/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C79E-9205-4C8D-8828-91901F53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152</cp:revision>
  <cp:lastPrinted>2021-04-13T08:41:00Z</cp:lastPrinted>
  <dcterms:created xsi:type="dcterms:W3CDTF">2021-07-09T11:16:00Z</dcterms:created>
  <dcterms:modified xsi:type="dcterms:W3CDTF">2021-10-11T12:38:00Z</dcterms:modified>
</cp:coreProperties>
</file>