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7692" w14:textId="77777777" w:rsidR="00F1755F" w:rsidRDefault="00F1755F" w:rsidP="00F1755F">
      <w:pPr>
        <w:jc w:val="center"/>
        <w:rPr>
          <w:rFonts w:ascii="Calibri" w:hAnsi="Calibri"/>
          <w:sz w:val="22"/>
          <w:szCs w:val="22"/>
          <w:lang w:eastAsia="en-US"/>
        </w:rPr>
      </w:pPr>
      <w:r>
        <w:rPr>
          <w:noProof/>
        </w:rPr>
        <w:drawing>
          <wp:inline distT="0" distB="0" distL="0" distR="0" wp14:anchorId="5D5D0D42" wp14:editId="55D27E9B">
            <wp:extent cx="858520" cy="906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3DE87E47" w14:textId="77777777" w:rsidR="00F1755F" w:rsidRDefault="00F1755F" w:rsidP="00F1755F"/>
    <w:p w14:paraId="1B414F53"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338CDB5A"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3DC7C803"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3450FD66"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2215F185" w14:textId="77777777" w:rsidR="00F1755F" w:rsidRDefault="00F1755F" w:rsidP="00F1755F">
      <w:pPr>
        <w:pStyle w:val="LO-normal"/>
        <w:jc w:val="center"/>
        <w:rPr>
          <w:rFonts w:ascii="Times New Roman" w:eastAsia="Times New Roman" w:hAnsi="Times New Roman" w:cs="Times New Roman"/>
          <w:color w:val="000000"/>
          <w:sz w:val="28"/>
          <w:szCs w:val="28"/>
        </w:rPr>
      </w:pPr>
    </w:p>
    <w:p w14:paraId="3EDF4F63"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17F55B2A" w14:textId="77777777" w:rsidR="00F1755F" w:rsidRDefault="00F1755F" w:rsidP="00F1755F">
      <w:pPr>
        <w:pStyle w:val="LO-normal"/>
        <w:jc w:val="center"/>
        <w:rPr>
          <w:rFonts w:ascii="Times New Roman" w:eastAsia="Times New Roman" w:hAnsi="Times New Roman" w:cs="Times New Roman"/>
          <w:color w:val="000000"/>
          <w:sz w:val="28"/>
          <w:szCs w:val="28"/>
        </w:rPr>
      </w:pPr>
    </w:p>
    <w:p w14:paraId="3AB717B3" w14:textId="77777777" w:rsidR="00F1755F" w:rsidRDefault="00F1755F" w:rsidP="00F1755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1D1505C5" w14:textId="77777777" w:rsidR="00F1755F" w:rsidRDefault="00F1755F" w:rsidP="00F1755F">
      <w:pPr>
        <w:pStyle w:val="LO-normal"/>
        <w:jc w:val="center"/>
        <w:rPr>
          <w:rFonts w:ascii="Times New Roman" w:eastAsia="Times New Roman" w:hAnsi="Times New Roman" w:cs="Times New Roman"/>
          <w:color w:val="000000"/>
          <w:sz w:val="28"/>
          <w:szCs w:val="28"/>
        </w:rPr>
      </w:pPr>
    </w:p>
    <w:p w14:paraId="57150B3D" w14:textId="51E9AD8F" w:rsidR="00F1755F" w:rsidRDefault="00BF5F30" w:rsidP="00F1755F">
      <w:pPr>
        <w:pStyle w:val="LO-normal"/>
        <w:pBdr>
          <w:top w:val="nil"/>
          <w:left w:val="nil"/>
          <w:bottom w:val="nil"/>
          <w:right w:val="nil"/>
          <w:between w:val="nil"/>
        </w:pBdr>
        <w:jc w:val="center"/>
        <w:rPr>
          <w:color w:val="000000"/>
          <w:sz w:val="28"/>
          <w:szCs w:val="28"/>
        </w:rPr>
      </w:pPr>
      <w:r>
        <w:rPr>
          <w:rFonts w:ascii="Times New Roman" w:eastAsia="Times New Roman" w:hAnsi="Times New Roman"/>
          <w:color w:val="000000"/>
          <w:sz w:val="28"/>
          <w:szCs w:val="28"/>
        </w:rPr>
        <w:t xml:space="preserve">«16» февраля 2022 г.                       </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г. Мурино                                              </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200</w:t>
      </w:r>
    </w:p>
    <w:p w14:paraId="6ED9D741" w14:textId="77777777" w:rsidR="00D03C14" w:rsidRPr="00700821" w:rsidRDefault="00D03C14" w:rsidP="00D03C14">
      <w:pPr>
        <w:rPr>
          <w:b/>
          <w:bCs/>
          <w:sz w:val="28"/>
          <w:szCs w:val="28"/>
        </w:rPr>
      </w:pPr>
    </w:p>
    <w:p w14:paraId="3623C749" w14:textId="77777777" w:rsidR="00D03C14" w:rsidRPr="00F1755F" w:rsidRDefault="00D03C14" w:rsidP="00D03C14">
      <w:pPr>
        <w:shd w:val="clear" w:color="auto" w:fill="FFFFFF"/>
        <w:ind w:firstLine="567"/>
        <w:jc w:val="center"/>
        <w:rPr>
          <w:color w:val="000000"/>
          <w:sz w:val="28"/>
          <w:szCs w:val="28"/>
        </w:rPr>
      </w:pPr>
    </w:p>
    <w:p w14:paraId="2A8213C5" w14:textId="77777777" w:rsidR="00F1755F" w:rsidRDefault="00D03C14" w:rsidP="00624770">
      <w:pPr>
        <w:rPr>
          <w:color w:val="000000"/>
          <w:sz w:val="28"/>
          <w:szCs w:val="28"/>
        </w:rPr>
      </w:pPr>
      <w:r w:rsidRPr="00F1755F">
        <w:rPr>
          <w:color w:val="000000"/>
          <w:sz w:val="28"/>
          <w:szCs w:val="28"/>
        </w:rPr>
        <w:t>Об утверждении Положения о муниципальном</w:t>
      </w:r>
    </w:p>
    <w:p w14:paraId="34A36D58" w14:textId="37F8D63F" w:rsidR="00F1755F" w:rsidRDefault="00F1755F" w:rsidP="00624770">
      <w:pPr>
        <w:rPr>
          <w:color w:val="000000"/>
          <w:sz w:val="28"/>
          <w:szCs w:val="28"/>
        </w:rPr>
      </w:pPr>
      <w:r>
        <w:rPr>
          <w:color w:val="000000"/>
          <w:sz w:val="28"/>
          <w:szCs w:val="28"/>
        </w:rPr>
        <w:t>к</w:t>
      </w:r>
      <w:r w:rsidR="00D03C14" w:rsidRPr="00F1755F">
        <w:rPr>
          <w:color w:val="000000"/>
          <w:sz w:val="28"/>
          <w:szCs w:val="28"/>
        </w:rPr>
        <w:t>онтроле</w:t>
      </w:r>
      <w:r>
        <w:rPr>
          <w:color w:val="000000"/>
          <w:sz w:val="28"/>
          <w:szCs w:val="28"/>
        </w:rPr>
        <w:t xml:space="preserve"> </w:t>
      </w:r>
      <w:r w:rsidR="00D03C14" w:rsidRPr="00F1755F">
        <w:rPr>
          <w:color w:val="000000"/>
          <w:sz w:val="28"/>
          <w:szCs w:val="28"/>
        </w:rPr>
        <w:t>в сфере благоустройства</w:t>
      </w:r>
    </w:p>
    <w:p w14:paraId="0DD9C4FA" w14:textId="77777777" w:rsidR="00F1755F" w:rsidRDefault="00D03C14" w:rsidP="00624770">
      <w:pPr>
        <w:rPr>
          <w:color w:val="000000"/>
          <w:sz w:val="28"/>
          <w:szCs w:val="28"/>
        </w:rPr>
      </w:pPr>
      <w:r w:rsidRPr="00F1755F">
        <w:rPr>
          <w:color w:val="000000"/>
          <w:sz w:val="28"/>
          <w:szCs w:val="28"/>
        </w:rPr>
        <w:t>на территории</w:t>
      </w:r>
      <w:r w:rsidR="00624770" w:rsidRPr="00F1755F">
        <w:rPr>
          <w:color w:val="000000"/>
          <w:sz w:val="28"/>
          <w:szCs w:val="28"/>
        </w:rPr>
        <w:t xml:space="preserve"> </w:t>
      </w:r>
      <w:r w:rsidR="00F675B6" w:rsidRPr="00F1755F">
        <w:rPr>
          <w:color w:val="000000"/>
          <w:sz w:val="28"/>
          <w:szCs w:val="28"/>
        </w:rPr>
        <w:t>муниципального образования</w:t>
      </w:r>
    </w:p>
    <w:p w14:paraId="3BFB97B1" w14:textId="6D0B08D4" w:rsidR="00624770" w:rsidRPr="00F1755F" w:rsidRDefault="00F675B6" w:rsidP="00624770">
      <w:pPr>
        <w:rPr>
          <w:color w:val="000000"/>
          <w:sz w:val="28"/>
          <w:szCs w:val="28"/>
        </w:rPr>
      </w:pPr>
      <w:r w:rsidRPr="00F1755F">
        <w:rPr>
          <w:color w:val="000000"/>
          <w:sz w:val="28"/>
          <w:szCs w:val="28"/>
        </w:rPr>
        <w:t>«Муринское</w:t>
      </w:r>
      <w:r w:rsidR="00F1755F">
        <w:rPr>
          <w:color w:val="000000"/>
          <w:sz w:val="28"/>
          <w:szCs w:val="28"/>
        </w:rPr>
        <w:t xml:space="preserve"> </w:t>
      </w:r>
      <w:r w:rsidRPr="00F1755F">
        <w:rPr>
          <w:color w:val="000000"/>
          <w:sz w:val="28"/>
          <w:szCs w:val="28"/>
        </w:rPr>
        <w:t>городское</w:t>
      </w:r>
      <w:r w:rsidR="00F1755F">
        <w:rPr>
          <w:color w:val="000000"/>
          <w:sz w:val="28"/>
          <w:szCs w:val="28"/>
        </w:rPr>
        <w:t xml:space="preserve"> </w:t>
      </w:r>
      <w:r w:rsidRPr="00F1755F">
        <w:rPr>
          <w:color w:val="000000"/>
          <w:sz w:val="28"/>
          <w:szCs w:val="28"/>
        </w:rPr>
        <w:t>поселение»</w:t>
      </w:r>
    </w:p>
    <w:p w14:paraId="0B1BB459" w14:textId="77777777" w:rsidR="00F1755F" w:rsidRDefault="001D43CE" w:rsidP="00624770">
      <w:pPr>
        <w:rPr>
          <w:color w:val="000000"/>
          <w:sz w:val="28"/>
          <w:szCs w:val="28"/>
        </w:rPr>
      </w:pPr>
      <w:r w:rsidRPr="00F1755F">
        <w:rPr>
          <w:color w:val="000000"/>
          <w:sz w:val="28"/>
          <w:szCs w:val="28"/>
        </w:rPr>
        <w:t>Всеволожского муниципального района</w:t>
      </w:r>
    </w:p>
    <w:p w14:paraId="15A0F9F0" w14:textId="40E26BDC" w:rsidR="00D03C14" w:rsidRPr="00F1755F" w:rsidRDefault="001D43CE" w:rsidP="00624770">
      <w:pPr>
        <w:rPr>
          <w:color w:val="000000"/>
          <w:sz w:val="28"/>
          <w:szCs w:val="28"/>
        </w:rPr>
      </w:pPr>
      <w:r w:rsidRPr="00F1755F">
        <w:rPr>
          <w:color w:val="000000"/>
          <w:sz w:val="28"/>
          <w:szCs w:val="28"/>
        </w:rPr>
        <w:t>Ленинградской области</w:t>
      </w:r>
    </w:p>
    <w:p w14:paraId="5BA12B6D" w14:textId="77777777" w:rsidR="00D03C14" w:rsidRPr="00700821" w:rsidRDefault="00D03C14" w:rsidP="00D03C14">
      <w:pPr>
        <w:shd w:val="clear" w:color="auto" w:fill="FFFFFF"/>
        <w:ind w:firstLine="567"/>
        <w:rPr>
          <w:b/>
          <w:color w:val="000000"/>
        </w:rPr>
      </w:pPr>
    </w:p>
    <w:p w14:paraId="510BDA20" w14:textId="77777777" w:rsidR="00D03C14" w:rsidRPr="00700821" w:rsidRDefault="00D03C14" w:rsidP="00D03C14">
      <w:pPr>
        <w:shd w:val="clear" w:color="auto" w:fill="FFFFFF"/>
        <w:ind w:firstLine="567"/>
        <w:rPr>
          <w:b/>
          <w:color w:val="000000"/>
        </w:rPr>
      </w:pPr>
    </w:p>
    <w:p w14:paraId="4FC202F1" w14:textId="10F690C8" w:rsidR="002B6D31" w:rsidRDefault="00D03C14" w:rsidP="002B6D31">
      <w:pPr>
        <w:ind w:firstLine="708"/>
        <w:jc w:val="both"/>
        <w:rPr>
          <w:sz w:val="28"/>
          <w:szCs w:val="20"/>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w:t>
      </w:r>
      <w:r w:rsidR="002B6D31">
        <w:rPr>
          <w:color w:val="000000"/>
          <w:sz w:val="28"/>
          <w:szCs w:val="28"/>
          <w:shd w:val="clear" w:color="auto" w:fill="FFFFFF"/>
        </w:rPr>
        <w:t> </w:t>
      </w:r>
      <w:r w:rsidRPr="00700821">
        <w:rPr>
          <w:color w:val="000000"/>
          <w:sz w:val="28"/>
          <w:szCs w:val="28"/>
          <w:shd w:val="clear" w:color="auto" w:fill="FFFFFF"/>
        </w:rPr>
        <w:t>06.10.2003 № 131-ФЗ «Об общих принципах организации местного самоуправления в Российской Федерации»</w:t>
      </w:r>
      <w:r w:rsidRPr="0070082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2B6D31" w:rsidRPr="002005FB">
        <w:rPr>
          <w:color w:val="000000"/>
          <w:sz w:val="28"/>
          <w:szCs w:val="28"/>
        </w:rPr>
        <w:t>Федеральным законом от 24.11.1995 №</w:t>
      </w:r>
      <w:r w:rsidR="00F55B1A">
        <w:rPr>
          <w:color w:val="000000"/>
          <w:sz w:val="28"/>
          <w:szCs w:val="28"/>
        </w:rPr>
        <w:t xml:space="preserve"> </w:t>
      </w:r>
      <w:r w:rsidR="002B6D31" w:rsidRPr="002005FB">
        <w:rPr>
          <w:color w:val="000000"/>
          <w:sz w:val="28"/>
          <w:szCs w:val="28"/>
        </w:rPr>
        <w:t>181-ФЗ «О</w:t>
      </w:r>
      <w:r w:rsidR="002B6D31">
        <w:rPr>
          <w:color w:val="000000"/>
          <w:sz w:val="28"/>
          <w:szCs w:val="28"/>
        </w:rPr>
        <w:t> </w:t>
      </w:r>
      <w:r w:rsidR="002B6D31" w:rsidRPr="002005FB">
        <w:rPr>
          <w:color w:val="000000"/>
          <w:sz w:val="28"/>
          <w:szCs w:val="28"/>
        </w:rPr>
        <w:t>социальной защите инвалидов в Российской Федерации»</w:t>
      </w:r>
      <w:r w:rsidR="002B6D31">
        <w:rPr>
          <w:color w:val="000000"/>
          <w:sz w:val="28"/>
          <w:szCs w:val="28"/>
        </w:rPr>
        <w:t xml:space="preserve">, </w:t>
      </w:r>
      <w:r w:rsidRPr="00700821">
        <w:rPr>
          <w:color w:val="000000"/>
          <w:sz w:val="28"/>
          <w:szCs w:val="28"/>
        </w:rPr>
        <w:t>Уставом</w:t>
      </w:r>
      <w:r w:rsidRPr="00700821">
        <w:rPr>
          <w:sz w:val="28"/>
          <w:szCs w:val="28"/>
        </w:rPr>
        <w:t xml:space="preserve"> </w:t>
      </w:r>
      <w:bookmarkStart w:id="0" w:name="_Hlk84326126"/>
      <w:bookmarkStart w:id="1" w:name="_Hlk84328608"/>
      <w:r w:rsidR="00F675B6" w:rsidRPr="00F675B6">
        <w:rPr>
          <w:color w:val="000000"/>
          <w:sz w:val="28"/>
          <w:szCs w:val="28"/>
        </w:rPr>
        <w:t>муниципального образования «Муринское городское поселение»</w:t>
      </w:r>
      <w:bookmarkEnd w:id="0"/>
      <w:r w:rsidR="001D43CE">
        <w:rPr>
          <w:color w:val="000000"/>
          <w:sz w:val="28"/>
          <w:szCs w:val="28"/>
        </w:rPr>
        <w:t xml:space="preserve"> </w:t>
      </w:r>
      <w:r w:rsidR="001D43CE" w:rsidRPr="001D43CE">
        <w:rPr>
          <w:color w:val="000000"/>
          <w:sz w:val="28"/>
          <w:szCs w:val="28"/>
        </w:rPr>
        <w:t>Всеволожского муниципального района Ленинградской области</w:t>
      </w:r>
      <w:r w:rsidR="00A1598E">
        <w:rPr>
          <w:color w:val="000000"/>
          <w:sz w:val="28"/>
          <w:szCs w:val="28"/>
        </w:rPr>
        <w:t>,</w:t>
      </w:r>
      <w:r w:rsidRPr="00700821">
        <w:rPr>
          <w:b/>
          <w:bCs/>
          <w:color w:val="000000"/>
        </w:rPr>
        <w:t xml:space="preserve"> </w:t>
      </w:r>
      <w:bookmarkEnd w:id="1"/>
      <w:r w:rsidR="002B6D31">
        <w:rPr>
          <w:sz w:val="28"/>
          <w:szCs w:val="20"/>
        </w:rPr>
        <w:t xml:space="preserve">советом депутатов принято </w:t>
      </w:r>
    </w:p>
    <w:p w14:paraId="60F7AC71" w14:textId="77777777" w:rsidR="002B6D31" w:rsidRDefault="002B6D31" w:rsidP="002B6D31">
      <w:pPr>
        <w:ind w:firstLine="708"/>
        <w:jc w:val="both"/>
        <w:rPr>
          <w:sz w:val="28"/>
          <w:szCs w:val="20"/>
        </w:rPr>
      </w:pPr>
    </w:p>
    <w:p w14:paraId="189F638A" w14:textId="77777777" w:rsidR="002B6D31" w:rsidRDefault="002B6D31" w:rsidP="002B6D31">
      <w:pPr>
        <w:jc w:val="both"/>
        <w:rPr>
          <w:b/>
          <w:sz w:val="28"/>
          <w:szCs w:val="20"/>
        </w:rPr>
      </w:pPr>
      <w:r>
        <w:rPr>
          <w:sz w:val="28"/>
          <w:szCs w:val="20"/>
        </w:rPr>
        <w:t> </w:t>
      </w:r>
      <w:r>
        <w:rPr>
          <w:sz w:val="28"/>
          <w:szCs w:val="20"/>
        </w:rPr>
        <w:tab/>
      </w:r>
      <w:r>
        <w:rPr>
          <w:b/>
          <w:sz w:val="28"/>
          <w:szCs w:val="20"/>
        </w:rPr>
        <w:t>РЕШЕНИЕ:</w:t>
      </w:r>
    </w:p>
    <w:p w14:paraId="0D80A36C" w14:textId="77327EBE" w:rsidR="00D03C14" w:rsidRPr="00700821" w:rsidRDefault="00D03C14" w:rsidP="002B6D31">
      <w:pPr>
        <w:shd w:val="clear" w:color="auto" w:fill="FFFFFF"/>
        <w:ind w:firstLine="709"/>
        <w:jc w:val="both"/>
        <w:rPr>
          <w:sz w:val="28"/>
          <w:szCs w:val="28"/>
        </w:rPr>
      </w:pPr>
    </w:p>
    <w:p w14:paraId="1B0A25B4" w14:textId="06797188" w:rsidR="00D03C14" w:rsidRPr="00700821" w:rsidRDefault="00D03C14" w:rsidP="00D03C14">
      <w:pPr>
        <w:shd w:val="clear" w:color="auto" w:fill="FFFFFF"/>
        <w:ind w:firstLine="709"/>
        <w:jc w:val="both"/>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sidR="00F675B6" w:rsidRPr="00F675B6">
        <w:rPr>
          <w:color w:val="000000"/>
          <w:sz w:val="28"/>
          <w:szCs w:val="28"/>
        </w:rPr>
        <w:t>муниципального образования «Муринское городское поселение»</w:t>
      </w:r>
      <w:r w:rsidR="001D43CE">
        <w:rPr>
          <w:color w:val="000000"/>
          <w:sz w:val="28"/>
          <w:szCs w:val="28"/>
        </w:rPr>
        <w:t xml:space="preserve"> </w:t>
      </w:r>
      <w:r w:rsidR="001D43CE" w:rsidRPr="001D43CE">
        <w:rPr>
          <w:color w:val="000000"/>
          <w:sz w:val="28"/>
          <w:szCs w:val="28"/>
        </w:rPr>
        <w:t>Всеволожского муниципального района Ленинградской области</w:t>
      </w:r>
      <w:r w:rsidR="00F675B6">
        <w:rPr>
          <w:color w:val="000000"/>
          <w:sz w:val="28"/>
          <w:szCs w:val="28"/>
        </w:rPr>
        <w:t>.</w:t>
      </w:r>
    </w:p>
    <w:p w14:paraId="0A2A0CAD" w14:textId="122046CD" w:rsidR="00D03C14" w:rsidRDefault="00D03C14" w:rsidP="00A77B78">
      <w:pPr>
        <w:ind w:firstLine="709"/>
        <w:jc w:val="both"/>
        <w:rPr>
          <w:color w:val="000000"/>
          <w:sz w:val="28"/>
          <w:szCs w:val="28"/>
        </w:rPr>
      </w:pPr>
      <w:r w:rsidRPr="00A35FAC">
        <w:rPr>
          <w:sz w:val="28"/>
          <w:szCs w:val="28"/>
        </w:rPr>
        <w:t>2. Настоящее решение вступает в силу со дня его официального опубликования</w:t>
      </w:r>
      <w:r w:rsidR="00E24730">
        <w:rPr>
          <w:sz w:val="28"/>
          <w:szCs w:val="28"/>
        </w:rPr>
        <w:t xml:space="preserve">,  за исключением </w:t>
      </w:r>
      <w:r w:rsidR="00E24730">
        <w:rPr>
          <w:color w:val="000000"/>
          <w:sz w:val="28"/>
          <w:szCs w:val="28"/>
        </w:rPr>
        <w:t>р</w:t>
      </w:r>
      <w:r w:rsidRPr="008629D3">
        <w:rPr>
          <w:color w:val="000000"/>
          <w:sz w:val="28"/>
          <w:szCs w:val="28"/>
        </w:rPr>
        <w:t>аздел</w:t>
      </w:r>
      <w:r w:rsidR="00E24730">
        <w:rPr>
          <w:color w:val="000000"/>
          <w:sz w:val="28"/>
          <w:szCs w:val="28"/>
        </w:rPr>
        <w:t>а</w:t>
      </w:r>
      <w:r w:rsidRPr="008629D3">
        <w:rPr>
          <w:color w:val="000000"/>
          <w:sz w:val="28"/>
          <w:szCs w:val="28"/>
        </w:rPr>
        <w:t xml:space="preserve"> 5 </w:t>
      </w:r>
      <w:r w:rsidR="002B6D31">
        <w:rPr>
          <w:color w:val="000000"/>
          <w:sz w:val="28"/>
          <w:szCs w:val="28"/>
        </w:rPr>
        <w:t>П</w:t>
      </w:r>
      <w:r w:rsidRPr="008629D3">
        <w:rPr>
          <w:color w:val="000000"/>
          <w:sz w:val="28"/>
          <w:szCs w:val="28"/>
        </w:rPr>
        <w:t xml:space="preserve">оложения о муниципальном контроле в сфере благоустройства на территории </w:t>
      </w:r>
      <w:r w:rsidR="00F675B6" w:rsidRPr="00F675B6">
        <w:rPr>
          <w:color w:val="000000"/>
          <w:sz w:val="28"/>
          <w:szCs w:val="28"/>
        </w:rPr>
        <w:t>муниципального образования «Муринское городское поселение»</w:t>
      </w:r>
      <w:r w:rsidR="001D43CE">
        <w:rPr>
          <w:color w:val="000000"/>
          <w:sz w:val="28"/>
          <w:szCs w:val="28"/>
        </w:rPr>
        <w:t xml:space="preserve"> </w:t>
      </w:r>
      <w:r w:rsidR="001D43CE" w:rsidRPr="001D43CE">
        <w:rPr>
          <w:color w:val="000000"/>
          <w:sz w:val="28"/>
          <w:szCs w:val="28"/>
        </w:rPr>
        <w:t xml:space="preserve">Всеволожского муниципального района </w:t>
      </w:r>
      <w:r w:rsidR="001D43CE" w:rsidRPr="001D43CE">
        <w:rPr>
          <w:color w:val="000000"/>
          <w:sz w:val="28"/>
          <w:szCs w:val="28"/>
        </w:rPr>
        <w:lastRenderedPageBreak/>
        <w:t>Ленинградской области</w:t>
      </w:r>
      <w:r w:rsidR="00E24730">
        <w:rPr>
          <w:color w:val="000000"/>
          <w:sz w:val="28"/>
          <w:szCs w:val="28"/>
        </w:rPr>
        <w:t>, утвержденного настоящим решением, который</w:t>
      </w:r>
      <w:r w:rsidRPr="008629D3">
        <w:rPr>
          <w:i/>
          <w:iCs/>
          <w:color w:val="000000"/>
        </w:rPr>
        <w:t xml:space="preserve"> </w:t>
      </w:r>
      <w:r w:rsidRPr="008629D3">
        <w:rPr>
          <w:color w:val="000000"/>
          <w:sz w:val="28"/>
          <w:szCs w:val="28"/>
        </w:rPr>
        <w:t>вступа</w:t>
      </w:r>
      <w:r w:rsidR="00EA528A">
        <w:rPr>
          <w:color w:val="000000"/>
          <w:sz w:val="28"/>
          <w:szCs w:val="28"/>
        </w:rPr>
        <w:t>е</w:t>
      </w:r>
      <w:r w:rsidRPr="008629D3">
        <w:rPr>
          <w:color w:val="000000"/>
          <w:sz w:val="28"/>
          <w:szCs w:val="28"/>
        </w:rPr>
        <w:t>т в силу с 1 марта 2022 года.</w:t>
      </w:r>
    </w:p>
    <w:p w14:paraId="429D2A9A" w14:textId="37453546" w:rsidR="002B6D31" w:rsidRDefault="00E24730" w:rsidP="002B6D31">
      <w:pPr>
        <w:tabs>
          <w:tab w:val="num" w:pos="0"/>
        </w:tabs>
        <w:ind w:firstLine="709"/>
        <w:jc w:val="both"/>
        <w:rPr>
          <w:color w:val="000000"/>
          <w:sz w:val="28"/>
          <w:szCs w:val="28"/>
        </w:rPr>
      </w:pPr>
      <w:r>
        <w:rPr>
          <w:sz w:val="28"/>
          <w:szCs w:val="20"/>
        </w:rPr>
        <w:t>3</w:t>
      </w:r>
      <w:r w:rsidR="002B6D31">
        <w:rPr>
          <w:sz w:val="28"/>
          <w:szCs w:val="20"/>
        </w:rPr>
        <w:t xml:space="preserve">. </w:t>
      </w:r>
      <w:r w:rsidR="002B6D31" w:rsidRPr="006012BF">
        <w:rPr>
          <w:sz w:val="28"/>
          <w:szCs w:val="20"/>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002B6D31" w:rsidRPr="002B6D31">
          <w:rPr>
            <w:rStyle w:val="a5"/>
            <w:color w:val="000000" w:themeColor="text1"/>
            <w:sz w:val="28"/>
            <w:szCs w:val="20"/>
            <w:u w:val="none"/>
          </w:rPr>
          <w:t>www.администрация-мурино.рф</w:t>
        </w:r>
      </w:hyperlink>
      <w:r w:rsidR="002B6D31" w:rsidRPr="002B6D31">
        <w:rPr>
          <w:color w:val="000000" w:themeColor="text1"/>
          <w:sz w:val="28"/>
          <w:szCs w:val="20"/>
        </w:rPr>
        <w:t>.</w:t>
      </w:r>
    </w:p>
    <w:p w14:paraId="5A1A9F56" w14:textId="71F360BC" w:rsidR="00A656E3" w:rsidRDefault="00E24730" w:rsidP="00A77B78">
      <w:pPr>
        <w:ind w:firstLine="709"/>
        <w:jc w:val="both"/>
        <w:rPr>
          <w:color w:val="000000"/>
          <w:sz w:val="28"/>
          <w:szCs w:val="28"/>
        </w:rPr>
      </w:pPr>
      <w:r>
        <w:rPr>
          <w:color w:val="000000"/>
          <w:sz w:val="28"/>
          <w:szCs w:val="28"/>
        </w:rPr>
        <w:t>4</w:t>
      </w:r>
      <w:r w:rsidR="00A656E3" w:rsidRPr="00A656E3">
        <w:rPr>
          <w:color w:val="000000"/>
          <w:sz w:val="28"/>
          <w:szCs w:val="28"/>
        </w:rPr>
        <w:t>. Контроль исполнения настоящего решения возложить на главу администрации муниципального образования «Муринское городское поселение» Всеволожского муниципального района Ленинградской области А.Ю. Белова.</w:t>
      </w:r>
    </w:p>
    <w:p w14:paraId="56D14282" w14:textId="34F151EA" w:rsidR="009B4791" w:rsidRDefault="009B4791" w:rsidP="00A77B78">
      <w:pPr>
        <w:ind w:firstLine="709"/>
        <w:jc w:val="both"/>
        <w:rPr>
          <w:color w:val="000000"/>
          <w:sz w:val="28"/>
          <w:szCs w:val="28"/>
        </w:rPr>
      </w:pPr>
    </w:p>
    <w:p w14:paraId="28E04BEF" w14:textId="77777777" w:rsidR="009B4791" w:rsidRPr="00700821" w:rsidRDefault="009B4791" w:rsidP="00A77B78">
      <w:pPr>
        <w:ind w:firstLine="709"/>
        <w:jc w:val="both"/>
        <w:rPr>
          <w:color w:val="000000"/>
          <w:sz w:val="28"/>
          <w:szCs w:val="28"/>
        </w:rPr>
      </w:pPr>
    </w:p>
    <w:p w14:paraId="1468EB3D" w14:textId="77777777" w:rsidR="002B6D31" w:rsidRDefault="002B6D31" w:rsidP="00D03C14">
      <w:pPr>
        <w:tabs>
          <w:tab w:val="left" w:pos="1000"/>
          <w:tab w:val="left" w:pos="2552"/>
        </w:tabs>
        <w:jc w:val="both"/>
        <w:rPr>
          <w:sz w:val="28"/>
          <w:szCs w:val="28"/>
        </w:rPr>
      </w:pPr>
      <w:bookmarkStart w:id="2" w:name="_Hlk84328647"/>
    </w:p>
    <w:p w14:paraId="032562A3" w14:textId="77777777" w:rsidR="002B6D31" w:rsidRDefault="002B6D31" w:rsidP="00D03C14">
      <w:pPr>
        <w:tabs>
          <w:tab w:val="left" w:pos="1000"/>
          <w:tab w:val="left" w:pos="2552"/>
        </w:tabs>
        <w:jc w:val="both"/>
        <w:rPr>
          <w:sz w:val="28"/>
          <w:szCs w:val="28"/>
        </w:rPr>
      </w:pPr>
    </w:p>
    <w:p w14:paraId="5885D3EF" w14:textId="181545D9" w:rsidR="00D03C14" w:rsidRPr="002B6D31" w:rsidRDefault="009B4791" w:rsidP="00D03C14">
      <w:pPr>
        <w:tabs>
          <w:tab w:val="left" w:pos="1000"/>
          <w:tab w:val="left" w:pos="2552"/>
        </w:tabs>
        <w:jc w:val="both"/>
        <w:rPr>
          <w:color w:val="000000"/>
          <w:sz w:val="28"/>
          <w:szCs w:val="28"/>
        </w:rPr>
      </w:pPr>
      <w:r>
        <w:rPr>
          <w:sz w:val="28"/>
          <w:szCs w:val="28"/>
        </w:rPr>
        <w:t>Глава</w:t>
      </w:r>
      <w:r w:rsidR="001D43CE" w:rsidRPr="001D43CE">
        <w:rPr>
          <w:color w:val="000000"/>
          <w:sz w:val="28"/>
          <w:szCs w:val="28"/>
        </w:rPr>
        <w:t xml:space="preserve"> муниципального образования</w:t>
      </w:r>
      <w:r w:rsidR="002B6D31">
        <w:rPr>
          <w:color w:val="000000"/>
          <w:sz w:val="28"/>
          <w:szCs w:val="28"/>
        </w:rPr>
        <w:t xml:space="preserve">                                                            </w:t>
      </w:r>
      <w:r w:rsidR="00A77B78">
        <w:rPr>
          <w:color w:val="000000"/>
          <w:sz w:val="28"/>
          <w:szCs w:val="28"/>
        </w:rPr>
        <w:t xml:space="preserve">Д.В. Кузьмин </w:t>
      </w:r>
    </w:p>
    <w:bookmarkEnd w:id="2"/>
    <w:p w14:paraId="0DA44517" w14:textId="77777777" w:rsidR="00D03C14" w:rsidRPr="00700821" w:rsidRDefault="00D03C14" w:rsidP="00D03C14">
      <w:pPr>
        <w:spacing w:line="240" w:lineRule="exact"/>
        <w:rPr>
          <w:b/>
          <w:color w:val="000000"/>
        </w:rPr>
      </w:pPr>
      <w:r w:rsidRPr="00700821">
        <w:rPr>
          <w:b/>
          <w:color w:val="000000"/>
        </w:rPr>
        <w:br w:type="page"/>
      </w:r>
    </w:p>
    <w:p w14:paraId="71FB3F5F" w14:textId="77777777" w:rsidR="00D03C14" w:rsidRPr="00700821" w:rsidRDefault="00D03C14" w:rsidP="00D03C14">
      <w:pPr>
        <w:spacing w:line="240" w:lineRule="exact"/>
        <w:ind w:left="5398"/>
        <w:jc w:val="center"/>
        <w:rPr>
          <w:color w:val="000000"/>
        </w:rPr>
      </w:pPr>
    </w:p>
    <w:p w14:paraId="4EBB0C4F" w14:textId="77777777" w:rsidR="00D03C14" w:rsidRPr="00700821" w:rsidRDefault="00D03C14" w:rsidP="00D03C14">
      <w:pPr>
        <w:tabs>
          <w:tab w:val="num" w:pos="200"/>
        </w:tabs>
        <w:ind w:left="4536"/>
        <w:jc w:val="center"/>
        <w:outlineLvl w:val="0"/>
      </w:pPr>
      <w:r w:rsidRPr="00700821">
        <w:t>УТВЕРЖДЕНО</w:t>
      </w:r>
    </w:p>
    <w:p w14:paraId="14637A21" w14:textId="77777777" w:rsidR="003C5347" w:rsidRDefault="00D03C14" w:rsidP="00D03C14">
      <w:pPr>
        <w:ind w:left="4536"/>
        <w:jc w:val="center"/>
        <w:rPr>
          <w:color w:val="000000"/>
        </w:rPr>
      </w:pPr>
      <w:bookmarkStart w:id="3" w:name="_Hlk84328747"/>
      <w:r w:rsidRPr="00700821">
        <w:rPr>
          <w:color w:val="000000"/>
        </w:rPr>
        <w:t xml:space="preserve">решением </w:t>
      </w:r>
      <w:r w:rsidR="003C5347">
        <w:rPr>
          <w:color w:val="000000"/>
        </w:rPr>
        <w:t>с</w:t>
      </w:r>
      <w:r w:rsidR="001D43CE" w:rsidRPr="001D43CE">
        <w:rPr>
          <w:color w:val="000000"/>
        </w:rPr>
        <w:t>овет</w:t>
      </w:r>
      <w:r w:rsidR="008442DD">
        <w:rPr>
          <w:color w:val="000000"/>
        </w:rPr>
        <w:t>а</w:t>
      </w:r>
      <w:r w:rsidR="001D43CE" w:rsidRPr="001D43CE">
        <w:rPr>
          <w:color w:val="000000"/>
        </w:rPr>
        <w:t xml:space="preserve"> депутатов </w:t>
      </w:r>
      <w:bookmarkEnd w:id="3"/>
    </w:p>
    <w:p w14:paraId="4A47AE66" w14:textId="3ABF40BB" w:rsidR="003C5347" w:rsidRPr="00EB7DC7" w:rsidRDefault="003C5347" w:rsidP="003C5347">
      <w:pPr>
        <w:pStyle w:val="LO-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7DC7">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w:t>
      </w:r>
      <w:r w:rsidR="00BF5F30">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r w:rsidR="00BF5F30">
        <w:rPr>
          <w:rFonts w:ascii="Times New Roman" w:eastAsia="Times New Roman" w:hAnsi="Times New Roman" w:cs="Times New Roman"/>
          <w:color w:val="000000"/>
          <w:sz w:val="24"/>
          <w:szCs w:val="24"/>
        </w:rPr>
        <w:t xml:space="preserve"> февраля </w:t>
      </w:r>
      <w:r>
        <w:rPr>
          <w:rFonts w:ascii="Times New Roman" w:eastAsia="Times New Roman" w:hAnsi="Times New Roman" w:cs="Times New Roman"/>
          <w:color w:val="000000"/>
          <w:sz w:val="24"/>
          <w:szCs w:val="24"/>
        </w:rPr>
        <w:t>2022 г.</w:t>
      </w:r>
      <w:r w:rsidRPr="00EB7DC7">
        <w:rPr>
          <w:rFonts w:ascii="Times New Roman" w:eastAsia="Times New Roman" w:hAnsi="Times New Roman" w:cs="Times New Roman"/>
          <w:color w:val="000000"/>
          <w:sz w:val="24"/>
          <w:szCs w:val="24"/>
        </w:rPr>
        <w:t xml:space="preserve"> № </w:t>
      </w:r>
      <w:r w:rsidR="00BF5F30">
        <w:rPr>
          <w:rFonts w:ascii="Times New Roman" w:eastAsia="Times New Roman" w:hAnsi="Times New Roman" w:cs="Times New Roman"/>
          <w:color w:val="000000"/>
          <w:sz w:val="24"/>
          <w:szCs w:val="24"/>
        </w:rPr>
        <w:t>200</w:t>
      </w:r>
    </w:p>
    <w:p w14:paraId="723BADCE" w14:textId="77777777" w:rsidR="00D03C14" w:rsidRPr="00700821" w:rsidRDefault="00D03C14" w:rsidP="00D03C14">
      <w:pPr>
        <w:ind w:firstLine="567"/>
        <w:jc w:val="right"/>
        <w:rPr>
          <w:color w:val="000000"/>
          <w:sz w:val="17"/>
          <w:szCs w:val="17"/>
        </w:rPr>
      </w:pPr>
    </w:p>
    <w:p w14:paraId="7687AF58" w14:textId="77777777" w:rsidR="00D03C14" w:rsidRPr="00700821" w:rsidRDefault="00D03C14" w:rsidP="00D03C14">
      <w:pPr>
        <w:ind w:firstLine="567"/>
        <w:jc w:val="right"/>
        <w:rPr>
          <w:color w:val="000000"/>
          <w:sz w:val="17"/>
          <w:szCs w:val="17"/>
        </w:rPr>
      </w:pPr>
    </w:p>
    <w:p w14:paraId="1A28BF75" w14:textId="77777777" w:rsidR="00A1598E" w:rsidRDefault="00D03C14" w:rsidP="00D03C14">
      <w:pPr>
        <w:jc w:val="center"/>
        <w:rPr>
          <w:b/>
          <w:bCs/>
          <w:color w:val="000000"/>
          <w:sz w:val="28"/>
          <w:szCs w:val="28"/>
        </w:rPr>
      </w:pPr>
      <w:r w:rsidRPr="00700821">
        <w:rPr>
          <w:b/>
          <w:bCs/>
          <w:color w:val="000000"/>
          <w:sz w:val="28"/>
          <w:szCs w:val="28"/>
        </w:rPr>
        <w:t>Положение</w:t>
      </w:r>
    </w:p>
    <w:p w14:paraId="4E5EB861" w14:textId="4C4BFCA9" w:rsidR="00D03C14" w:rsidRPr="00700821" w:rsidRDefault="00D03C14" w:rsidP="00D03C14">
      <w:pPr>
        <w:jc w:val="center"/>
        <w:rPr>
          <w:i/>
          <w:iCs/>
          <w:color w:val="000000"/>
        </w:rPr>
      </w:pPr>
      <w:r w:rsidRPr="00700821">
        <w:rPr>
          <w:b/>
          <w:bCs/>
          <w:color w:val="000000"/>
          <w:sz w:val="28"/>
          <w:szCs w:val="28"/>
        </w:rPr>
        <w:t xml:space="preserve"> о муниципальном контроле в сфере благоустройства на территории</w:t>
      </w:r>
      <w:r w:rsidRPr="00700821">
        <w:rPr>
          <w:color w:val="000000"/>
          <w:sz w:val="28"/>
          <w:szCs w:val="28"/>
        </w:rPr>
        <w:t xml:space="preserve"> </w:t>
      </w:r>
      <w:r w:rsidR="00F675B6" w:rsidRPr="00F675B6">
        <w:rPr>
          <w:b/>
          <w:bCs/>
          <w:color w:val="000000"/>
          <w:sz w:val="28"/>
          <w:szCs w:val="28"/>
        </w:rPr>
        <w:t>муниципального образования «Муринское городское поселение»</w:t>
      </w:r>
      <w:r w:rsidR="001D43CE">
        <w:rPr>
          <w:b/>
          <w:bCs/>
          <w:color w:val="000000"/>
          <w:sz w:val="28"/>
          <w:szCs w:val="28"/>
        </w:rPr>
        <w:t xml:space="preserve"> </w:t>
      </w:r>
      <w:r w:rsidR="001D43CE" w:rsidRPr="001D43CE">
        <w:rPr>
          <w:b/>
          <w:bCs/>
          <w:color w:val="000000"/>
          <w:sz w:val="28"/>
          <w:szCs w:val="28"/>
        </w:rPr>
        <w:t>Всеволожского муниципального района Ленинградской области</w:t>
      </w:r>
    </w:p>
    <w:p w14:paraId="22D4535B" w14:textId="52A7BDFE" w:rsidR="00D03C14" w:rsidRDefault="00D03C14" w:rsidP="00D03C14">
      <w:pPr>
        <w:spacing w:line="360" w:lineRule="auto"/>
        <w:jc w:val="center"/>
      </w:pPr>
    </w:p>
    <w:p w14:paraId="58AACCF5" w14:textId="562318F4" w:rsidR="00A5100F" w:rsidRDefault="00A5100F" w:rsidP="00A5100F">
      <w:pPr>
        <w:pStyle w:val="ConsPlusNormal"/>
        <w:ind w:firstLine="0"/>
        <w:jc w:val="center"/>
        <w:rPr>
          <w:rFonts w:ascii="Times New Roman" w:hAnsi="Times New Roman" w:cs="Times New Roman"/>
          <w:b/>
          <w:bCs/>
          <w:color w:val="000000"/>
          <w:sz w:val="28"/>
          <w:szCs w:val="28"/>
        </w:rPr>
      </w:pPr>
      <w:r w:rsidRPr="000E1EB5">
        <w:rPr>
          <w:rFonts w:ascii="Times New Roman" w:hAnsi="Times New Roman" w:cs="Times New Roman"/>
          <w:b/>
          <w:bCs/>
          <w:color w:val="000000"/>
          <w:sz w:val="28"/>
          <w:szCs w:val="28"/>
        </w:rPr>
        <w:t xml:space="preserve">РАЗДЕЛ </w:t>
      </w:r>
      <w:r>
        <w:rPr>
          <w:rFonts w:ascii="Times New Roman" w:hAnsi="Times New Roman" w:cs="Times New Roman"/>
          <w:b/>
          <w:bCs/>
          <w:color w:val="000000"/>
          <w:sz w:val="28"/>
          <w:szCs w:val="28"/>
        </w:rPr>
        <w:t>1</w:t>
      </w:r>
      <w:r w:rsidRPr="000E1EB5">
        <w:rPr>
          <w:rFonts w:ascii="Times New Roman" w:hAnsi="Times New Roman" w:cs="Times New Roman"/>
          <w:b/>
          <w:bCs/>
          <w:color w:val="000000"/>
          <w:sz w:val="28"/>
          <w:szCs w:val="28"/>
        </w:rPr>
        <w:t xml:space="preserve">. </w:t>
      </w:r>
      <w:r w:rsidRPr="00700821">
        <w:rPr>
          <w:rFonts w:ascii="Times New Roman" w:hAnsi="Times New Roman" w:cs="Times New Roman"/>
          <w:b/>
          <w:bCs/>
          <w:color w:val="000000"/>
          <w:sz w:val="28"/>
          <w:szCs w:val="28"/>
        </w:rPr>
        <w:t xml:space="preserve"> </w:t>
      </w:r>
      <w:r w:rsidRPr="00353FC6">
        <w:rPr>
          <w:rFonts w:ascii="Times New Roman" w:hAnsi="Times New Roman" w:cs="Times New Roman"/>
          <w:b/>
          <w:bCs/>
          <w:color w:val="000000"/>
          <w:sz w:val="28"/>
          <w:szCs w:val="28"/>
        </w:rPr>
        <w:t>ОБЩИЕ ПОЛОЖЕНИЯ</w:t>
      </w:r>
    </w:p>
    <w:p w14:paraId="1B812C5F" w14:textId="77777777" w:rsidR="00BF5F30" w:rsidRDefault="00BF5F30" w:rsidP="00A5100F">
      <w:pPr>
        <w:pStyle w:val="ConsPlusNormal"/>
        <w:ind w:firstLine="0"/>
        <w:jc w:val="center"/>
        <w:rPr>
          <w:rFonts w:ascii="Times New Roman" w:hAnsi="Times New Roman" w:cs="Times New Roman"/>
          <w:b/>
          <w:bCs/>
          <w:color w:val="000000"/>
          <w:sz w:val="28"/>
          <w:szCs w:val="28"/>
        </w:rPr>
      </w:pPr>
    </w:p>
    <w:p w14:paraId="453B8A00" w14:textId="77777777" w:rsidR="00A5100F" w:rsidRPr="00A65DB5" w:rsidRDefault="00A5100F" w:rsidP="00A5100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Настоящее Положение устанавливает порядок осуществления муниципального контроля в сфере благоустройства на территории </w:t>
      </w:r>
      <w:r w:rsidRPr="00F675B6">
        <w:rPr>
          <w:rFonts w:ascii="Times New Roman" w:hAnsi="Times New Roman" w:cs="Times New Roman"/>
          <w:color w:val="000000"/>
          <w:sz w:val="28"/>
          <w:szCs w:val="28"/>
        </w:rPr>
        <w:t>муниципального образования «Муринское городское поселение»</w:t>
      </w:r>
      <w:r>
        <w:rPr>
          <w:rFonts w:ascii="Times New Roman" w:hAnsi="Times New Roman" w:cs="Times New Roman"/>
          <w:color w:val="000000"/>
          <w:sz w:val="28"/>
          <w:szCs w:val="28"/>
        </w:rPr>
        <w:t xml:space="preserve"> </w:t>
      </w:r>
      <w:r w:rsidRPr="001D43CE">
        <w:rPr>
          <w:rFonts w:ascii="Times New Roman" w:hAnsi="Times New Roman" w:cs="Times New Roman"/>
          <w:color w:val="000000"/>
          <w:sz w:val="28"/>
          <w:szCs w:val="28"/>
        </w:rPr>
        <w:t>Всеволожского муниципального района Ленинградской области</w:t>
      </w:r>
      <w:r w:rsidRPr="00700821">
        <w:rPr>
          <w:rFonts w:ascii="Times New Roman" w:hAnsi="Times New Roman" w:cs="Times New Roman"/>
          <w:color w:val="000000"/>
          <w:sz w:val="28"/>
          <w:szCs w:val="28"/>
        </w:rPr>
        <w:t xml:space="preserve"> (далее – контроль в сфере благоустройства).</w:t>
      </w:r>
    </w:p>
    <w:p w14:paraId="1829ED9B" w14:textId="77777777" w:rsidR="00A5100F" w:rsidRDefault="00A5100F" w:rsidP="00A5100F">
      <w:pPr>
        <w:ind w:firstLine="709"/>
        <w:contextualSpacing/>
        <w:jc w:val="both"/>
        <w:rPr>
          <w:color w:val="000000"/>
          <w:sz w:val="28"/>
          <w:szCs w:val="28"/>
        </w:rPr>
      </w:pPr>
      <w:r>
        <w:rPr>
          <w:color w:val="000000"/>
          <w:sz w:val="28"/>
          <w:szCs w:val="28"/>
        </w:rPr>
        <w:t>1.2</w:t>
      </w:r>
      <w:r w:rsidRPr="00700821">
        <w:rPr>
          <w:color w:val="000000"/>
          <w:sz w:val="28"/>
          <w:szCs w:val="28"/>
        </w:rPr>
        <w:t xml:space="preserve">. </w:t>
      </w:r>
      <w:r w:rsidRPr="00A8706A">
        <w:rPr>
          <w:color w:val="000000"/>
          <w:sz w:val="28"/>
          <w:szCs w:val="28"/>
        </w:rPr>
        <w:t>Муниципальный контроль</w:t>
      </w:r>
      <w:r>
        <w:rPr>
          <w:color w:val="000000"/>
          <w:sz w:val="28"/>
          <w:szCs w:val="28"/>
        </w:rPr>
        <w:t xml:space="preserve"> </w:t>
      </w:r>
      <w:bookmarkStart w:id="4" w:name="_Hlk91063188"/>
      <w:r>
        <w:rPr>
          <w:color w:val="000000"/>
          <w:sz w:val="28"/>
          <w:szCs w:val="28"/>
        </w:rPr>
        <w:t>в сфере благоустройства</w:t>
      </w:r>
      <w:r w:rsidRPr="00A8706A">
        <w:rPr>
          <w:color w:val="000000"/>
          <w:sz w:val="28"/>
          <w:szCs w:val="28"/>
        </w:rPr>
        <w:t xml:space="preserve"> </w:t>
      </w:r>
      <w:bookmarkEnd w:id="4"/>
      <w:r w:rsidRPr="00A8706A">
        <w:rPr>
          <w:color w:val="000000"/>
          <w:sz w:val="28"/>
          <w:szCs w:val="28"/>
        </w:rPr>
        <w:t>осуществляется администрацией муниципального образования «Муринское городское поселение» Всеволожского муниципального района Ленинградской области (далее - также Контрольный орган).</w:t>
      </w:r>
    </w:p>
    <w:p w14:paraId="1B8D115A" w14:textId="77777777" w:rsidR="00A5100F" w:rsidRPr="00972CE6" w:rsidRDefault="00A5100F" w:rsidP="00A5100F">
      <w:pPr>
        <w:ind w:firstLine="709"/>
        <w:contextualSpacing/>
        <w:jc w:val="both"/>
        <w:rPr>
          <w:color w:val="000000"/>
          <w:sz w:val="28"/>
          <w:szCs w:val="28"/>
        </w:rPr>
      </w:pPr>
      <w:r w:rsidRPr="00972CE6">
        <w:rPr>
          <w:color w:val="000000"/>
          <w:sz w:val="28"/>
          <w:szCs w:val="28"/>
        </w:rPr>
        <w:t>От имени Контрольного органа муниципальный контроль в сфере благоустройства вправе осуществлять следующие должностные лица:</w:t>
      </w:r>
    </w:p>
    <w:p w14:paraId="0DDF6C76" w14:textId="77777777" w:rsidR="00A5100F" w:rsidRPr="00972CE6" w:rsidRDefault="00A5100F" w:rsidP="00A5100F">
      <w:pPr>
        <w:ind w:firstLine="709"/>
        <w:contextualSpacing/>
        <w:jc w:val="both"/>
        <w:rPr>
          <w:color w:val="000000"/>
          <w:sz w:val="28"/>
          <w:szCs w:val="28"/>
        </w:rPr>
      </w:pPr>
      <w:r w:rsidRPr="00972CE6">
        <w:rPr>
          <w:color w:val="000000"/>
          <w:sz w:val="28"/>
          <w:szCs w:val="28"/>
        </w:rPr>
        <w:t>- руководитель (заместитель руководителя) Контрольного органа;</w:t>
      </w:r>
    </w:p>
    <w:p w14:paraId="4F509846" w14:textId="77777777" w:rsidR="00A5100F" w:rsidRPr="00972CE6" w:rsidRDefault="00A5100F" w:rsidP="00A5100F">
      <w:pPr>
        <w:ind w:firstLine="709"/>
        <w:contextualSpacing/>
        <w:jc w:val="both"/>
        <w:rPr>
          <w:color w:val="000000"/>
          <w:sz w:val="28"/>
          <w:szCs w:val="28"/>
        </w:rPr>
      </w:pPr>
      <w:r w:rsidRPr="00972CE6">
        <w:rPr>
          <w:color w:val="000000"/>
          <w:sz w:val="28"/>
          <w:szCs w:val="28"/>
        </w:rPr>
        <w:t>- 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1EE921D" w14:textId="77777777" w:rsidR="00A5100F" w:rsidRPr="00972CE6" w:rsidRDefault="00A5100F" w:rsidP="00A5100F">
      <w:pPr>
        <w:ind w:firstLine="709"/>
        <w:contextualSpacing/>
        <w:jc w:val="both"/>
        <w:rPr>
          <w:color w:val="000000"/>
          <w:sz w:val="28"/>
          <w:szCs w:val="28"/>
        </w:rPr>
      </w:pPr>
      <w:r w:rsidRPr="00972CE6">
        <w:rPr>
          <w:color w:val="000000"/>
          <w:sz w:val="28"/>
          <w:szCs w:val="28"/>
        </w:rPr>
        <w:t>Должностное лицо Контрольного органа, уполномоченного на осуществление муниципального контроля</w:t>
      </w:r>
      <w:r>
        <w:rPr>
          <w:color w:val="000000"/>
          <w:sz w:val="28"/>
          <w:szCs w:val="28"/>
        </w:rPr>
        <w:t xml:space="preserve"> </w:t>
      </w:r>
      <w:r w:rsidRPr="00972CE6">
        <w:rPr>
          <w:color w:val="000000"/>
          <w:sz w:val="28"/>
          <w:szCs w:val="28"/>
        </w:rPr>
        <w:t>в сфере благоустройства, утверждается распоряжением администрации муниципального образования «Муринское городское поселение» Всеволожского муниципального района Ленинградской области.</w:t>
      </w:r>
    </w:p>
    <w:p w14:paraId="186856D4" w14:textId="77777777" w:rsidR="00A5100F" w:rsidRDefault="00A5100F" w:rsidP="00A5100F">
      <w:pPr>
        <w:ind w:firstLine="709"/>
        <w:contextualSpacing/>
        <w:jc w:val="both"/>
        <w:rPr>
          <w:color w:val="000000"/>
          <w:sz w:val="28"/>
          <w:szCs w:val="28"/>
        </w:rPr>
      </w:pPr>
      <w:r w:rsidRPr="00972CE6">
        <w:rPr>
          <w:color w:val="000000"/>
          <w:sz w:val="28"/>
          <w:szCs w:val="28"/>
        </w:rPr>
        <w:t>Должностным лицом контрольного органа, уполномоченным на принятие решения о проведении контрольного мероприятия, является глава администрации муниципального образования «Муринское городское поселение» Всеволожского муниципального района Ленинградской области.</w:t>
      </w:r>
    </w:p>
    <w:p w14:paraId="75D7B2E4" w14:textId="77777777" w:rsidR="00A5100F" w:rsidRDefault="00A5100F" w:rsidP="00A5100F">
      <w:pPr>
        <w:ind w:firstLine="709"/>
        <w:contextualSpacing/>
        <w:jc w:val="both"/>
        <w:rPr>
          <w:color w:val="000000"/>
          <w:sz w:val="28"/>
          <w:szCs w:val="28"/>
        </w:rPr>
      </w:pPr>
      <w:r>
        <w:rPr>
          <w:color w:val="000000"/>
          <w:sz w:val="28"/>
          <w:szCs w:val="28"/>
        </w:rPr>
        <w:t xml:space="preserve">1.3. </w:t>
      </w:r>
      <w:r w:rsidRPr="00972CE6">
        <w:rPr>
          <w:color w:val="000000"/>
          <w:sz w:val="28"/>
          <w:szCs w:val="28"/>
        </w:rP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«Муринское городское поселение» Всеволожского муниципального района Ленинградской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и исполнение решений, принимаемых по результатам контрольных мероприятий.</w:t>
      </w:r>
    </w:p>
    <w:p w14:paraId="6EF6D7A7" w14:textId="77777777" w:rsidR="00A5100F" w:rsidRDefault="00A5100F" w:rsidP="00A5100F">
      <w:pPr>
        <w:pStyle w:val="ConsPlusNormal"/>
        <w:ind w:firstLine="709"/>
        <w:jc w:val="both"/>
        <w:rPr>
          <w:rFonts w:ascii="Times New Roman" w:hAnsi="Times New Roman" w:cs="Times New Roman"/>
          <w:color w:val="000000"/>
          <w:sz w:val="28"/>
          <w:szCs w:val="28"/>
        </w:rPr>
      </w:pPr>
      <w:bookmarkStart w:id="5" w:name="Par61"/>
      <w:bookmarkEnd w:id="5"/>
      <w:r>
        <w:rPr>
          <w:rFonts w:ascii="Times New Roman" w:hAnsi="Times New Roman" w:cs="Times New Roman"/>
          <w:color w:val="000000"/>
          <w:sz w:val="28"/>
          <w:szCs w:val="28"/>
        </w:rPr>
        <w:lastRenderedPageBreak/>
        <w:t>1.4</w:t>
      </w:r>
      <w:r w:rsidRPr="00700821">
        <w:rPr>
          <w:rFonts w:ascii="Times New Roman" w:hAnsi="Times New Roman" w:cs="Times New Roman"/>
          <w:color w:val="000000"/>
          <w:sz w:val="28"/>
          <w:szCs w:val="28"/>
        </w:rPr>
        <w:t xml:space="preserve">. </w:t>
      </w:r>
      <w:r w:rsidRPr="008A17C4">
        <w:rPr>
          <w:rFonts w:ascii="Times New Roman" w:hAnsi="Times New Roman" w:cs="Times New Roman"/>
          <w:color w:val="000000"/>
          <w:sz w:val="28"/>
          <w:szCs w:val="28"/>
        </w:rPr>
        <w:t>Объектами муниципального контроля в сфере благоустройства, расположенными на территории</w:t>
      </w:r>
      <w:r>
        <w:rPr>
          <w:rFonts w:ascii="Times New Roman" w:hAnsi="Times New Roman" w:cs="Times New Roman"/>
          <w:color w:val="000000"/>
          <w:sz w:val="28"/>
          <w:szCs w:val="28"/>
        </w:rPr>
        <w:t xml:space="preserve"> МО «</w:t>
      </w:r>
      <w:r w:rsidRPr="00635394">
        <w:rPr>
          <w:rFonts w:ascii="Times New Roman" w:hAnsi="Times New Roman" w:cs="Times New Roman"/>
          <w:color w:val="000000"/>
          <w:sz w:val="28"/>
          <w:szCs w:val="28"/>
        </w:rPr>
        <w:t>Муринское городское поселение» Всеволожского муниципального района Ленинградской области</w:t>
      </w:r>
      <w:r>
        <w:rPr>
          <w:rFonts w:ascii="Times New Roman" w:hAnsi="Times New Roman" w:cs="Times New Roman"/>
          <w:color w:val="000000"/>
          <w:sz w:val="28"/>
          <w:szCs w:val="28"/>
        </w:rPr>
        <w:t>» (далее-объект контроля) являются:</w:t>
      </w:r>
    </w:p>
    <w:p w14:paraId="0EBC0134" w14:textId="77777777" w:rsidR="00A5100F" w:rsidRPr="00A65DB5" w:rsidRDefault="00A5100F" w:rsidP="00A5100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65DB5">
        <w:rPr>
          <w:rFonts w:ascii="Times New Roman" w:hAnsi="Times New Roman" w:cs="Times New Roman"/>
          <w:color w:val="000000"/>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D86F225" w14:textId="77777777" w:rsidR="00A5100F" w:rsidRDefault="00A5100F" w:rsidP="00A5100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65DB5">
        <w:rPr>
          <w:rFonts w:ascii="Times New Roman" w:hAnsi="Times New Roman" w:cs="Times New Roman"/>
          <w:color w:val="000000"/>
          <w:sz w:val="28"/>
          <w:szCs w:val="28"/>
        </w:rPr>
        <w:t>результаты деятельности контролируемых лиц, к которым предъявляются обязательные требования;</w:t>
      </w:r>
    </w:p>
    <w:p w14:paraId="1D044F82" w14:textId="77777777" w:rsidR="00A5100F" w:rsidRPr="00700821" w:rsidRDefault="00A5100F" w:rsidP="00A5100F">
      <w:pPr>
        <w:widowControl w:val="0"/>
        <w:suppressAutoHyphens/>
        <w:autoSpaceDE w:val="0"/>
        <w:ind w:firstLine="709"/>
        <w:jc w:val="both"/>
        <w:rPr>
          <w:color w:val="000000"/>
          <w:sz w:val="28"/>
          <w:szCs w:val="28"/>
        </w:rPr>
      </w:pPr>
      <w:r>
        <w:rPr>
          <w:color w:val="000000"/>
          <w:sz w:val="28"/>
          <w:szCs w:val="28"/>
        </w:rPr>
        <w:t>-</w:t>
      </w:r>
      <w:r w:rsidRPr="00700821">
        <w:rPr>
          <w:color w:val="000000"/>
          <w:sz w:val="28"/>
          <w:szCs w:val="28"/>
        </w:rPr>
        <w:t>обязательные требования по содержанию прилегающих территорий;</w:t>
      </w:r>
    </w:p>
    <w:p w14:paraId="496AEE71"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 xml:space="preserve">обязательные требования по содержанию элементов и объектов благоустройства, в том числе требования: </w:t>
      </w:r>
    </w:p>
    <w:p w14:paraId="264A3214" w14:textId="77777777" w:rsidR="00A5100F" w:rsidRPr="00700821" w:rsidRDefault="00A5100F" w:rsidP="00A5100F">
      <w:pPr>
        <w:pStyle w:val="2"/>
        <w:tabs>
          <w:tab w:val="left" w:pos="1200"/>
        </w:tabs>
        <w:spacing w:after="0" w:line="240" w:lineRule="auto"/>
        <w:ind w:firstLine="709"/>
        <w:jc w:val="both"/>
        <w:rPr>
          <w:color w:val="000000"/>
          <w:sz w:val="28"/>
          <w:szCs w:val="28"/>
        </w:rPr>
      </w:pPr>
      <w:r w:rsidRPr="0070082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14:paraId="076FF89E" w14:textId="77777777" w:rsidR="00A5100F" w:rsidRPr="00700821" w:rsidRDefault="00A5100F" w:rsidP="00A5100F">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DA18695" w14:textId="77777777" w:rsidR="00A5100F" w:rsidRPr="00700821" w:rsidRDefault="00A5100F" w:rsidP="00A5100F">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8B50361" w14:textId="77777777" w:rsidR="00A5100F" w:rsidRPr="00700821" w:rsidRDefault="00A5100F" w:rsidP="00A5100F">
      <w:pPr>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407AC9">
        <w:rPr>
          <w:sz w:val="28"/>
          <w:szCs w:val="28"/>
        </w:rPr>
        <w:t>Ленинградской области</w:t>
      </w:r>
      <w:r w:rsidRPr="00700821">
        <w:rPr>
          <w:i/>
          <w:iCs/>
        </w:rPr>
        <w:t xml:space="preserve"> </w:t>
      </w:r>
      <w:r w:rsidRPr="00700821">
        <w:rPr>
          <w:color w:val="000000"/>
          <w:sz w:val="28"/>
          <w:szCs w:val="28"/>
        </w:rPr>
        <w:t xml:space="preserve">и </w:t>
      </w:r>
      <w:bookmarkStart w:id="6" w:name="_Hlk91072829"/>
      <w:r w:rsidRPr="00700821">
        <w:rPr>
          <w:color w:val="000000"/>
          <w:sz w:val="28"/>
          <w:szCs w:val="28"/>
        </w:rPr>
        <w:t>Правилами благоустройства</w:t>
      </w:r>
      <w:bookmarkEnd w:id="6"/>
      <w:r w:rsidRPr="00700821">
        <w:rPr>
          <w:color w:val="000000"/>
          <w:sz w:val="28"/>
          <w:szCs w:val="28"/>
        </w:rPr>
        <w:t>;</w:t>
      </w:r>
    </w:p>
    <w:p w14:paraId="034F86D2" w14:textId="77777777" w:rsidR="00A5100F" w:rsidRPr="00700821" w:rsidRDefault="00A5100F" w:rsidP="00A5100F">
      <w:pPr>
        <w:ind w:firstLine="709"/>
        <w:jc w:val="both"/>
        <w:rPr>
          <w:color w:val="000000"/>
          <w:sz w:val="28"/>
          <w:szCs w:val="28"/>
        </w:rPr>
      </w:pPr>
      <w:r w:rsidRPr="0070082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CF3CCF4" w14:textId="77777777" w:rsidR="00A5100F" w:rsidRPr="00700821" w:rsidRDefault="00A5100F" w:rsidP="00A5100F">
      <w:pPr>
        <w:ind w:firstLine="709"/>
        <w:jc w:val="both"/>
        <w:rPr>
          <w:color w:val="000000"/>
          <w:sz w:val="28"/>
          <w:szCs w:val="28"/>
          <w:shd w:val="clear" w:color="auto" w:fill="FFFFFF"/>
        </w:rPr>
      </w:pPr>
      <w:r w:rsidRPr="00700821">
        <w:rPr>
          <w:color w:val="000000"/>
          <w:sz w:val="28"/>
          <w:szCs w:val="28"/>
          <w:shd w:val="clear" w:color="auto" w:fill="FFFFFF"/>
        </w:rPr>
        <w:t xml:space="preserve">- о недопустимости </w:t>
      </w:r>
      <w:r w:rsidRPr="0070082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500A7BFE"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 xml:space="preserve">обязательные требования по уборке территории </w:t>
      </w:r>
      <w:bookmarkStart w:id="7" w:name="_Hlk84326343"/>
      <w:r w:rsidRPr="00F675B6">
        <w:rPr>
          <w:color w:val="000000"/>
          <w:sz w:val="28"/>
          <w:szCs w:val="28"/>
        </w:rPr>
        <w:t>муниципального образования «Муринское городское поселение»</w:t>
      </w:r>
      <w:bookmarkEnd w:id="7"/>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3D439777"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 xml:space="preserve">обязательные требования по уборке территории </w:t>
      </w:r>
      <w:r w:rsidRPr="00F675B6">
        <w:rPr>
          <w:color w:val="000000"/>
          <w:sz w:val="28"/>
          <w:szCs w:val="28"/>
        </w:rPr>
        <w:t>муниципального образования «Муринское городское поселение»</w:t>
      </w:r>
      <w:r>
        <w:rPr>
          <w:color w:val="000000"/>
          <w:sz w:val="28"/>
          <w:szCs w:val="28"/>
        </w:rPr>
        <w:t xml:space="preserve"> </w:t>
      </w:r>
      <w:r w:rsidRPr="001D43CE">
        <w:rPr>
          <w:color w:val="000000"/>
          <w:sz w:val="28"/>
          <w:szCs w:val="28"/>
        </w:rPr>
        <w:t>Всеволожского муниципального района Ленинградской области</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14:paraId="6516820D"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 xml:space="preserve">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14:paraId="2B88140D"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bCs/>
          <w:color w:val="000000"/>
          <w:sz w:val="28"/>
          <w:szCs w:val="28"/>
        </w:rPr>
        <w:lastRenderedPageBreak/>
        <w:t>-</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14:paraId="1E75FCB5"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2F6C7842"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w:t>
      </w:r>
      <w:r w:rsidRPr="00700821">
        <w:rPr>
          <w:color w:val="000000"/>
          <w:sz w:val="28"/>
          <w:szCs w:val="28"/>
        </w:rPr>
        <w:t>обязательные требования по</w:t>
      </w:r>
      <w:r w:rsidRPr="00700821">
        <w:rPr>
          <w:rFonts w:eastAsia="Calibri"/>
          <w:bCs/>
          <w:color w:val="000000"/>
          <w:sz w:val="28"/>
          <w:szCs w:val="28"/>
          <w:lang w:eastAsia="en-US"/>
        </w:rPr>
        <w:t xml:space="preserve"> </w:t>
      </w:r>
      <w:r w:rsidRPr="00700821">
        <w:rPr>
          <w:color w:val="000000"/>
          <w:sz w:val="28"/>
          <w:szCs w:val="28"/>
        </w:rPr>
        <w:t>складированию твердых коммунальных отходов;</w:t>
      </w:r>
    </w:p>
    <w:p w14:paraId="6F4E40E8" w14:textId="77777777" w:rsidR="00A5100F" w:rsidRPr="00700821" w:rsidRDefault="00A5100F" w:rsidP="00A5100F">
      <w:pPr>
        <w:pStyle w:val="2"/>
        <w:tabs>
          <w:tab w:val="left" w:pos="1200"/>
        </w:tabs>
        <w:spacing w:after="0" w:line="240" w:lineRule="auto"/>
        <w:ind w:firstLine="709"/>
        <w:jc w:val="both"/>
        <w:rPr>
          <w:color w:val="000000"/>
          <w:sz w:val="28"/>
          <w:szCs w:val="28"/>
        </w:rPr>
      </w:pPr>
      <w:r>
        <w:rPr>
          <w:color w:val="000000"/>
          <w:sz w:val="28"/>
          <w:szCs w:val="28"/>
        </w:rPr>
        <w:t>-</w:t>
      </w:r>
      <w:r w:rsidRPr="00700821">
        <w:rPr>
          <w:color w:val="000000"/>
          <w:sz w:val="28"/>
          <w:szCs w:val="28"/>
        </w:rPr>
        <w:t>обязательные требования по</w:t>
      </w:r>
      <w:r w:rsidRPr="00700821">
        <w:rPr>
          <w:rFonts w:eastAsia="Calibri"/>
          <w:bCs/>
          <w:color w:val="000000"/>
          <w:sz w:val="28"/>
          <w:szCs w:val="28"/>
          <w:lang w:eastAsia="en-US"/>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81D08AE"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65DB5">
        <w:rPr>
          <w:rFonts w:ascii="Times New Roman" w:hAnsi="Times New Roman" w:cs="Times New Roman"/>
          <w:color w:val="000000"/>
          <w:sz w:val="28"/>
          <w:szCs w:val="28"/>
          <w:lang w:eastAsia="ru-RU"/>
        </w:rPr>
        <w:t>5. В соответствии с Федеральным законом от 31 июля 2020 года № 248-ФЗ «О государственном контроле (надзоре) и муниципальном контроле в Российской Федерации» (далее - Закон № 248-ФЗ) учет объектов контроля обеспечивается контрольным органом посредством следующих информационных систем:</w:t>
      </w:r>
    </w:p>
    <w:p w14:paraId="7CE2D38C"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sidRPr="00A65DB5">
        <w:rPr>
          <w:rFonts w:ascii="Times New Roman" w:hAnsi="Times New Roman" w:cs="Times New Roman"/>
          <w:color w:val="000000"/>
          <w:sz w:val="28"/>
          <w:szCs w:val="28"/>
          <w:lang w:eastAsia="ru-RU"/>
        </w:rPr>
        <w:t>- единого реестра видов контроля;</w:t>
      </w:r>
    </w:p>
    <w:p w14:paraId="24DAA7FC"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sidRPr="00A65DB5">
        <w:rPr>
          <w:rFonts w:ascii="Times New Roman" w:hAnsi="Times New Roman" w:cs="Times New Roman"/>
          <w:color w:val="000000"/>
          <w:sz w:val="28"/>
          <w:szCs w:val="28"/>
          <w:lang w:eastAsia="ru-RU"/>
        </w:rPr>
        <w:t>- единого реестра контрольных (надзорных) мероприятий;</w:t>
      </w:r>
    </w:p>
    <w:p w14:paraId="736B276A"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sidRPr="00A65DB5">
        <w:rPr>
          <w:rFonts w:ascii="Times New Roman" w:hAnsi="Times New Roman" w:cs="Times New Roman"/>
          <w:color w:val="000000"/>
          <w:sz w:val="28"/>
          <w:szCs w:val="28"/>
          <w:lang w:eastAsia="ru-RU"/>
        </w:rPr>
        <w:t>-информационной системы (подсистемы государственной информационной системы) досудебного обжалования;</w:t>
      </w:r>
    </w:p>
    <w:p w14:paraId="70D4088A"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sidRPr="00A65DB5">
        <w:rPr>
          <w:rFonts w:ascii="Times New Roman" w:hAnsi="Times New Roman" w:cs="Times New Roman"/>
          <w:color w:val="000000"/>
          <w:sz w:val="28"/>
          <w:szCs w:val="28"/>
          <w:lang w:eastAsia="ru-RU"/>
        </w:rPr>
        <w:t>-реестра заключений о подтверждении соблюдения обязательных требований;</w:t>
      </w:r>
    </w:p>
    <w:p w14:paraId="115879DE"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sidRPr="00A65DB5">
        <w:rPr>
          <w:rFonts w:ascii="Times New Roman" w:hAnsi="Times New Roman" w:cs="Times New Roman"/>
          <w:color w:val="000000"/>
          <w:sz w:val="28"/>
          <w:szCs w:val="28"/>
          <w:lang w:eastAsia="ru-RU"/>
        </w:rPr>
        <w:t>- иных государственных и муниципальных информационных систем путем межведомственного информационного взаимодействия.</w:t>
      </w:r>
    </w:p>
    <w:p w14:paraId="0A47E423" w14:textId="77777777" w:rsidR="00A5100F" w:rsidRPr="00A65DB5" w:rsidRDefault="00A5100F" w:rsidP="00A5100F">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65DB5">
        <w:rPr>
          <w:rFonts w:ascii="Times New Roman" w:hAnsi="Times New Roman" w:cs="Times New Roman"/>
          <w:color w:val="000000"/>
          <w:sz w:val="28"/>
          <w:szCs w:val="28"/>
          <w:lang w:eastAsia="ru-RU"/>
        </w:rPr>
        <w:t>6.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307C5D2" w14:textId="77777777" w:rsidR="00A5100F" w:rsidRDefault="00A5100F" w:rsidP="00A5100F">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65DB5">
        <w:rPr>
          <w:rFonts w:ascii="Times New Roman" w:hAnsi="Times New Roman" w:cs="Times New Roman"/>
          <w:color w:val="000000"/>
          <w:sz w:val="28"/>
          <w:szCs w:val="28"/>
          <w:lang w:eastAsia="ru-RU"/>
        </w:rPr>
        <w:t xml:space="preserve">7. </w:t>
      </w:r>
      <w:r w:rsidRPr="00B9792F">
        <w:rPr>
          <w:rFonts w:ascii="Times New Roman" w:hAnsi="Times New Roman" w:cs="Times New Roman"/>
          <w:color w:val="000000"/>
          <w:sz w:val="28"/>
          <w:szCs w:val="28"/>
          <w:lang w:eastAsia="ru-RU"/>
        </w:rPr>
        <w:t>Муниципальный контроль в сфере благоустройства осуществляется без проведения плановых контрольных мероприятий.</w:t>
      </w:r>
    </w:p>
    <w:p w14:paraId="5C3CB81E" w14:textId="77777777" w:rsidR="00A5100F" w:rsidRDefault="00A5100F" w:rsidP="00A5100F">
      <w:pPr>
        <w:pStyle w:val="ConsPlusNormal"/>
        <w:ind w:firstLine="709"/>
        <w:jc w:val="both"/>
        <w:rPr>
          <w:rFonts w:ascii="Times New Roman" w:hAnsi="Times New Roman" w:cs="Times New Roman"/>
          <w:color w:val="000000"/>
          <w:sz w:val="28"/>
          <w:szCs w:val="28"/>
        </w:rPr>
      </w:pPr>
    </w:p>
    <w:p w14:paraId="207044E6" w14:textId="77777777" w:rsidR="00A5100F" w:rsidRPr="00C342B4" w:rsidRDefault="00A5100F" w:rsidP="00A5100F">
      <w:pPr>
        <w:pStyle w:val="ConsPlusNormal"/>
        <w:ind w:firstLine="0"/>
        <w:jc w:val="center"/>
        <w:rPr>
          <w:rFonts w:ascii="Times New Roman" w:hAnsi="Times New Roman" w:cs="Times New Roman"/>
          <w:b/>
          <w:bCs/>
          <w:color w:val="000000"/>
          <w:sz w:val="28"/>
          <w:szCs w:val="28"/>
          <w:highlight w:val="green"/>
        </w:rPr>
      </w:pPr>
      <w:r w:rsidRPr="000E1EB5">
        <w:rPr>
          <w:rFonts w:ascii="Times New Roman" w:hAnsi="Times New Roman" w:cs="Times New Roman"/>
          <w:b/>
          <w:bCs/>
          <w:color w:val="000000"/>
          <w:sz w:val="28"/>
          <w:szCs w:val="28"/>
        </w:rPr>
        <w:t>РАЗДЕЛ 2. ПРОФИЛАКТИКА НАРУШЕНИЙ ОБЯЗАТЕЛЬНЫХ ТРЕБОВАНИЙ</w:t>
      </w:r>
    </w:p>
    <w:p w14:paraId="0E0FE88D" w14:textId="77777777" w:rsidR="00A5100F" w:rsidRPr="00C342B4" w:rsidRDefault="00A5100F" w:rsidP="00A5100F">
      <w:pPr>
        <w:pStyle w:val="ConsPlusNormal"/>
        <w:spacing w:line="360" w:lineRule="auto"/>
        <w:ind w:firstLine="0"/>
        <w:jc w:val="center"/>
        <w:rPr>
          <w:rFonts w:ascii="Times New Roman" w:hAnsi="Times New Roman" w:cs="Times New Roman"/>
          <w:color w:val="000000"/>
          <w:sz w:val="28"/>
          <w:szCs w:val="28"/>
          <w:highlight w:val="green"/>
        </w:rPr>
      </w:pPr>
    </w:p>
    <w:p w14:paraId="13591728" w14:textId="45900949" w:rsidR="00A5100F"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t>Глава 1. Организация профилактики нарушения обязательных требований</w:t>
      </w:r>
    </w:p>
    <w:p w14:paraId="41C10804" w14:textId="77777777" w:rsidR="00BF5F30" w:rsidRPr="000E1EB5" w:rsidRDefault="00BF5F30" w:rsidP="00A5100F">
      <w:pPr>
        <w:widowControl w:val="0"/>
        <w:autoSpaceDE w:val="0"/>
        <w:autoSpaceDN w:val="0"/>
        <w:adjustRightInd w:val="0"/>
        <w:jc w:val="center"/>
        <w:rPr>
          <w:rFonts w:eastAsia="Calibri"/>
          <w:b/>
          <w:color w:val="000000"/>
          <w:sz w:val="28"/>
          <w:szCs w:val="28"/>
          <w:lang w:eastAsia="en-US"/>
        </w:rPr>
      </w:pPr>
    </w:p>
    <w:p w14:paraId="592EA08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w:t>
      </w:r>
      <w:r w:rsidRPr="000E1EB5">
        <w:rPr>
          <w:rFonts w:eastAsia="Calibri"/>
          <w:color w:val="000000"/>
          <w:sz w:val="28"/>
          <w:szCs w:val="28"/>
          <w:lang w:eastAsia="en-US"/>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CD0741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стимулирование добросовестного соблюдения обязательных требований Контролируемыми лицами;</w:t>
      </w:r>
    </w:p>
    <w:p w14:paraId="1402808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xml:space="preserve">- устранение условий, причин и факторов, способных привести к нарушениям обязательных требований и (или) причинению вреда (ущерба) </w:t>
      </w:r>
      <w:r w:rsidRPr="000E1EB5">
        <w:rPr>
          <w:rFonts w:eastAsia="Calibri"/>
          <w:color w:val="000000"/>
          <w:sz w:val="28"/>
          <w:szCs w:val="28"/>
          <w:lang w:eastAsia="en-US"/>
        </w:rPr>
        <w:lastRenderedPageBreak/>
        <w:t>охраняемым законом ценностям;</w:t>
      </w:r>
    </w:p>
    <w:p w14:paraId="3F09A3B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14:paraId="6FDA9A2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1.2. </w:t>
      </w:r>
      <w:r w:rsidRPr="000E1EB5">
        <w:rPr>
          <w:rFonts w:eastAsia="Calibri"/>
          <w:color w:val="000000"/>
          <w:sz w:val="28"/>
          <w:szCs w:val="28"/>
          <w:lang w:eastAsia="en-US"/>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305932AC"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1.3</w:t>
      </w:r>
      <w:r w:rsidRPr="000E1EB5">
        <w:rPr>
          <w:rFonts w:eastAsia="Calibri"/>
          <w:color w:val="000000"/>
          <w:sz w:val="28"/>
          <w:szCs w:val="28"/>
          <w:lang w:eastAsia="en-US"/>
        </w:rPr>
        <w:t>. Программа профилактики утверждается ежегодно в срок до 15 декабря года, предшествующего году ее реализации, и состоит из следующих разделов:</w:t>
      </w:r>
    </w:p>
    <w:p w14:paraId="68F9BC3C"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 анализ текущего состояния осуществления муниципального контроля</w:t>
      </w:r>
      <w:r>
        <w:rPr>
          <w:rFonts w:eastAsia="Calibri"/>
          <w:color w:val="000000"/>
          <w:sz w:val="28"/>
          <w:szCs w:val="28"/>
          <w:lang w:eastAsia="en-US"/>
        </w:rPr>
        <w:t xml:space="preserve"> </w:t>
      </w:r>
      <w:r w:rsidRPr="008A17C4">
        <w:rPr>
          <w:color w:val="000000"/>
          <w:sz w:val="28"/>
          <w:szCs w:val="28"/>
        </w:rPr>
        <w:t>в сфере благоустройства</w:t>
      </w:r>
      <w:r w:rsidRPr="000E1EB5">
        <w:rPr>
          <w:rFonts w:eastAsia="Calibri"/>
          <w:color w:val="000000"/>
          <w:sz w:val="28"/>
          <w:szCs w:val="28"/>
          <w:lang w:eastAsia="en-US"/>
        </w:rPr>
        <w:t>,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r>
        <w:rPr>
          <w:rFonts w:eastAsia="Calibri"/>
          <w:color w:val="000000"/>
          <w:sz w:val="28"/>
          <w:szCs w:val="28"/>
          <w:lang w:eastAsia="en-US"/>
        </w:rPr>
        <w:t xml:space="preserve"> </w:t>
      </w:r>
    </w:p>
    <w:p w14:paraId="4FB73C2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2) цели и задачи реализации программы профилактики;</w:t>
      </w:r>
    </w:p>
    <w:p w14:paraId="438AEB99"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3) перечень профилактических мероприятий, сроки (периодичность) их проведения;</w:t>
      </w:r>
    </w:p>
    <w:p w14:paraId="437D211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4) показатели результативности и эффективности программы профилактики.</w:t>
      </w:r>
    </w:p>
    <w:p w14:paraId="326BB81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1.4</w:t>
      </w:r>
      <w:r w:rsidRPr="000E1EB5">
        <w:rPr>
          <w:rFonts w:eastAsia="Calibri"/>
          <w:color w:val="000000"/>
          <w:sz w:val="28"/>
          <w:szCs w:val="28"/>
          <w:lang w:eastAsia="en-US"/>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6982156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1.5.</w:t>
      </w:r>
      <w:r w:rsidRPr="000E1EB5">
        <w:rPr>
          <w:rFonts w:eastAsia="Calibri"/>
          <w:color w:val="000000"/>
          <w:sz w:val="28"/>
          <w:szCs w:val="28"/>
          <w:lang w:eastAsia="en-US"/>
        </w:rPr>
        <w:t xml:space="preserve"> Утвержденная программа профилактики размещается на официальном сайте контрольного органа.</w:t>
      </w:r>
    </w:p>
    <w:p w14:paraId="3E7D1D50"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1.6</w:t>
      </w:r>
      <w:r w:rsidRPr="000E1EB5">
        <w:rPr>
          <w:rFonts w:eastAsia="Calibri"/>
          <w:color w:val="000000"/>
          <w:sz w:val="28"/>
          <w:szCs w:val="28"/>
          <w:lang w:eastAsia="en-US"/>
        </w:rPr>
        <w:t>. Профилактические мероприятия, предусмотренные программой профилактики, обязательны для проведения контрольным органом.</w:t>
      </w:r>
    </w:p>
    <w:p w14:paraId="60DA65AB"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1.7. </w:t>
      </w:r>
      <w:r w:rsidRPr="000E1EB5">
        <w:rPr>
          <w:rFonts w:eastAsia="Calibri"/>
          <w:color w:val="000000"/>
          <w:sz w:val="28"/>
          <w:szCs w:val="28"/>
          <w:lang w:eastAsia="en-US"/>
        </w:rPr>
        <w:t>Контрольный орган проводит следующие профилактические мероприятия:</w:t>
      </w:r>
    </w:p>
    <w:p w14:paraId="357B48A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информирование;</w:t>
      </w:r>
    </w:p>
    <w:p w14:paraId="559E3DD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консультирование;</w:t>
      </w:r>
    </w:p>
    <w:p w14:paraId="32B6B2B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обобщение правоприменительной практики;</w:t>
      </w:r>
    </w:p>
    <w:p w14:paraId="25F352B4"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объявление предостережения;</w:t>
      </w:r>
    </w:p>
    <w:p w14:paraId="02B881A9"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профилактический визит.</w:t>
      </w:r>
    </w:p>
    <w:p w14:paraId="7B52E1B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35A95770"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1.8</w:t>
      </w:r>
      <w:r w:rsidRPr="000E1EB5">
        <w:rPr>
          <w:rFonts w:eastAsia="Calibri"/>
          <w:color w:val="000000"/>
          <w:sz w:val="28"/>
          <w:szCs w:val="28"/>
          <w:lang w:eastAsia="en-US"/>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96C495F" w14:textId="255D5AC5" w:rsidR="00A5100F"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1.9</w:t>
      </w:r>
      <w:r w:rsidRPr="000E1EB5">
        <w:rPr>
          <w:rFonts w:eastAsia="Calibri"/>
          <w:color w:val="000000"/>
          <w:sz w:val="28"/>
          <w:szCs w:val="28"/>
          <w:lang w:eastAsia="en-US"/>
        </w:rPr>
        <w:t xml:space="preserve">.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w:t>
      </w:r>
      <w:r w:rsidRPr="000E1EB5">
        <w:rPr>
          <w:rFonts w:eastAsia="Calibri"/>
          <w:color w:val="000000"/>
          <w:sz w:val="28"/>
          <w:szCs w:val="28"/>
          <w:lang w:eastAsia="en-US"/>
        </w:rPr>
        <w:lastRenderedPageBreak/>
        <w:t>контрольных мероприятий.</w:t>
      </w:r>
    </w:p>
    <w:p w14:paraId="096FFED4" w14:textId="77777777" w:rsidR="00BF5F30" w:rsidRPr="000E1EB5" w:rsidRDefault="00BF5F30" w:rsidP="00A5100F">
      <w:pPr>
        <w:widowControl w:val="0"/>
        <w:autoSpaceDE w:val="0"/>
        <w:autoSpaceDN w:val="0"/>
        <w:adjustRightInd w:val="0"/>
        <w:ind w:firstLine="680"/>
        <w:jc w:val="both"/>
        <w:rPr>
          <w:rFonts w:eastAsia="Calibri"/>
          <w:color w:val="000000"/>
          <w:sz w:val="28"/>
          <w:szCs w:val="28"/>
          <w:lang w:eastAsia="en-US"/>
        </w:rPr>
      </w:pPr>
    </w:p>
    <w:p w14:paraId="29F1486B"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t>Глава 2. Информирование</w:t>
      </w:r>
    </w:p>
    <w:p w14:paraId="2873FAD4"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046A5536"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2.1.</w:t>
      </w:r>
      <w:r w:rsidRPr="000E1EB5">
        <w:rPr>
          <w:rFonts w:eastAsia="Calibri"/>
          <w:color w:val="000000"/>
          <w:sz w:val="28"/>
          <w:szCs w:val="28"/>
          <w:lang w:eastAsia="en-US"/>
        </w:rPr>
        <w:t xml:space="preserve">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7E53A2F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2.2</w:t>
      </w:r>
      <w:r w:rsidRPr="000E1EB5">
        <w:rPr>
          <w:rFonts w:eastAsia="Calibri"/>
          <w:color w:val="000000"/>
          <w:sz w:val="28"/>
          <w:szCs w:val="28"/>
          <w:lang w:eastAsia="en-US"/>
        </w:rPr>
        <w:t>.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99F362B"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2.3</w:t>
      </w:r>
      <w:r w:rsidRPr="000E1EB5">
        <w:rPr>
          <w:rFonts w:eastAsia="Calibri"/>
          <w:color w:val="000000"/>
          <w:sz w:val="28"/>
          <w:szCs w:val="28"/>
          <w:lang w:eastAsia="en-US"/>
        </w:rPr>
        <w:t>. Контрольный орган размещает и поддерживает в актуальном состоянии на своем официальном сайте:</w:t>
      </w:r>
    </w:p>
    <w:p w14:paraId="1BEDED0F"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 тексты нормативных правовых актов, регулирующих осуществление муниципального жилищного контроля;</w:t>
      </w:r>
    </w:p>
    <w:p w14:paraId="11AC1F56"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2) сведения об изменениях, внесенных в нормативные правовые акты, регулирующие осуществление муниципального контроля</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 о сроках и порядке их вступления в силу;</w:t>
      </w:r>
    </w:p>
    <w:p w14:paraId="133AD34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 а также информацию о мерах ответственности, применяемых при нарушении обязательных требований, с текстами в действующей редакции;</w:t>
      </w:r>
    </w:p>
    <w:p w14:paraId="52C804A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14:paraId="5E66C3B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5) перечень индикаторов риска нарушения обязательных требований;</w:t>
      </w:r>
    </w:p>
    <w:p w14:paraId="27704AC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6) программу профилактики рисков причинения вреда;</w:t>
      </w:r>
    </w:p>
    <w:p w14:paraId="19F0BC30"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7) исчерпывающий перечень сведений, которые могут запрашиваться контрольным органом у контролируемого лица;</w:t>
      </w:r>
      <w:r>
        <w:rPr>
          <w:rFonts w:eastAsia="Calibri"/>
          <w:color w:val="000000"/>
          <w:sz w:val="28"/>
          <w:szCs w:val="28"/>
          <w:lang w:eastAsia="en-US"/>
        </w:rPr>
        <w:t xml:space="preserve"> </w:t>
      </w:r>
    </w:p>
    <w:p w14:paraId="43702A65"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8) сведения о способах получения консультаций по вопросам соблюдения обязательных требований;</w:t>
      </w:r>
    </w:p>
    <w:p w14:paraId="41173DE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9) сведения о порядке досудебного обжалования решений контрольного органа, действий (бездействия) его должностных лиц;</w:t>
      </w:r>
    </w:p>
    <w:p w14:paraId="33AFBA1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10) доклады о муниципальном контроле</w:t>
      </w:r>
      <w:r>
        <w:rPr>
          <w:rFonts w:eastAsia="Calibri"/>
          <w:color w:val="000000"/>
          <w:sz w:val="28"/>
          <w:szCs w:val="28"/>
          <w:lang w:eastAsia="en-US"/>
        </w:rPr>
        <w:t xml:space="preserve"> </w:t>
      </w:r>
      <w:r w:rsidRPr="008A17C4">
        <w:rPr>
          <w:color w:val="000000"/>
          <w:sz w:val="28"/>
          <w:szCs w:val="28"/>
        </w:rPr>
        <w:t>в сфере благоустройства</w:t>
      </w:r>
      <w:r w:rsidRPr="000E1EB5">
        <w:rPr>
          <w:rFonts w:eastAsia="Calibri"/>
          <w:color w:val="000000"/>
          <w:sz w:val="28"/>
          <w:szCs w:val="28"/>
          <w:lang w:eastAsia="en-US"/>
        </w:rPr>
        <w:t>;</w:t>
      </w:r>
    </w:p>
    <w:p w14:paraId="7783BE87"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70AA1A8" w14:textId="77777777" w:rsidR="00A5100F" w:rsidRDefault="00A5100F" w:rsidP="00A5100F">
      <w:pPr>
        <w:widowControl w:val="0"/>
        <w:autoSpaceDE w:val="0"/>
        <w:autoSpaceDN w:val="0"/>
        <w:adjustRightInd w:val="0"/>
        <w:jc w:val="center"/>
        <w:rPr>
          <w:rFonts w:eastAsia="Calibri"/>
          <w:b/>
          <w:color w:val="000000"/>
          <w:sz w:val="28"/>
          <w:szCs w:val="28"/>
          <w:lang w:eastAsia="en-US"/>
        </w:rPr>
      </w:pPr>
    </w:p>
    <w:p w14:paraId="6DE8A24A"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t>Глава 3. Консультирование</w:t>
      </w:r>
    </w:p>
    <w:p w14:paraId="10A6DF41"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6CCF8984"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3.1.</w:t>
      </w:r>
      <w:r w:rsidRPr="000E1EB5">
        <w:rPr>
          <w:rFonts w:eastAsia="Calibri"/>
          <w:color w:val="000000"/>
          <w:sz w:val="28"/>
          <w:szCs w:val="28"/>
          <w:lang w:eastAsia="en-US"/>
        </w:rPr>
        <w:t xml:space="preserve"> Консультирование по обращениям контролируемых лиц и их представителей осуществляет Инспектор.</w:t>
      </w:r>
    </w:p>
    <w:p w14:paraId="70DB830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3.2</w:t>
      </w:r>
      <w:r w:rsidRPr="000E1EB5">
        <w:rPr>
          <w:rFonts w:eastAsia="Calibri"/>
          <w:color w:val="000000"/>
          <w:sz w:val="28"/>
          <w:szCs w:val="28"/>
          <w:lang w:eastAsia="en-US"/>
        </w:rPr>
        <w:t>. Консультирование осуществляется без взимания платы.</w:t>
      </w:r>
    </w:p>
    <w:p w14:paraId="303EFAA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3.3</w:t>
      </w:r>
      <w:r w:rsidRPr="000E1EB5">
        <w:rPr>
          <w:rFonts w:eastAsia="Calibri"/>
          <w:color w:val="000000"/>
          <w:sz w:val="28"/>
          <w:szCs w:val="28"/>
          <w:lang w:eastAsia="en-US"/>
        </w:rPr>
        <w:t>. Консультирование контрольным органом осуществляется по следующим вопросам:</w:t>
      </w:r>
    </w:p>
    <w:p w14:paraId="7B23121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lastRenderedPageBreak/>
        <w:t>- организация и осуществление муниципального контроля</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w:t>
      </w:r>
    </w:p>
    <w:p w14:paraId="0B7AD1E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-порядок осуществления контрольных мероприятий, установленных настоящим Положением;</w:t>
      </w:r>
    </w:p>
    <w:p w14:paraId="01D27B96"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-порядок обжалования (действий (бездействий) должностных лиц, уполномоченных осуществлять муниципальный контроль</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w:t>
      </w:r>
    </w:p>
    <w:p w14:paraId="02DBCA9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F8A774"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3.4</w:t>
      </w:r>
      <w:r w:rsidRPr="000E1EB5">
        <w:rPr>
          <w:rFonts w:eastAsia="Calibri"/>
          <w:color w:val="000000"/>
          <w:sz w:val="28"/>
          <w:szCs w:val="28"/>
          <w:lang w:eastAsia="en-US"/>
        </w:rPr>
        <w:t>. Консультирование осуществляется инспектором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от 2 мая 2006 года № 59-ФЗ «О порядке рассмотрения обращений граждан Российской Федерации», а также в ходе проведения профилактического мероприятия, контрольного (надзорного) мероприятия.</w:t>
      </w:r>
    </w:p>
    <w:p w14:paraId="123CE36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3.5</w:t>
      </w:r>
      <w:r w:rsidRPr="000E1EB5">
        <w:rPr>
          <w:rFonts w:eastAsia="Calibri"/>
          <w:color w:val="000000"/>
          <w:sz w:val="28"/>
          <w:szCs w:val="28"/>
          <w:lang w:eastAsia="en-US"/>
        </w:rPr>
        <w:t>. Консультирование в письменной форме осуществляется должностным лицом, уполномоченным осуществлять муниципальный контроль</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 в следующих случаях:</w:t>
      </w:r>
    </w:p>
    <w:p w14:paraId="44EBD50F"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контролируемым лицом представлен письменный запрос о предоставлении письменного ответа по вопросам консультирования;</w:t>
      </w:r>
    </w:p>
    <w:p w14:paraId="26596B9B"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за время консультирования предоставить в устной форме ответ на поставленные вопросы невозможно;</w:t>
      </w:r>
    </w:p>
    <w:p w14:paraId="4F81D3E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ответ на поставленные вопросы требует дополнительного запроса сведений.</w:t>
      </w:r>
    </w:p>
    <w:p w14:paraId="42AB206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3.6</w:t>
      </w:r>
      <w:r w:rsidRPr="000E1EB5">
        <w:rPr>
          <w:rFonts w:eastAsia="Calibri"/>
          <w:color w:val="000000"/>
          <w:sz w:val="28"/>
          <w:szCs w:val="28"/>
          <w:lang w:eastAsia="en-US"/>
        </w:rPr>
        <w:t>.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A07074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3.7</w:t>
      </w:r>
      <w:r w:rsidRPr="000E1EB5">
        <w:rPr>
          <w:rFonts w:eastAsia="Calibri"/>
          <w:color w:val="000000"/>
          <w:sz w:val="28"/>
          <w:szCs w:val="28"/>
          <w:lang w:eastAsia="en-US"/>
        </w:rPr>
        <w:t>. Должностное лицо, уполномоченное осуществлять муниципальный контроль</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 ведет журнал учета консультирований.</w:t>
      </w:r>
    </w:p>
    <w:p w14:paraId="0E0149D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3.8</w:t>
      </w:r>
      <w:r w:rsidRPr="000E1EB5">
        <w:rPr>
          <w:rFonts w:eastAsia="Calibri"/>
          <w:color w:val="000000"/>
          <w:sz w:val="28"/>
          <w:szCs w:val="28"/>
          <w:lang w:eastAsia="en-US"/>
        </w:rPr>
        <w:t>.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627AFB32"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p>
    <w:p w14:paraId="7DF91AFB" w14:textId="77777777" w:rsidR="00A5100F" w:rsidRDefault="00A5100F" w:rsidP="00A5100F">
      <w:pPr>
        <w:widowControl w:val="0"/>
        <w:autoSpaceDE w:val="0"/>
        <w:autoSpaceDN w:val="0"/>
        <w:adjustRightInd w:val="0"/>
        <w:jc w:val="center"/>
        <w:rPr>
          <w:rFonts w:eastAsia="Calibri"/>
          <w:b/>
          <w:color w:val="000000"/>
          <w:sz w:val="28"/>
          <w:szCs w:val="28"/>
          <w:lang w:eastAsia="en-US"/>
        </w:rPr>
      </w:pPr>
    </w:p>
    <w:p w14:paraId="36495E13" w14:textId="77777777" w:rsidR="00A5100F" w:rsidRDefault="00A5100F" w:rsidP="00A5100F">
      <w:pPr>
        <w:widowControl w:val="0"/>
        <w:autoSpaceDE w:val="0"/>
        <w:autoSpaceDN w:val="0"/>
        <w:adjustRightInd w:val="0"/>
        <w:jc w:val="center"/>
        <w:rPr>
          <w:rFonts w:eastAsia="Calibri"/>
          <w:b/>
          <w:color w:val="000000"/>
          <w:sz w:val="28"/>
          <w:szCs w:val="28"/>
          <w:lang w:eastAsia="en-US"/>
        </w:rPr>
      </w:pPr>
    </w:p>
    <w:p w14:paraId="30132527" w14:textId="77777777" w:rsidR="00A5100F" w:rsidRDefault="00A5100F" w:rsidP="00A5100F">
      <w:pPr>
        <w:widowControl w:val="0"/>
        <w:autoSpaceDE w:val="0"/>
        <w:autoSpaceDN w:val="0"/>
        <w:adjustRightInd w:val="0"/>
        <w:jc w:val="center"/>
        <w:rPr>
          <w:rFonts w:eastAsia="Calibri"/>
          <w:b/>
          <w:color w:val="000000"/>
          <w:sz w:val="28"/>
          <w:szCs w:val="28"/>
          <w:lang w:eastAsia="en-US"/>
        </w:rPr>
      </w:pPr>
    </w:p>
    <w:p w14:paraId="2303A68D" w14:textId="69852421" w:rsidR="00A5100F" w:rsidRPr="000E1EB5"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lastRenderedPageBreak/>
        <w:t>Глава 4. Обобщение правоприменительной практики</w:t>
      </w:r>
    </w:p>
    <w:p w14:paraId="5E192C96"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p>
    <w:p w14:paraId="06D06DA2" w14:textId="77777777" w:rsidR="00A5100F" w:rsidRPr="000E1EB5" w:rsidRDefault="00A5100F" w:rsidP="00A5100F">
      <w:pPr>
        <w:tabs>
          <w:tab w:val="left" w:pos="1134"/>
        </w:tabs>
        <w:ind w:firstLine="709"/>
        <w:contextualSpacing/>
        <w:jc w:val="both"/>
        <w:rPr>
          <w:sz w:val="28"/>
          <w:szCs w:val="20"/>
        </w:rPr>
      </w:pPr>
      <w:r>
        <w:rPr>
          <w:sz w:val="28"/>
          <w:szCs w:val="20"/>
        </w:rPr>
        <w:t>4.1</w:t>
      </w:r>
      <w:r w:rsidRPr="000E1EB5">
        <w:rPr>
          <w:sz w:val="28"/>
          <w:szCs w:val="20"/>
        </w:rPr>
        <w:t xml:space="preserve">. Обобщение правоприменительной практики </w:t>
      </w:r>
      <w:r w:rsidRPr="000E1EB5">
        <w:rPr>
          <w:bCs/>
          <w:sz w:val="28"/>
          <w:szCs w:val="20"/>
        </w:rPr>
        <w:t>осуществляется Контрольным органом в соответствии со статьей 47 Закона № 248-ФЗ</w:t>
      </w:r>
      <w:r w:rsidRPr="000E1EB5">
        <w:rPr>
          <w:sz w:val="28"/>
          <w:szCs w:val="20"/>
        </w:rPr>
        <w:t>.</w:t>
      </w:r>
    </w:p>
    <w:p w14:paraId="050A8BFD" w14:textId="77777777" w:rsidR="00A5100F" w:rsidRPr="000E1EB5" w:rsidRDefault="00A5100F" w:rsidP="00A5100F">
      <w:pPr>
        <w:suppressAutoHyphens/>
        <w:autoSpaceDN w:val="0"/>
        <w:ind w:firstLine="709"/>
        <w:jc w:val="both"/>
        <w:rPr>
          <w:rFonts w:eastAsia="SimSun" w:cs="Mangal"/>
          <w:kern w:val="3"/>
          <w:sz w:val="28"/>
          <w:lang w:eastAsia="zh-CN" w:bidi="hi-IN"/>
        </w:rPr>
      </w:pPr>
      <w:r>
        <w:rPr>
          <w:rFonts w:eastAsia="SimSun" w:cs="Mangal"/>
          <w:kern w:val="3"/>
          <w:sz w:val="28"/>
          <w:lang w:eastAsia="zh-CN" w:bidi="hi-IN"/>
        </w:rPr>
        <w:t>4.2</w:t>
      </w:r>
      <w:r w:rsidRPr="000E1EB5">
        <w:rPr>
          <w:rFonts w:eastAsia="SimSun" w:cs="Mangal"/>
          <w:kern w:val="3"/>
          <w:sz w:val="28"/>
          <w:lang w:eastAsia="zh-CN" w:bidi="hi-IN"/>
        </w:rPr>
        <w:t>.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0A91BDE" w14:textId="77777777" w:rsidR="00A5100F" w:rsidRPr="000E1EB5" w:rsidRDefault="00A5100F" w:rsidP="00A5100F">
      <w:pPr>
        <w:suppressAutoHyphens/>
        <w:autoSpaceDN w:val="0"/>
        <w:ind w:firstLine="709"/>
        <w:jc w:val="both"/>
        <w:rPr>
          <w:rFonts w:eastAsia="SimSun" w:cs="Mangal"/>
          <w:kern w:val="3"/>
          <w:sz w:val="28"/>
          <w:lang w:eastAsia="zh-CN" w:bidi="hi-IN"/>
        </w:rPr>
      </w:pPr>
      <w:r>
        <w:rPr>
          <w:rFonts w:eastAsia="SimSun" w:cs="Mangal"/>
          <w:kern w:val="3"/>
          <w:sz w:val="28"/>
          <w:lang w:eastAsia="zh-CN" w:bidi="hi-IN"/>
        </w:rPr>
        <w:t>4.3</w:t>
      </w:r>
      <w:r w:rsidRPr="000E1EB5">
        <w:rPr>
          <w:rFonts w:eastAsia="SimSun" w:cs="Mangal"/>
          <w:kern w:val="3"/>
          <w:sz w:val="28"/>
          <w:lang w:eastAsia="zh-CN" w:bidi="hi-IN"/>
        </w:rPr>
        <w:t xml:space="preserve">. </w:t>
      </w:r>
      <w:r w:rsidRPr="000E1EB5">
        <w:rPr>
          <w:rFonts w:eastAsia="SimSun"/>
          <w:kern w:val="3"/>
          <w:sz w:val="28"/>
          <w:szCs w:val="28"/>
          <w:lang w:eastAsia="zh-CN" w:bidi="hi-IN"/>
        </w:rPr>
        <w:t>Доклад утверждается руководителем Контрольного органа и размещается на официальном сайте ежегодно не позднее 01 февраля года, следующего за годом обобщения правоприменительной практики.</w:t>
      </w:r>
    </w:p>
    <w:p w14:paraId="729EB48A"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p>
    <w:p w14:paraId="4D81085F"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t>Глава 5. Объявление предостережения</w:t>
      </w:r>
    </w:p>
    <w:p w14:paraId="6A2AFBA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0E05190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5.1</w:t>
      </w:r>
      <w:r w:rsidRPr="000E1EB5">
        <w:rPr>
          <w:rFonts w:eastAsia="Calibri"/>
          <w:color w:val="000000"/>
          <w:sz w:val="28"/>
          <w:szCs w:val="28"/>
          <w:lang w:eastAsia="en-US"/>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49DCF79"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5.2</w:t>
      </w:r>
      <w:r w:rsidRPr="000E1EB5">
        <w:rPr>
          <w:rFonts w:eastAsia="Calibri"/>
          <w:color w:val="000000"/>
          <w:sz w:val="28"/>
          <w:szCs w:val="28"/>
          <w:lang w:eastAsia="en-US"/>
        </w:rPr>
        <w:t>.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52D3C0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5.3</w:t>
      </w:r>
      <w:r w:rsidRPr="000E1EB5">
        <w:rPr>
          <w:rFonts w:eastAsia="Calibri"/>
          <w:color w:val="000000"/>
          <w:sz w:val="28"/>
          <w:szCs w:val="28"/>
          <w:lang w:eastAsia="en-US"/>
        </w:rPr>
        <w:t>.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1365E2E5"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 наименование контрольного органа, в который направляется возражение;</w:t>
      </w:r>
    </w:p>
    <w:p w14:paraId="46BE1DB1"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CC07F8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3) дату и номер предостережения;</w:t>
      </w:r>
    </w:p>
    <w:p w14:paraId="5FEA5A4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4) доводы, на основании которых контролируемое лицо не согласно с объявленным предостережением;</w:t>
      </w:r>
    </w:p>
    <w:p w14:paraId="3C973582"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5) дату получения предостережения контролируемым лицом;</w:t>
      </w:r>
    </w:p>
    <w:p w14:paraId="0FEC878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 xml:space="preserve">6) обоснование позиции в отношении указанных в предостережении готовящихся или возможных действиях (бездействии), которые приводят или </w:t>
      </w:r>
      <w:r w:rsidRPr="000E1EB5">
        <w:rPr>
          <w:rFonts w:eastAsia="Calibri"/>
          <w:color w:val="000000"/>
          <w:sz w:val="28"/>
          <w:szCs w:val="28"/>
          <w:lang w:eastAsia="en-US"/>
        </w:rPr>
        <w:lastRenderedPageBreak/>
        <w:t>могут привести к нарушению обязательных требований, при необходимости с приложением документов либо их заверенных копий;</w:t>
      </w:r>
    </w:p>
    <w:p w14:paraId="001834F1"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7) личную подпись и дату.</w:t>
      </w:r>
    </w:p>
    <w:p w14:paraId="3BB3AE6F"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5.4</w:t>
      </w:r>
      <w:r w:rsidRPr="000E1EB5">
        <w:rPr>
          <w:rFonts w:eastAsia="Calibri"/>
          <w:color w:val="000000"/>
          <w:sz w:val="28"/>
          <w:szCs w:val="28"/>
          <w:lang w:eastAsia="en-US"/>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737AA9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5.5</w:t>
      </w:r>
      <w:r w:rsidRPr="000E1EB5">
        <w:rPr>
          <w:rFonts w:eastAsia="Calibri"/>
          <w:color w:val="000000"/>
          <w:sz w:val="28"/>
          <w:szCs w:val="28"/>
          <w:lang w:eastAsia="en-US"/>
        </w:rPr>
        <w:t>. Контрольный орган в течение 20 календарных дней со дня регистрации возражения:</w:t>
      </w:r>
    </w:p>
    <w:p w14:paraId="2D9881A1"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4EB1D36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2) при необходимости запрашивают документы и материалы в других государственных органах, органах местного самоуправления и у иных лиц;</w:t>
      </w:r>
    </w:p>
    <w:p w14:paraId="170909EA"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50CE1F8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4) направляют письменный ответ по существу поставленных в возражении вопросов.</w:t>
      </w:r>
    </w:p>
    <w:p w14:paraId="0E9BC5B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Повторно направленные возражения по тем же основаниям контрольным органом не рассматриваются.</w:t>
      </w:r>
    </w:p>
    <w:p w14:paraId="08FC271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5.6</w:t>
      </w:r>
      <w:r w:rsidRPr="000E1EB5">
        <w:rPr>
          <w:rFonts w:eastAsia="Calibri"/>
          <w:color w:val="000000"/>
          <w:sz w:val="28"/>
          <w:szCs w:val="28"/>
          <w:lang w:eastAsia="en-US"/>
        </w:rPr>
        <w:t>. По результатам рассмотрения возражения контрольный орган принимает одно из следующих решений:</w:t>
      </w:r>
    </w:p>
    <w:p w14:paraId="4C7466A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1) удовлетворяет возражение в форме отмены объявленного предостережения;</w:t>
      </w:r>
    </w:p>
    <w:p w14:paraId="2892476B"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2) отказывает в удовлетворении возражения.</w:t>
      </w:r>
    </w:p>
    <w:p w14:paraId="0ECAA34C"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0EE762C5"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5.7</w:t>
      </w:r>
      <w:r w:rsidRPr="000E1EB5">
        <w:rPr>
          <w:rFonts w:eastAsia="Calibri"/>
          <w:color w:val="000000"/>
          <w:sz w:val="28"/>
          <w:szCs w:val="28"/>
          <w:lang w:eastAsia="en-US"/>
        </w:rPr>
        <w:t>.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DC4CFF8"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626B43F8" w14:textId="77777777" w:rsidR="00A5100F" w:rsidRPr="000E1EB5" w:rsidRDefault="00A5100F" w:rsidP="00A5100F">
      <w:pPr>
        <w:widowControl w:val="0"/>
        <w:autoSpaceDE w:val="0"/>
        <w:autoSpaceDN w:val="0"/>
        <w:adjustRightInd w:val="0"/>
        <w:jc w:val="center"/>
        <w:rPr>
          <w:rFonts w:eastAsia="Calibri"/>
          <w:b/>
          <w:color w:val="000000"/>
          <w:sz w:val="28"/>
          <w:szCs w:val="28"/>
          <w:lang w:eastAsia="en-US"/>
        </w:rPr>
      </w:pPr>
      <w:r w:rsidRPr="000E1EB5">
        <w:rPr>
          <w:rFonts w:eastAsia="Calibri"/>
          <w:b/>
          <w:color w:val="000000"/>
          <w:sz w:val="28"/>
          <w:szCs w:val="28"/>
          <w:lang w:eastAsia="en-US"/>
        </w:rPr>
        <w:t xml:space="preserve">Глава </w:t>
      </w:r>
      <w:r>
        <w:rPr>
          <w:rFonts w:eastAsia="Calibri"/>
          <w:b/>
          <w:color w:val="000000"/>
          <w:sz w:val="28"/>
          <w:szCs w:val="28"/>
          <w:lang w:eastAsia="en-US"/>
        </w:rPr>
        <w:t>6</w:t>
      </w:r>
      <w:r w:rsidRPr="000E1EB5">
        <w:rPr>
          <w:rFonts w:eastAsia="Calibri"/>
          <w:b/>
          <w:color w:val="000000"/>
          <w:sz w:val="28"/>
          <w:szCs w:val="28"/>
          <w:lang w:eastAsia="en-US"/>
        </w:rPr>
        <w:t>. Профилактический визит</w:t>
      </w:r>
    </w:p>
    <w:p w14:paraId="481B69FE"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5EBE1A80"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6.1</w:t>
      </w:r>
      <w:r w:rsidRPr="000E1EB5">
        <w:rPr>
          <w:rFonts w:eastAsia="Calibri"/>
          <w:color w:val="000000"/>
          <w:sz w:val="28"/>
          <w:szCs w:val="28"/>
          <w:lang w:eastAsia="en-US"/>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E0B898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5BA8B306"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6.2</w:t>
      </w:r>
      <w:r w:rsidRPr="000E1EB5">
        <w:rPr>
          <w:rFonts w:eastAsia="Calibri"/>
          <w:color w:val="000000"/>
          <w:sz w:val="28"/>
          <w:szCs w:val="28"/>
          <w:lang w:eastAsia="en-US"/>
        </w:rPr>
        <w:t>. В соответствии с программой профилактики профилактический визит проводится один раз в год должностным лицом, уполномоченным на осуществление муниципального контроля</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w:t>
      </w:r>
    </w:p>
    <w:p w14:paraId="71E8CDFC"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t>Срок проведения профилактического визита составляет один рабочий день.</w:t>
      </w:r>
    </w:p>
    <w:p w14:paraId="0B333077"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sidRPr="000E1EB5">
        <w:rPr>
          <w:rFonts w:eastAsia="Calibri"/>
          <w:color w:val="000000"/>
          <w:sz w:val="28"/>
          <w:szCs w:val="28"/>
          <w:lang w:eastAsia="en-US"/>
        </w:rPr>
        <w:lastRenderedPageBreak/>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45D6F8B5"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6.3</w:t>
      </w:r>
      <w:r w:rsidRPr="000E1EB5">
        <w:rPr>
          <w:rFonts w:eastAsia="Calibri"/>
          <w:color w:val="000000"/>
          <w:sz w:val="28"/>
          <w:szCs w:val="28"/>
          <w:lang w:eastAsia="en-US"/>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310096D"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6.4</w:t>
      </w:r>
      <w:r w:rsidRPr="000E1EB5">
        <w:rPr>
          <w:rFonts w:eastAsia="Calibri"/>
          <w:color w:val="000000"/>
          <w:sz w:val="28"/>
          <w:szCs w:val="28"/>
          <w:lang w:eastAsia="en-US"/>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94673FC"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6.5</w:t>
      </w:r>
      <w:r w:rsidRPr="000E1EB5">
        <w:rPr>
          <w:rFonts w:eastAsia="Calibri"/>
          <w:color w:val="000000"/>
          <w:sz w:val="28"/>
          <w:szCs w:val="28"/>
          <w:lang w:eastAsia="en-US"/>
        </w:rPr>
        <w:t>. Контрольный орган, уполномоченный осуществлять муниципальный контроль</w:t>
      </w:r>
      <w:r>
        <w:rPr>
          <w:rFonts w:eastAsia="Calibri"/>
          <w:color w:val="000000"/>
          <w:sz w:val="28"/>
          <w:szCs w:val="28"/>
          <w:lang w:eastAsia="en-US"/>
        </w:rPr>
        <w:t xml:space="preserve"> в сфере благоустройства</w:t>
      </w:r>
      <w:r w:rsidRPr="000E1EB5">
        <w:rPr>
          <w:rFonts w:eastAsia="Calibri"/>
          <w:color w:val="000000"/>
          <w:sz w:val="28"/>
          <w:szCs w:val="28"/>
          <w:lang w:eastAsia="en-US"/>
        </w:rPr>
        <w:t>, ведет журнал учета проведенных профилактических визитов.</w:t>
      </w:r>
    </w:p>
    <w:p w14:paraId="1EDC7F23" w14:textId="77777777" w:rsidR="00A5100F" w:rsidRPr="000E1EB5" w:rsidRDefault="00A5100F" w:rsidP="00A5100F">
      <w:pPr>
        <w:widowControl w:val="0"/>
        <w:autoSpaceDE w:val="0"/>
        <w:autoSpaceDN w:val="0"/>
        <w:adjustRightInd w:val="0"/>
        <w:ind w:firstLine="680"/>
        <w:jc w:val="both"/>
        <w:rPr>
          <w:rFonts w:eastAsia="Calibri"/>
          <w:color w:val="000000"/>
          <w:sz w:val="28"/>
          <w:szCs w:val="28"/>
          <w:lang w:eastAsia="en-US"/>
        </w:rPr>
      </w:pPr>
    </w:p>
    <w:p w14:paraId="0C062D79" w14:textId="77777777" w:rsidR="00A5100F" w:rsidRPr="00590AA4" w:rsidRDefault="00A5100F" w:rsidP="00A5100F">
      <w:pPr>
        <w:widowControl w:val="0"/>
        <w:autoSpaceDE w:val="0"/>
        <w:autoSpaceDN w:val="0"/>
        <w:adjustRightInd w:val="0"/>
        <w:jc w:val="center"/>
        <w:rPr>
          <w:rFonts w:eastAsia="Calibri"/>
          <w:b/>
          <w:color w:val="000000"/>
          <w:sz w:val="28"/>
          <w:szCs w:val="28"/>
          <w:lang w:eastAsia="en-US"/>
        </w:rPr>
      </w:pPr>
      <w:r w:rsidRPr="00590AA4">
        <w:rPr>
          <w:rFonts w:eastAsia="Calibri"/>
          <w:b/>
          <w:color w:val="000000"/>
          <w:sz w:val="28"/>
          <w:szCs w:val="28"/>
          <w:lang w:eastAsia="en-US"/>
        </w:rPr>
        <w:t>РАЗДЕЛ 3. ОСУЩЕСТВЛЕНИЕ МУНИЦИПАЛЬНОГО КОНТРОЛЯ</w:t>
      </w:r>
      <w:r>
        <w:rPr>
          <w:rFonts w:eastAsia="Calibri"/>
          <w:b/>
          <w:color w:val="000000"/>
          <w:sz w:val="28"/>
          <w:szCs w:val="28"/>
          <w:lang w:eastAsia="en-US"/>
        </w:rPr>
        <w:t xml:space="preserve"> В СФЕРЕ БЛАГОУСТРОЙСТВА</w:t>
      </w:r>
    </w:p>
    <w:p w14:paraId="640B209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19ED61E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w:t>
      </w:r>
      <w:r w:rsidRPr="00590AA4">
        <w:rPr>
          <w:rFonts w:eastAsia="Calibri"/>
          <w:color w:val="000000"/>
          <w:sz w:val="28"/>
          <w:szCs w:val="28"/>
          <w:lang w:eastAsia="en-US"/>
        </w:rPr>
        <w:t xml:space="preserve"> С учетом требований части 2 статьи 66 Закона № 248-ФЗ и пункта 8 настоящего Положения все внеплановые контрольные мероприятия при осуществлении муниципального контроля</w:t>
      </w:r>
      <w:r>
        <w:rPr>
          <w:rFonts w:eastAsia="Calibri"/>
          <w:color w:val="000000"/>
          <w:sz w:val="28"/>
          <w:szCs w:val="28"/>
          <w:lang w:eastAsia="en-US"/>
        </w:rPr>
        <w:t xml:space="preserve"> в сфере благоустройства</w:t>
      </w:r>
      <w:r w:rsidRPr="00590AA4">
        <w:rPr>
          <w:rFonts w:eastAsia="Calibri"/>
          <w:color w:val="000000"/>
          <w:sz w:val="28"/>
          <w:szCs w:val="28"/>
          <w:lang w:eastAsia="en-US"/>
        </w:rPr>
        <w:t xml:space="preserve"> могут проводиться только после согласования с прокуратурой.</w:t>
      </w:r>
    </w:p>
    <w:p w14:paraId="42D26F4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w:t>
      </w:r>
      <w:r w:rsidRPr="00590AA4">
        <w:rPr>
          <w:rFonts w:eastAsia="Calibri"/>
          <w:color w:val="000000"/>
          <w:sz w:val="28"/>
          <w:szCs w:val="28"/>
          <w:lang w:eastAsia="en-US"/>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1E02E64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1.3</w:t>
      </w:r>
      <w:r w:rsidRPr="00590AA4">
        <w:rPr>
          <w:rFonts w:eastAsia="Calibri"/>
          <w:color w:val="000000"/>
          <w:sz w:val="28"/>
          <w:szCs w:val="28"/>
          <w:lang w:eastAsia="en-US"/>
        </w:rPr>
        <w:t>.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70483D0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инспекционный визит, в ходе которого могут осуществляться следующие контрольные действия:</w:t>
      </w:r>
    </w:p>
    <w:p w14:paraId="1E5B1C1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а) осмотр;</w:t>
      </w:r>
    </w:p>
    <w:p w14:paraId="2850E49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б) опрос;</w:t>
      </w:r>
    </w:p>
    <w:p w14:paraId="425E269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FBF98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г) инструментальное обследование.</w:t>
      </w:r>
    </w:p>
    <w:p w14:paraId="4DA0752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Инспекционный визит проводится в порядке и объеме, определенном статьей 70 Закона № 248-ФЗ;</w:t>
      </w:r>
    </w:p>
    <w:p w14:paraId="1FBA389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документарная проверка, в ходе которой могут осуществляться следующие контрольные действия:</w:t>
      </w:r>
    </w:p>
    <w:p w14:paraId="461A159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а) получение письменных объяснений;</w:t>
      </w:r>
    </w:p>
    <w:p w14:paraId="71BBB4D8"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lastRenderedPageBreak/>
        <w:t>б) истребование документов.</w:t>
      </w:r>
    </w:p>
    <w:p w14:paraId="4915C4F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Документарная проводится в порядке и объеме, определенном статьей 72 Закона № 248-ФЗ;</w:t>
      </w:r>
    </w:p>
    <w:p w14:paraId="63332E4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выездная проверка, в ходе которой могут осуществляться следующие контрольные действия:</w:t>
      </w:r>
    </w:p>
    <w:p w14:paraId="3D83F44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а) осмотр;</w:t>
      </w:r>
    </w:p>
    <w:p w14:paraId="0A3EF308"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б) досмотр;</w:t>
      </w:r>
    </w:p>
    <w:p w14:paraId="2BFE25F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в) опрос;</w:t>
      </w:r>
    </w:p>
    <w:p w14:paraId="50034713"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г) получение письменных объяснений;</w:t>
      </w:r>
    </w:p>
    <w:p w14:paraId="28CA95A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д) истребование документов.</w:t>
      </w:r>
    </w:p>
    <w:p w14:paraId="7EDBAA7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14:paraId="4C26802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1.4</w:t>
      </w:r>
      <w:r w:rsidRPr="00590AA4">
        <w:rPr>
          <w:rFonts w:eastAsia="Calibri"/>
          <w:color w:val="000000"/>
          <w:sz w:val="28"/>
          <w:szCs w:val="28"/>
          <w:lang w:eastAsia="en-US"/>
        </w:rPr>
        <w:t>.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7C1010F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дата, время и место принятия решения;</w:t>
      </w:r>
    </w:p>
    <w:p w14:paraId="0F68C78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кем принято решение;</w:t>
      </w:r>
    </w:p>
    <w:p w14:paraId="41BB453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основание проведения контрольного мероприятия;</w:t>
      </w:r>
    </w:p>
    <w:p w14:paraId="485AE0D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4) вид контроля;</w:t>
      </w:r>
    </w:p>
    <w:p w14:paraId="616F6E3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AE522D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6) объект контроля, в отношении которого проводится контрольное мероприятие;</w:t>
      </w:r>
    </w:p>
    <w:p w14:paraId="137604D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14:paraId="31A4A68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1495CE5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9) вид контрольного мероприятия;</w:t>
      </w:r>
    </w:p>
    <w:p w14:paraId="5219505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10) перечень контрольных действий, совершаемых в рамках контрольного мероприятия;</w:t>
      </w:r>
    </w:p>
    <w:p w14:paraId="302B3188"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0417FCC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11) предмет контрольного мероприятия;</w:t>
      </w:r>
    </w:p>
    <w:p w14:paraId="27495E5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14:paraId="44B5401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14:paraId="7867ADC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14) иные сведения, если это предусмотрено положением о виде контроля.</w:t>
      </w:r>
    </w:p>
    <w:p w14:paraId="3C83ABA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1.5</w:t>
      </w:r>
      <w:r w:rsidRPr="00590AA4">
        <w:rPr>
          <w:rFonts w:eastAsia="Calibri"/>
          <w:color w:val="000000"/>
          <w:sz w:val="28"/>
          <w:szCs w:val="28"/>
          <w:lang w:eastAsia="en-US"/>
        </w:rPr>
        <w:t>.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225DDEC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1.6</w:t>
      </w:r>
      <w:r w:rsidRPr="00590AA4">
        <w:rPr>
          <w:rFonts w:eastAsia="Calibri"/>
          <w:color w:val="000000"/>
          <w:sz w:val="28"/>
          <w:szCs w:val="28"/>
          <w:lang w:eastAsia="en-US"/>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0638EE83"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1.7</w:t>
      </w:r>
      <w:r w:rsidRPr="00590AA4">
        <w:rPr>
          <w:rFonts w:eastAsia="Calibri"/>
          <w:color w:val="000000"/>
          <w:sz w:val="28"/>
          <w:szCs w:val="28"/>
          <w:lang w:eastAsia="en-US"/>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5122C61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1.8</w:t>
      </w:r>
      <w:r w:rsidRPr="00590AA4">
        <w:rPr>
          <w:rFonts w:eastAsia="Calibri"/>
          <w:color w:val="000000"/>
          <w:sz w:val="28"/>
          <w:szCs w:val="28"/>
          <w:lang w:eastAsia="en-US"/>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3E17656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1.9</w:t>
      </w:r>
      <w:r w:rsidRPr="00590AA4">
        <w:rPr>
          <w:rFonts w:eastAsia="Calibri"/>
          <w:color w:val="000000"/>
          <w:sz w:val="28"/>
          <w:szCs w:val="28"/>
          <w:lang w:eastAsia="en-US"/>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2993D7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1.10</w:t>
      </w:r>
      <w:r w:rsidRPr="00590AA4">
        <w:rPr>
          <w:rFonts w:eastAsia="Calibri"/>
          <w:color w:val="000000"/>
          <w:sz w:val="28"/>
          <w:szCs w:val="28"/>
          <w:lang w:eastAsia="en-US"/>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rsidRPr="00590AA4">
        <w:rPr>
          <w:rFonts w:eastAsia="Calibri"/>
          <w:sz w:val="28"/>
          <w:szCs w:val="28"/>
          <w:lang w:eastAsia="en-US"/>
        </w:rPr>
        <w:t>пунктами 53, 54 П</w:t>
      </w:r>
      <w:r w:rsidRPr="00590AA4">
        <w:rPr>
          <w:rFonts w:eastAsia="Calibri"/>
          <w:color w:val="000000"/>
          <w:sz w:val="28"/>
          <w:szCs w:val="28"/>
          <w:lang w:eastAsia="en-US"/>
        </w:rPr>
        <w:t>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BD6CD8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1.11</w:t>
      </w:r>
      <w:r w:rsidRPr="00590AA4">
        <w:rPr>
          <w:rFonts w:eastAsia="Calibri"/>
          <w:color w:val="000000"/>
          <w:sz w:val="28"/>
          <w:szCs w:val="28"/>
          <w:lang w:eastAsia="en-US"/>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590AA4">
        <w:rPr>
          <w:rFonts w:eastAsia="Calibri"/>
          <w:color w:val="000000"/>
          <w:sz w:val="28"/>
          <w:szCs w:val="28"/>
          <w:lang w:eastAsia="en-US"/>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2A98683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До 31 декабря 2023 года информирование контролируемого лица о совершаемых должностным лицом контрольного органа действий и принимаемых решений, направление документов и сведений контролируемому лицу контрольным органом могут осуществляться на бумажном носителе с использованием почтовой связи в случае невозможности информирования контролируемого лица в электронной форме.</w:t>
      </w:r>
    </w:p>
    <w:p w14:paraId="33E32FF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1.12</w:t>
      </w:r>
      <w:r w:rsidRPr="00590AA4">
        <w:rPr>
          <w:rFonts w:eastAsia="Calibri"/>
          <w:color w:val="000000"/>
          <w:sz w:val="28"/>
          <w:szCs w:val="28"/>
          <w:lang w:eastAsia="en-US"/>
        </w:rPr>
        <w:t>. Контролируемое лицо считается проинформированным надлежащим образом в случае, если:</w:t>
      </w:r>
    </w:p>
    <w:p w14:paraId="2DB5029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xml:space="preserve">1) </w:t>
      </w:r>
      <w:r w:rsidRPr="00590AA4">
        <w:rPr>
          <w:rFonts w:eastAsia="Calibri"/>
          <w:sz w:val="28"/>
          <w:szCs w:val="28"/>
          <w:lang w:eastAsia="en-US"/>
        </w:rPr>
        <w:t xml:space="preserve">сведения предоставлены контролируемому лицу в соответствии с пунктом 58 настоящего </w:t>
      </w:r>
      <w:r w:rsidRPr="00590AA4">
        <w:rPr>
          <w:rFonts w:eastAsia="Calibri"/>
          <w:color w:val="000000"/>
          <w:sz w:val="28"/>
          <w:szCs w:val="28"/>
          <w:lang w:eastAsia="en-US"/>
        </w:rPr>
        <w:t xml:space="preserve">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590AA4">
        <w:rPr>
          <w:rFonts w:eastAsia="Calibri"/>
          <w:sz w:val="28"/>
          <w:szCs w:val="28"/>
          <w:lang w:eastAsia="en-US"/>
        </w:rPr>
        <w:t>установленных пунктом 56 настоящего Положения</w:t>
      </w:r>
      <w:r w:rsidRPr="00590AA4">
        <w:rPr>
          <w:rFonts w:eastAsia="Calibri"/>
          <w:color w:val="000000"/>
          <w:sz w:val="28"/>
          <w:szCs w:val="28"/>
          <w:lang w:eastAsia="en-US"/>
        </w:rPr>
        <w:t>.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430E9C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3384E3A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1.13</w:t>
      </w:r>
      <w:r w:rsidRPr="00590AA4">
        <w:rPr>
          <w:rFonts w:eastAsia="Calibri"/>
          <w:color w:val="000000"/>
          <w:sz w:val="28"/>
          <w:szCs w:val="28"/>
          <w:lang w:eastAsia="en-US"/>
        </w:rPr>
        <w:t>. Документы, направляемые контролируемым лицом контрольному органу в электронном виде, подписываются:</w:t>
      </w:r>
    </w:p>
    <w:p w14:paraId="0C1EB3F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простой электронной подписью;</w:t>
      </w:r>
    </w:p>
    <w:p w14:paraId="10EB085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3AAA90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xml:space="preserve">3) усиленной квалифицированной электронной подписью. </w:t>
      </w:r>
    </w:p>
    <w:p w14:paraId="65231B5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1.14</w:t>
      </w:r>
      <w:r w:rsidRPr="00590AA4">
        <w:rPr>
          <w:rFonts w:eastAsia="Calibri"/>
          <w:color w:val="000000"/>
          <w:sz w:val="28"/>
          <w:szCs w:val="28"/>
          <w:lang w:eastAsia="en-US"/>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w:t>
      </w:r>
    </w:p>
    <w:p w14:paraId="5700F2E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1.15</w:t>
      </w:r>
      <w:r w:rsidRPr="00590AA4">
        <w:rPr>
          <w:rFonts w:eastAsia="Calibri"/>
          <w:color w:val="000000"/>
          <w:sz w:val="28"/>
          <w:szCs w:val="28"/>
          <w:lang w:eastAsia="en-US"/>
        </w:rPr>
        <w:t>. Не допускается требование нотариального удостоверения копий документов, представляемых в контрольный орган.</w:t>
      </w:r>
    </w:p>
    <w:p w14:paraId="5A73728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sz w:val="28"/>
          <w:szCs w:val="28"/>
          <w:lang w:eastAsia="en-US"/>
        </w:rPr>
        <w:t>1.16</w:t>
      </w:r>
      <w:r w:rsidRPr="00590AA4">
        <w:rPr>
          <w:rFonts w:eastAsia="Calibri"/>
          <w:sz w:val="28"/>
          <w:szCs w:val="28"/>
          <w:lang w:eastAsia="en-US"/>
        </w:rPr>
        <w:t xml:space="preserve">. Гражданин, </w:t>
      </w:r>
      <w:r w:rsidRPr="00590AA4">
        <w:rPr>
          <w:rFonts w:eastAsia="Calibri"/>
          <w:color w:val="000000"/>
          <w:sz w:val="28"/>
          <w:szCs w:val="28"/>
          <w:lang w:eastAsia="en-US"/>
        </w:rPr>
        <w:t xml:space="preserve">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w:t>
      </w:r>
      <w:r w:rsidRPr="00590AA4">
        <w:rPr>
          <w:rFonts w:eastAsia="Calibri"/>
          <w:color w:val="000000"/>
          <w:sz w:val="28"/>
          <w:szCs w:val="28"/>
          <w:lang w:eastAsia="en-US"/>
        </w:rPr>
        <w:lastRenderedPageBreak/>
        <w:t>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9FE042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1.17</w:t>
      </w:r>
      <w:r w:rsidRPr="00590AA4">
        <w:rPr>
          <w:rFonts w:eastAsia="Calibri"/>
          <w:color w:val="000000"/>
          <w:sz w:val="28"/>
          <w:szCs w:val="28"/>
          <w:lang w:eastAsia="en-US"/>
        </w:rPr>
        <w:t xml:space="preserve">. В случае, указанном в </w:t>
      </w:r>
      <w:r w:rsidRPr="00590AA4">
        <w:rPr>
          <w:rFonts w:eastAsia="Calibri"/>
          <w:sz w:val="28"/>
          <w:szCs w:val="28"/>
          <w:lang w:eastAsia="en-US"/>
        </w:rPr>
        <w:t xml:space="preserve">пункте 52 Положения, руководитель </w:t>
      </w:r>
      <w:r w:rsidRPr="00590AA4">
        <w:rPr>
          <w:rFonts w:eastAsia="Calibri"/>
          <w:color w:val="000000"/>
          <w:sz w:val="28"/>
          <w:szCs w:val="28"/>
          <w:lang w:eastAsia="en-US"/>
        </w:rPr>
        <w:t>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14:paraId="40F32FB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1.18</w:t>
      </w:r>
      <w:r w:rsidRPr="00590AA4">
        <w:rPr>
          <w:rFonts w:eastAsia="Calibri"/>
          <w:color w:val="000000"/>
          <w:sz w:val="28"/>
          <w:szCs w:val="28"/>
          <w:lang w:eastAsia="en-US"/>
        </w:rPr>
        <w:t>.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C79E1C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AD89EB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прохождение лечения на стационаре медицинского учреждения;</w:t>
      </w:r>
    </w:p>
    <w:p w14:paraId="634E78A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личного характера (смерть близкого родственника);</w:t>
      </w:r>
    </w:p>
    <w:p w14:paraId="547756F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4) непреодолимой силы в отношении контролируемого лица (катастрофы, аварии, несчастные случаи);</w:t>
      </w:r>
    </w:p>
    <w:p w14:paraId="014F1ED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5) иных причин, признанных контрольным органом, уважительными.</w:t>
      </w:r>
    </w:p>
    <w:p w14:paraId="535ED5E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1.19</w:t>
      </w:r>
      <w:r w:rsidRPr="00590AA4">
        <w:rPr>
          <w:rFonts w:eastAsia="Calibri"/>
          <w:color w:val="000000"/>
          <w:sz w:val="28"/>
          <w:szCs w:val="28"/>
          <w:lang w:eastAsia="en-US"/>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 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7841CB4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1.20</w:t>
      </w:r>
      <w:r w:rsidRPr="00590AA4">
        <w:rPr>
          <w:rFonts w:eastAsia="Calibri"/>
          <w:color w:val="000000"/>
          <w:sz w:val="28"/>
          <w:szCs w:val="28"/>
          <w:lang w:eastAsia="en-US"/>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в соответствии с индикаторами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Pr>
          <w:rFonts w:eastAsia="Calibri"/>
          <w:color w:val="000000"/>
          <w:sz w:val="28"/>
          <w:szCs w:val="28"/>
          <w:lang w:eastAsia="en-US"/>
        </w:rPr>
        <w:t xml:space="preserve"> в сфере благоустройства</w:t>
      </w:r>
      <w:r w:rsidRPr="00590AA4">
        <w:rPr>
          <w:rFonts w:eastAsia="Calibri"/>
          <w:color w:val="000000"/>
          <w:sz w:val="28"/>
          <w:szCs w:val="28"/>
          <w:lang w:eastAsia="en-US"/>
        </w:rPr>
        <w:t xml:space="preserve"> в соответствии с приложением № 2 к настоящему Положению, или отклонения объекта контроля от таких параметров контрольный орган получает:</w:t>
      </w:r>
    </w:p>
    <w:p w14:paraId="0F2124F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594B37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lastRenderedPageBreak/>
        <w:t>2) при проведении контрольных мероприятий, включая контрольные мероприятия без взаимодействия;</w:t>
      </w:r>
    </w:p>
    <w:p w14:paraId="34B6710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561A7F8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1.21</w:t>
      </w:r>
      <w:r w:rsidRPr="00590AA4">
        <w:rPr>
          <w:rFonts w:eastAsia="Calibri"/>
          <w:color w:val="000000"/>
          <w:sz w:val="28"/>
          <w:szCs w:val="28"/>
          <w:lang w:eastAsia="en-US"/>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519BD03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1.22</w:t>
      </w:r>
      <w:r w:rsidRPr="00590AA4">
        <w:rPr>
          <w:rFonts w:eastAsia="Calibri"/>
          <w:color w:val="000000"/>
          <w:sz w:val="28"/>
          <w:szCs w:val="28"/>
          <w:lang w:eastAsia="en-US"/>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18F83D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9C2330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A2CCF3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обеспечивает, в том числе по решению руководителя контрольного органа, проведение контрольного мероприятия без взаимодействия.</w:t>
      </w:r>
    </w:p>
    <w:p w14:paraId="7417315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1.23</w:t>
      </w:r>
      <w:r w:rsidRPr="00590AA4">
        <w:rPr>
          <w:rFonts w:eastAsia="Calibri"/>
          <w:color w:val="000000"/>
          <w:sz w:val="28"/>
          <w:szCs w:val="28"/>
          <w:lang w:eastAsia="en-US"/>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38CDFE0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197176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2C69A17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0D3F2DAF"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6B64EE6E" w14:textId="18D3B7CF"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1.24</w:t>
      </w:r>
      <w:r w:rsidRPr="00590AA4">
        <w:rPr>
          <w:rFonts w:eastAsia="Calibri"/>
          <w:color w:val="000000"/>
          <w:sz w:val="28"/>
          <w:szCs w:val="28"/>
          <w:lang w:eastAsia="en-US"/>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1A1BF0B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1.25</w:t>
      </w:r>
      <w:r w:rsidRPr="00590AA4">
        <w:rPr>
          <w:rFonts w:eastAsia="Calibri"/>
          <w:color w:val="000000"/>
          <w:sz w:val="28"/>
          <w:szCs w:val="28"/>
          <w:lang w:eastAsia="en-US"/>
        </w:rPr>
        <w:t>. При невозможности подтверждения личности гражданина, полномочий представителя организации поступившие обращения (заявления) рассматриваются 14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14:paraId="3CEF6963"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1.26</w:t>
      </w:r>
      <w:r w:rsidRPr="00590AA4">
        <w:rPr>
          <w:rFonts w:eastAsia="Calibri"/>
          <w:color w:val="000000"/>
          <w:sz w:val="28"/>
          <w:szCs w:val="28"/>
          <w:lang w:eastAsia="en-US"/>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47AAD5E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1.27</w:t>
      </w:r>
      <w:r w:rsidRPr="00590AA4">
        <w:rPr>
          <w:rFonts w:eastAsia="Calibri"/>
          <w:color w:val="000000"/>
          <w:sz w:val="28"/>
          <w:szCs w:val="28"/>
          <w:lang w:eastAsia="en-US"/>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FDDD29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7BE3ECF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20706A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53EFBC7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1.28</w:t>
      </w:r>
      <w:r w:rsidRPr="00590AA4">
        <w:rPr>
          <w:rFonts w:eastAsia="Calibri"/>
          <w:color w:val="000000"/>
          <w:sz w:val="28"/>
          <w:szCs w:val="28"/>
          <w:lang w:eastAsia="en-US"/>
        </w:rPr>
        <w:t>.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EACC174"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2F1D103F" w14:textId="4BC84FDD"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1.29</w:t>
      </w:r>
      <w:r w:rsidRPr="00590AA4">
        <w:rPr>
          <w:rFonts w:eastAsia="Calibri"/>
          <w:color w:val="000000"/>
          <w:sz w:val="28"/>
          <w:szCs w:val="28"/>
          <w:lang w:eastAsia="en-US"/>
        </w:rPr>
        <w:t>.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14:paraId="0905088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2124A2AC" w14:textId="77777777" w:rsidR="00A5100F" w:rsidRPr="00590AA4" w:rsidRDefault="00A5100F" w:rsidP="00A5100F">
      <w:pPr>
        <w:widowControl w:val="0"/>
        <w:autoSpaceDE w:val="0"/>
        <w:autoSpaceDN w:val="0"/>
        <w:adjustRightInd w:val="0"/>
        <w:ind w:firstLine="709"/>
        <w:jc w:val="center"/>
        <w:rPr>
          <w:rFonts w:eastAsia="Calibri"/>
          <w:b/>
          <w:color w:val="000000"/>
          <w:sz w:val="28"/>
          <w:szCs w:val="28"/>
          <w:lang w:eastAsia="en-US"/>
        </w:rPr>
      </w:pPr>
      <w:r w:rsidRPr="00590AA4">
        <w:rPr>
          <w:rFonts w:eastAsia="Calibri"/>
          <w:b/>
          <w:color w:val="000000"/>
          <w:sz w:val="28"/>
          <w:szCs w:val="28"/>
          <w:lang w:eastAsia="en-US"/>
        </w:rPr>
        <w:t>РАЗДЕЛ 4. РЕЗУЛЬТАТЫ КОНТРОЛЬНЫХ МЕРОПРИЯТИЙ И РЕШЕНИЯ ПО РЕЗУЛЬТАТАМ КОНТРОЛЬНЫХ МЕРОПРИЯТИЙ</w:t>
      </w:r>
    </w:p>
    <w:p w14:paraId="1581577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1E05EFF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w:t>
      </w:r>
      <w:r w:rsidRPr="00590AA4">
        <w:rPr>
          <w:rFonts w:eastAsia="Calibri"/>
          <w:color w:val="000000"/>
          <w:sz w:val="28"/>
          <w:szCs w:val="28"/>
          <w:lang w:eastAsia="en-US"/>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Закона № 248-ФЗ.</w:t>
      </w:r>
    </w:p>
    <w:p w14:paraId="64D387E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w:t>
      </w:r>
      <w:r w:rsidRPr="00590AA4">
        <w:rPr>
          <w:rFonts w:eastAsia="Calibri"/>
          <w:color w:val="000000"/>
          <w:sz w:val="28"/>
          <w:szCs w:val="28"/>
          <w:lang w:eastAsia="en-US"/>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Pr>
          <w:rFonts w:eastAsia="Calibri"/>
          <w:color w:val="000000"/>
          <w:sz w:val="28"/>
          <w:szCs w:val="28"/>
          <w:lang w:eastAsia="en-US"/>
        </w:rPr>
        <w:t xml:space="preserve">, </w:t>
      </w:r>
      <w:r w:rsidRPr="00B9792F">
        <w:rPr>
          <w:rFonts w:eastAsia="Calibri"/>
          <w:color w:val="000000"/>
          <w:sz w:val="28"/>
          <w:szCs w:val="28"/>
          <w:lang w:eastAsia="en-US"/>
        </w:rPr>
        <w:t>который направляется в органы прокуратуры посредством единого реестра контрольных мероприятий.</w:t>
      </w:r>
    </w:p>
    <w:p w14:paraId="2210C8F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1.3</w:t>
      </w:r>
      <w:r w:rsidRPr="00590AA4">
        <w:rPr>
          <w:rFonts w:eastAsia="Calibri"/>
          <w:color w:val="000000"/>
          <w:sz w:val="28"/>
          <w:szCs w:val="28"/>
          <w:lang w:eastAsia="en-US"/>
        </w:rPr>
        <w:t>. Вопросы оформления результатов контрольных мероприятий регулируются статьей 87 Закона № 248-ФЗ.</w:t>
      </w:r>
    </w:p>
    <w:p w14:paraId="78F95EE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1.4</w:t>
      </w:r>
      <w:r w:rsidRPr="00590AA4">
        <w:rPr>
          <w:rFonts w:eastAsia="Calibri"/>
          <w:color w:val="000000"/>
          <w:sz w:val="28"/>
          <w:szCs w:val="28"/>
          <w:lang w:eastAsia="en-US"/>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1B9A05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дата и место составления предписания;</w:t>
      </w:r>
    </w:p>
    <w:p w14:paraId="1949629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дата и номер акта контрольного мероприятия, на основании которого выдается предписание;</w:t>
      </w:r>
    </w:p>
    <w:p w14:paraId="2F5899D8"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фамилия, имя, отчество (при наличии) и должность лица (лиц), выдавшего (выдавших) предписание;</w:t>
      </w:r>
    </w:p>
    <w:p w14:paraId="7512BC8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6AD73E5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5) содержание предписания - обязательные требования, которые нарушены;</w:t>
      </w:r>
    </w:p>
    <w:p w14:paraId="5E7F6B8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0E7BF63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7) сроки исполнения;</w:t>
      </w:r>
    </w:p>
    <w:p w14:paraId="44A08A6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5094CC6A"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0F6097C9"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5DEA214D" w14:textId="7772EFA5"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1.5</w:t>
      </w:r>
      <w:r w:rsidRPr="00590AA4">
        <w:rPr>
          <w:rFonts w:eastAsia="Calibri"/>
          <w:color w:val="000000"/>
          <w:sz w:val="28"/>
          <w:szCs w:val="28"/>
          <w:lang w:eastAsia="en-US"/>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A0C744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1.6</w:t>
      </w:r>
      <w:r w:rsidRPr="00590AA4">
        <w:rPr>
          <w:rFonts w:eastAsia="Calibri"/>
          <w:color w:val="000000"/>
          <w:sz w:val="28"/>
          <w:szCs w:val="28"/>
          <w:lang w:eastAsia="en-US"/>
        </w:rPr>
        <w:t>. По истечении срока исполнения контролируемым лицом решения, принятого в</w:t>
      </w:r>
      <w:r w:rsidRPr="00590AA4">
        <w:rPr>
          <w:sz w:val="28"/>
        </w:rPr>
        <w:t xml:space="preserve"> случае выявления при проведении контрольного мероприятия нарушений</w:t>
      </w:r>
      <w:r w:rsidRPr="00590AA4">
        <w:rPr>
          <w:rFonts w:eastAsia="Calibri"/>
          <w:color w:val="000000"/>
          <w:sz w:val="28"/>
          <w:szCs w:val="28"/>
          <w:lang w:eastAsia="en-US"/>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Контрольный орган оценивает исполнение решения на основании представленных документов и сведений, полученной информации.</w:t>
      </w:r>
    </w:p>
    <w:p w14:paraId="4AD63B9C"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1.7</w:t>
      </w:r>
      <w:r w:rsidRPr="00590AA4">
        <w:rPr>
          <w:rFonts w:eastAsia="Calibri"/>
          <w:color w:val="000000"/>
          <w:sz w:val="28"/>
          <w:szCs w:val="28"/>
          <w:lang w:eastAsia="en-US"/>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7B9ABE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1.8</w:t>
      </w:r>
      <w:r w:rsidRPr="00590AA4">
        <w:rPr>
          <w:rFonts w:eastAsia="Calibri"/>
          <w:color w:val="000000"/>
          <w:sz w:val="28"/>
          <w:szCs w:val="28"/>
          <w:lang w:eastAsia="en-US"/>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4904D41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594A983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1.9</w:t>
      </w:r>
      <w:r w:rsidRPr="00590AA4">
        <w:rPr>
          <w:rFonts w:eastAsia="Calibri"/>
          <w:color w:val="000000"/>
          <w:sz w:val="28"/>
          <w:szCs w:val="28"/>
          <w:lang w:eastAsia="en-US"/>
        </w:rPr>
        <w:t>.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об устранении выявленных нарушений обязательных требований с указанием новых сроков его исполнения.</w:t>
      </w:r>
    </w:p>
    <w:p w14:paraId="1DBEE9A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8C744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2E560AFC" w14:textId="77777777" w:rsidR="00A5100F" w:rsidRPr="00590AA4" w:rsidRDefault="00A5100F" w:rsidP="00A5100F">
      <w:pPr>
        <w:widowControl w:val="0"/>
        <w:autoSpaceDE w:val="0"/>
        <w:autoSpaceDN w:val="0"/>
        <w:adjustRightInd w:val="0"/>
        <w:ind w:firstLine="540"/>
        <w:jc w:val="center"/>
        <w:rPr>
          <w:rFonts w:eastAsia="Calibri"/>
          <w:b/>
          <w:color w:val="000000"/>
          <w:sz w:val="28"/>
          <w:szCs w:val="28"/>
          <w:lang w:eastAsia="en-US"/>
        </w:rPr>
      </w:pPr>
      <w:r w:rsidRPr="00590AA4">
        <w:rPr>
          <w:rFonts w:eastAsia="Calibri"/>
          <w:b/>
          <w:color w:val="000000"/>
          <w:sz w:val="28"/>
          <w:szCs w:val="28"/>
          <w:lang w:eastAsia="en-US"/>
        </w:rPr>
        <w:t>РАЗДЕЛ 5. ОБЖАЛОВАНИЕ РЕШЕНИЙ КОНТРОЛЬНОГО ОРГАНА, ДЕЙСТВИЙ (БЕЗДЕЙСТВИЯ) ЕГО ДОЛЖНОСТНЫХ ЛИЦ</w:t>
      </w:r>
    </w:p>
    <w:p w14:paraId="35F01FB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57FCA15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w:t>
      </w:r>
      <w:r w:rsidRPr="00590AA4">
        <w:rPr>
          <w:rFonts w:eastAsia="Calibri"/>
          <w:color w:val="000000"/>
          <w:sz w:val="28"/>
          <w:szCs w:val="28"/>
          <w:lang w:eastAsia="en-US"/>
        </w:rPr>
        <w:t>.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11C670D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1) решение о проведении контрольных мероприятий;</w:t>
      </w:r>
    </w:p>
    <w:p w14:paraId="04E44AC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2) акт контрольного мероприятия, предписание об устранении выявленных нарушений;</w:t>
      </w:r>
    </w:p>
    <w:p w14:paraId="45150670"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3) действий (бездействия) должностных лиц контрольного органа в рамках контрольных мероприятий.</w:t>
      </w:r>
    </w:p>
    <w:p w14:paraId="52A4CA3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w:t>
      </w:r>
      <w:r w:rsidRPr="00590AA4">
        <w:rPr>
          <w:rFonts w:eastAsia="Calibri"/>
          <w:color w:val="000000"/>
          <w:sz w:val="28"/>
          <w:szCs w:val="28"/>
          <w:lang w:eastAsia="en-US"/>
        </w:rPr>
        <w:t>. Жалоба на решение контрольного органа, действий (бездействия) его должностных лиц может подана в течение 30 календарных дней со дня, когда контролируемое лицо узнало или должно было узнать о нарушениях своих прав.</w:t>
      </w:r>
    </w:p>
    <w:p w14:paraId="16EF279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1.3</w:t>
      </w:r>
      <w:r w:rsidRPr="00590AA4">
        <w:rPr>
          <w:rFonts w:eastAsia="Calibri"/>
          <w:color w:val="000000"/>
          <w:sz w:val="28"/>
          <w:szCs w:val="28"/>
          <w:lang w:eastAsia="en-US"/>
        </w:rPr>
        <w:t>. Жалоба может содержать ходатайство о приостановлении исполнения обжалуемого решения контрольного органа.</w:t>
      </w:r>
    </w:p>
    <w:p w14:paraId="6FCE330D"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1.4</w:t>
      </w:r>
      <w:r w:rsidRPr="00590AA4">
        <w:rPr>
          <w:rFonts w:eastAsia="Calibri"/>
          <w:color w:val="000000"/>
          <w:sz w:val="28"/>
          <w:szCs w:val="28"/>
          <w:lang w:eastAsia="en-US"/>
        </w:rPr>
        <w:t>.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5489753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1.5</w:t>
      </w:r>
      <w:r w:rsidRPr="00590AA4">
        <w:rPr>
          <w:rFonts w:eastAsia="Calibri"/>
          <w:color w:val="000000"/>
          <w:sz w:val="28"/>
          <w:szCs w:val="28"/>
          <w:lang w:eastAsia="en-US"/>
        </w:rPr>
        <w:t>.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«Муринское городское поселение» Всеволожского муниципального района Ленинградской области.</w:t>
      </w:r>
    </w:p>
    <w:p w14:paraId="386232EB"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1.6</w:t>
      </w:r>
      <w:r w:rsidRPr="00590AA4">
        <w:rPr>
          <w:rFonts w:eastAsia="Calibri"/>
          <w:color w:val="000000"/>
          <w:sz w:val="28"/>
          <w:szCs w:val="28"/>
          <w:lang w:eastAsia="en-US"/>
        </w:rPr>
        <w:t>. Срок рассмотрения жалобы не позднее 20 рабочих дней со дня регистрации такой жалобы в контрольном органе.</w:t>
      </w:r>
    </w:p>
    <w:p w14:paraId="2A4831D9"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2EAD0875"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1.7</w:t>
      </w:r>
      <w:r w:rsidRPr="00590AA4">
        <w:rPr>
          <w:rFonts w:eastAsia="Calibri"/>
          <w:color w:val="000000"/>
          <w:sz w:val="28"/>
          <w:szCs w:val="28"/>
          <w:lang w:eastAsia="en-US"/>
        </w:rPr>
        <w:t>. По итогам рассмотрения жалобы принимается одно из следующих решений:</w:t>
      </w:r>
    </w:p>
    <w:p w14:paraId="3F2A33F1"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оставить жалобу без удовлетворения;</w:t>
      </w:r>
    </w:p>
    <w:p w14:paraId="51176A4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отменить решение контрольного органа полностью или частично;</w:t>
      </w:r>
    </w:p>
    <w:p w14:paraId="0A5636AA"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-отменить решение контрольного органа полностью и принять новое решение;</w:t>
      </w:r>
    </w:p>
    <w:p w14:paraId="287BC2B2"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2EE8DD3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1.8</w:t>
      </w:r>
      <w:r w:rsidRPr="00590AA4">
        <w:rPr>
          <w:rFonts w:eastAsia="Calibri"/>
          <w:color w:val="000000"/>
          <w:sz w:val="28"/>
          <w:szCs w:val="28"/>
          <w:lang w:eastAsia="en-US"/>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367B4373"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1.9</w:t>
      </w:r>
      <w:r w:rsidRPr="00590AA4">
        <w:rPr>
          <w:rFonts w:eastAsia="Calibri"/>
          <w:color w:val="000000"/>
          <w:sz w:val="28"/>
          <w:szCs w:val="28"/>
          <w:lang w:eastAsia="en-US"/>
        </w:rPr>
        <w:t>. Досудебный порядок обжалования до 31 декабря 2023 года может осуществляться посредством бумажного документооборота.</w:t>
      </w:r>
    </w:p>
    <w:p w14:paraId="31D75CA8"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2E0A769E" w14:textId="77777777" w:rsidR="00A5100F" w:rsidRPr="00590AA4" w:rsidRDefault="00A5100F" w:rsidP="00A5100F">
      <w:pPr>
        <w:widowControl w:val="0"/>
        <w:autoSpaceDE w:val="0"/>
        <w:autoSpaceDN w:val="0"/>
        <w:adjustRightInd w:val="0"/>
        <w:ind w:firstLine="709"/>
        <w:jc w:val="center"/>
        <w:rPr>
          <w:rFonts w:eastAsia="Calibri"/>
          <w:b/>
          <w:color w:val="000000"/>
          <w:sz w:val="28"/>
          <w:szCs w:val="28"/>
          <w:lang w:eastAsia="en-US"/>
        </w:rPr>
      </w:pPr>
      <w:r w:rsidRPr="00590AA4">
        <w:rPr>
          <w:rFonts w:eastAsia="Calibri"/>
          <w:b/>
          <w:color w:val="000000"/>
          <w:sz w:val="28"/>
          <w:szCs w:val="28"/>
          <w:lang w:eastAsia="en-US"/>
        </w:rPr>
        <w:t>РАЗДЕЛ 6. ОЦЕНКА РЕЗУЛЬТАТИВНОСТИ И ЭФФЕКТИВНОСТИ ДЕЯТЕЛЬНОСТИ КОНТРОЛЬНОГО ОРГАНА</w:t>
      </w:r>
    </w:p>
    <w:p w14:paraId="62756037"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p>
    <w:p w14:paraId="4BF90F7F"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1.1</w:t>
      </w:r>
      <w:r w:rsidRPr="00590AA4">
        <w:rPr>
          <w:rFonts w:eastAsia="Calibri"/>
          <w:color w:val="000000"/>
          <w:sz w:val="28"/>
          <w:szCs w:val="28"/>
          <w:lang w:eastAsia="en-US"/>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r>
        <w:rPr>
          <w:rFonts w:eastAsia="Calibri"/>
          <w:color w:val="000000"/>
          <w:sz w:val="28"/>
          <w:szCs w:val="28"/>
          <w:lang w:eastAsia="en-US"/>
        </w:rPr>
        <w:t xml:space="preserve"> </w:t>
      </w:r>
      <w:r w:rsidRPr="008A17C4">
        <w:rPr>
          <w:color w:val="000000"/>
          <w:sz w:val="28"/>
          <w:szCs w:val="28"/>
        </w:rPr>
        <w:t>в сфере благоустройства</w:t>
      </w:r>
      <w:r w:rsidRPr="00590AA4">
        <w:rPr>
          <w:rFonts w:eastAsia="Calibri"/>
          <w:color w:val="000000"/>
          <w:sz w:val="28"/>
          <w:szCs w:val="28"/>
          <w:lang w:eastAsia="en-US"/>
        </w:rPr>
        <w:t>.</w:t>
      </w:r>
      <w:r>
        <w:rPr>
          <w:rFonts w:eastAsia="Calibri"/>
          <w:color w:val="000000"/>
          <w:sz w:val="28"/>
          <w:szCs w:val="28"/>
          <w:lang w:eastAsia="en-US"/>
        </w:rPr>
        <w:t xml:space="preserve"> </w:t>
      </w:r>
    </w:p>
    <w:p w14:paraId="2CD45C18"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1.2</w:t>
      </w:r>
      <w:r w:rsidRPr="00590AA4">
        <w:rPr>
          <w:rFonts w:eastAsia="Calibri"/>
          <w:color w:val="000000"/>
          <w:sz w:val="28"/>
          <w:szCs w:val="28"/>
          <w:lang w:eastAsia="en-US"/>
        </w:rPr>
        <w:t>. В систему показателей результативности и эффективности деятельности входят:</w:t>
      </w:r>
    </w:p>
    <w:p w14:paraId="69DDE034"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 xml:space="preserve">- ключевые показатели </w:t>
      </w:r>
      <w:bookmarkStart w:id="8" w:name="_Hlk91066005"/>
      <w:r w:rsidRPr="00590AA4">
        <w:rPr>
          <w:rFonts w:eastAsia="Calibri"/>
          <w:color w:val="000000"/>
          <w:sz w:val="28"/>
          <w:szCs w:val="28"/>
          <w:lang w:eastAsia="en-US"/>
        </w:rPr>
        <w:t>муниципального контроля</w:t>
      </w:r>
      <w:r>
        <w:rPr>
          <w:rFonts w:eastAsia="Calibri"/>
          <w:color w:val="000000"/>
          <w:sz w:val="28"/>
          <w:szCs w:val="28"/>
          <w:lang w:eastAsia="en-US"/>
        </w:rPr>
        <w:t xml:space="preserve"> в сфере благоустройства</w:t>
      </w:r>
      <w:bookmarkEnd w:id="8"/>
      <w:r w:rsidRPr="00590AA4">
        <w:rPr>
          <w:rFonts w:eastAsia="Calibri"/>
          <w:color w:val="000000"/>
          <w:sz w:val="28"/>
          <w:szCs w:val="28"/>
          <w:lang w:eastAsia="en-US"/>
        </w:rPr>
        <w:t>;</w:t>
      </w:r>
    </w:p>
    <w:p w14:paraId="7FEF22C6"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sidRPr="00590AA4">
        <w:rPr>
          <w:rFonts w:eastAsia="Calibri"/>
          <w:color w:val="000000"/>
          <w:sz w:val="28"/>
          <w:szCs w:val="28"/>
          <w:lang w:eastAsia="en-US"/>
        </w:rPr>
        <w:t>-индикативные показатели муниципального контроля в сфере благоустройства.</w:t>
      </w:r>
    </w:p>
    <w:p w14:paraId="63844C45"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1415F7C0" w14:textId="07ABC3D4"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lastRenderedPageBreak/>
        <w:t>1.3</w:t>
      </w:r>
      <w:r w:rsidRPr="00590AA4">
        <w:rPr>
          <w:rFonts w:eastAsia="Calibri"/>
          <w:color w:val="000000"/>
          <w:sz w:val="28"/>
          <w:szCs w:val="28"/>
          <w:lang w:eastAsia="en-US"/>
        </w:rPr>
        <w:t>. 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установлены настоящим Положением согласно приложени</w:t>
      </w:r>
      <w:r>
        <w:rPr>
          <w:rFonts w:eastAsia="Calibri"/>
          <w:color w:val="000000"/>
          <w:sz w:val="28"/>
          <w:szCs w:val="28"/>
          <w:lang w:eastAsia="en-US"/>
        </w:rPr>
        <w:t>й</w:t>
      </w:r>
      <w:r w:rsidRPr="00590AA4">
        <w:rPr>
          <w:rFonts w:eastAsia="Calibri"/>
          <w:color w:val="000000"/>
          <w:sz w:val="28"/>
          <w:szCs w:val="28"/>
          <w:lang w:eastAsia="en-US"/>
        </w:rPr>
        <w:t xml:space="preserve"> № 1</w:t>
      </w:r>
      <w:r>
        <w:rPr>
          <w:rFonts w:eastAsia="Calibri"/>
          <w:color w:val="000000"/>
          <w:sz w:val="28"/>
          <w:szCs w:val="28"/>
          <w:lang w:eastAsia="en-US"/>
        </w:rPr>
        <w:t>, № 2.</w:t>
      </w:r>
    </w:p>
    <w:p w14:paraId="29CE30EE" w14:textId="77777777" w:rsidR="00A5100F" w:rsidRPr="00590AA4"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1.4</w:t>
      </w:r>
      <w:r w:rsidRPr="00590AA4">
        <w:rPr>
          <w:rFonts w:eastAsia="Calibri"/>
          <w:color w:val="000000"/>
          <w:sz w:val="28"/>
          <w:szCs w:val="28"/>
          <w:lang w:eastAsia="en-US"/>
        </w:rPr>
        <w:t>. Контрольный орган ежегодно осуществляет подготовку доклада о муниципальном контроле</w:t>
      </w:r>
      <w:r>
        <w:rPr>
          <w:rFonts w:eastAsia="Calibri"/>
          <w:color w:val="000000"/>
          <w:sz w:val="28"/>
          <w:szCs w:val="28"/>
          <w:lang w:eastAsia="en-US"/>
        </w:rPr>
        <w:t xml:space="preserve"> </w:t>
      </w:r>
      <w:r w:rsidRPr="00590AA4">
        <w:rPr>
          <w:rFonts w:eastAsia="Calibri"/>
          <w:color w:val="000000"/>
          <w:sz w:val="28"/>
          <w:szCs w:val="28"/>
          <w:lang w:eastAsia="en-US"/>
        </w:rPr>
        <w:t>в сфере благоустройства с учетом требований, установленных Законом № 248 - ФЗ.</w:t>
      </w:r>
    </w:p>
    <w:p w14:paraId="6637EC6E"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1.5</w:t>
      </w:r>
      <w:r w:rsidRPr="00590AA4">
        <w:rPr>
          <w:rFonts w:eastAsia="Calibri"/>
          <w:color w:val="000000"/>
          <w:sz w:val="28"/>
          <w:szCs w:val="28"/>
          <w:lang w:eastAsia="en-US"/>
        </w:rPr>
        <w:t>. Организация подготовки доклада возлагается на орган администрации, уполномоченный в сфере муниципального контроля в сфере благоустройства.</w:t>
      </w:r>
    </w:p>
    <w:p w14:paraId="0A762D3A" w14:textId="77777777" w:rsidR="00A5100F" w:rsidRDefault="00A5100F" w:rsidP="00A5100F">
      <w:pPr>
        <w:widowControl w:val="0"/>
        <w:autoSpaceDE w:val="0"/>
        <w:autoSpaceDN w:val="0"/>
        <w:adjustRightInd w:val="0"/>
        <w:ind w:firstLine="680"/>
        <w:jc w:val="both"/>
        <w:rPr>
          <w:rFonts w:eastAsia="Calibri"/>
          <w:color w:val="000000"/>
          <w:sz w:val="28"/>
          <w:szCs w:val="28"/>
          <w:lang w:eastAsia="en-US"/>
        </w:rPr>
      </w:pPr>
    </w:p>
    <w:p w14:paraId="2399CE01" w14:textId="77777777" w:rsidR="002F42DA" w:rsidRDefault="002F42DA" w:rsidP="002F42DA">
      <w:pPr>
        <w:ind w:left="5670"/>
        <w:jc w:val="right"/>
        <w:rPr>
          <w:bCs/>
          <w:color w:val="000000" w:themeColor="text1"/>
          <w:sz w:val="20"/>
          <w:szCs w:val="20"/>
        </w:rPr>
      </w:pPr>
    </w:p>
    <w:p w14:paraId="0DA6B196" w14:textId="77777777" w:rsidR="002F42DA" w:rsidRDefault="002F42DA" w:rsidP="002F42DA">
      <w:pPr>
        <w:ind w:left="5670"/>
        <w:jc w:val="right"/>
        <w:rPr>
          <w:bCs/>
          <w:color w:val="000000" w:themeColor="text1"/>
          <w:sz w:val="20"/>
          <w:szCs w:val="20"/>
        </w:rPr>
      </w:pPr>
    </w:p>
    <w:p w14:paraId="07D64687" w14:textId="77777777" w:rsidR="002F42DA" w:rsidRDefault="002F42DA" w:rsidP="002F42DA">
      <w:pPr>
        <w:ind w:left="5670"/>
        <w:jc w:val="right"/>
        <w:rPr>
          <w:bCs/>
          <w:color w:val="000000" w:themeColor="text1"/>
          <w:sz w:val="20"/>
          <w:szCs w:val="20"/>
        </w:rPr>
      </w:pPr>
    </w:p>
    <w:p w14:paraId="6C2DEDCC" w14:textId="77777777" w:rsidR="002F42DA" w:rsidRDefault="002F42DA" w:rsidP="002F42DA">
      <w:pPr>
        <w:ind w:left="5670"/>
        <w:jc w:val="right"/>
        <w:rPr>
          <w:bCs/>
          <w:color w:val="000000" w:themeColor="text1"/>
          <w:sz w:val="20"/>
          <w:szCs w:val="20"/>
        </w:rPr>
      </w:pPr>
    </w:p>
    <w:p w14:paraId="19B58F70" w14:textId="77777777" w:rsidR="002F42DA" w:rsidRDefault="002F42DA" w:rsidP="002F42DA">
      <w:pPr>
        <w:ind w:left="5670"/>
        <w:jc w:val="right"/>
        <w:rPr>
          <w:bCs/>
          <w:color w:val="000000" w:themeColor="text1"/>
          <w:sz w:val="20"/>
          <w:szCs w:val="20"/>
        </w:rPr>
      </w:pPr>
    </w:p>
    <w:p w14:paraId="40E40956" w14:textId="77777777" w:rsidR="002F42DA" w:rsidRDefault="002F42DA" w:rsidP="002F42DA">
      <w:pPr>
        <w:ind w:left="5670"/>
        <w:jc w:val="right"/>
        <w:rPr>
          <w:bCs/>
          <w:color w:val="000000" w:themeColor="text1"/>
          <w:sz w:val="20"/>
          <w:szCs w:val="20"/>
        </w:rPr>
      </w:pPr>
    </w:p>
    <w:p w14:paraId="475631C3" w14:textId="77777777" w:rsidR="002F42DA" w:rsidRDefault="002F42DA" w:rsidP="002F42DA">
      <w:pPr>
        <w:ind w:left="5670"/>
        <w:jc w:val="right"/>
        <w:rPr>
          <w:bCs/>
          <w:color w:val="000000" w:themeColor="text1"/>
          <w:sz w:val="20"/>
          <w:szCs w:val="20"/>
        </w:rPr>
      </w:pPr>
    </w:p>
    <w:p w14:paraId="6BAD0B1D" w14:textId="77777777" w:rsidR="002F42DA" w:rsidRDefault="002F42DA" w:rsidP="002F42DA">
      <w:pPr>
        <w:ind w:left="5670"/>
        <w:jc w:val="right"/>
        <w:rPr>
          <w:bCs/>
          <w:color w:val="000000" w:themeColor="text1"/>
          <w:sz w:val="20"/>
          <w:szCs w:val="20"/>
        </w:rPr>
      </w:pPr>
    </w:p>
    <w:p w14:paraId="02A2B4EF" w14:textId="77777777" w:rsidR="002F42DA" w:rsidRDefault="002F42DA" w:rsidP="002F42DA">
      <w:pPr>
        <w:ind w:left="5670"/>
        <w:jc w:val="right"/>
        <w:rPr>
          <w:bCs/>
          <w:color w:val="000000" w:themeColor="text1"/>
          <w:sz w:val="20"/>
          <w:szCs w:val="20"/>
        </w:rPr>
      </w:pPr>
    </w:p>
    <w:p w14:paraId="2B89486F" w14:textId="77777777" w:rsidR="002F42DA" w:rsidRDefault="002F42DA" w:rsidP="002F42DA">
      <w:pPr>
        <w:ind w:left="5670"/>
        <w:jc w:val="right"/>
        <w:rPr>
          <w:bCs/>
          <w:color w:val="000000" w:themeColor="text1"/>
          <w:sz w:val="20"/>
          <w:szCs w:val="20"/>
        </w:rPr>
      </w:pPr>
    </w:p>
    <w:p w14:paraId="139ECDE7" w14:textId="77777777" w:rsidR="002F42DA" w:rsidRDefault="002F42DA" w:rsidP="002F42DA">
      <w:pPr>
        <w:ind w:left="5670"/>
        <w:jc w:val="right"/>
        <w:rPr>
          <w:bCs/>
          <w:color w:val="000000" w:themeColor="text1"/>
          <w:sz w:val="20"/>
          <w:szCs w:val="20"/>
        </w:rPr>
      </w:pPr>
    </w:p>
    <w:p w14:paraId="19A51301" w14:textId="77777777" w:rsidR="002F42DA" w:rsidRDefault="002F42DA" w:rsidP="002F42DA">
      <w:pPr>
        <w:ind w:left="5670"/>
        <w:jc w:val="right"/>
        <w:rPr>
          <w:bCs/>
          <w:color w:val="000000" w:themeColor="text1"/>
          <w:sz w:val="20"/>
          <w:szCs w:val="20"/>
        </w:rPr>
      </w:pPr>
    </w:p>
    <w:p w14:paraId="06D03CD9" w14:textId="77777777" w:rsidR="002F42DA" w:rsidRDefault="002F42DA" w:rsidP="002F42DA">
      <w:pPr>
        <w:ind w:left="5670"/>
        <w:jc w:val="right"/>
        <w:rPr>
          <w:bCs/>
          <w:color w:val="000000" w:themeColor="text1"/>
          <w:sz w:val="20"/>
          <w:szCs w:val="20"/>
        </w:rPr>
      </w:pPr>
    </w:p>
    <w:p w14:paraId="0C110BD2" w14:textId="77777777" w:rsidR="002F42DA" w:rsidRDefault="002F42DA" w:rsidP="002F42DA">
      <w:pPr>
        <w:ind w:left="5670"/>
        <w:jc w:val="right"/>
        <w:rPr>
          <w:bCs/>
          <w:color w:val="000000" w:themeColor="text1"/>
          <w:sz w:val="20"/>
          <w:szCs w:val="20"/>
        </w:rPr>
      </w:pPr>
    </w:p>
    <w:p w14:paraId="4D7CE2D7" w14:textId="77777777" w:rsidR="002F42DA" w:rsidRDefault="002F42DA" w:rsidP="002F42DA">
      <w:pPr>
        <w:ind w:left="5670"/>
        <w:jc w:val="right"/>
        <w:rPr>
          <w:bCs/>
          <w:color w:val="000000" w:themeColor="text1"/>
          <w:sz w:val="20"/>
          <w:szCs w:val="20"/>
        </w:rPr>
      </w:pPr>
    </w:p>
    <w:p w14:paraId="51150A92" w14:textId="77777777" w:rsidR="002F42DA" w:rsidRDefault="002F42DA" w:rsidP="002F42DA">
      <w:pPr>
        <w:ind w:left="5670"/>
        <w:jc w:val="right"/>
        <w:rPr>
          <w:bCs/>
          <w:color w:val="000000" w:themeColor="text1"/>
          <w:sz w:val="20"/>
          <w:szCs w:val="20"/>
        </w:rPr>
      </w:pPr>
    </w:p>
    <w:p w14:paraId="47BEE4DB" w14:textId="77777777" w:rsidR="002F42DA" w:rsidRDefault="002F42DA" w:rsidP="002F42DA">
      <w:pPr>
        <w:ind w:left="5670"/>
        <w:jc w:val="right"/>
        <w:rPr>
          <w:bCs/>
          <w:color w:val="000000" w:themeColor="text1"/>
          <w:sz w:val="20"/>
          <w:szCs w:val="20"/>
        </w:rPr>
      </w:pPr>
    </w:p>
    <w:p w14:paraId="22A8EDF3" w14:textId="77777777" w:rsidR="002F42DA" w:rsidRDefault="002F42DA" w:rsidP="002F42DA">
      <w:pPr>
        <w:ind w:left="5670"/>
        <w:jc w:val="right"/>
        <w:rPr>
          <w:bCs/>
          <w:color w:val="000000" w:themeColor="text1"/>
          <w:sz w:val="20"/>
          <w:szCs w:val="20"/>
        </w:rPr>
      </w:pPr>
    </w:p>
    <w:p w14:paraId="0BFDACD6" w14:textId="77777777" w:rsidR="002F42DA" w:rsidRDefault="002F42DA" w:rsidP="002F42DA">
      <w:pPr>
        <w:ind w:left="5670"/>
        <w:jc w:val="right"/>
        <w:rPr>
          <w:bCs/>
          <w:color w:val="000000" w:themeColor="text1"/>
          <w:sz w:val="20"/>
          <w:szCs w:val="20"/>
        </w:rPr>
      </w:pPr>
    </w:p>
    <w:p w14:paraId="24ADBF4E" w14:textId="77777777" w:rsidR="002F42DA" w:rsidRDefault="002F42DA" w:rsidP="002F42DA">
      <w:pPr>
        <w:ind w:left="5670"/>
        <w:jc w:val="right"/>
        <w:rPr>
          <w:bCs/>
          <w:color w:val="000000" w:themeColor="text1"/>
          <w:sz w:val="20"/>
          <w:szCs w:val="20"/>
        </w:rPr>
      </w:pPr>
    </w:p>
    <w:p w14:paraId="26447E6F" w14:textId="77777777" w:rsidR="002F42DA" w:rsidRDefault="002F42DA" w:rsidP="002F42DA">
      <w:pPr>
        <w:ind w:left="5670"/>
        <w:jc w:val="right"/>
        <w:rPr>
          <w:bCs/>
          <w:color w:val="000000" w:themeColor="text1"/>
          <w:sz w:val="20"/>
          <w:szCs w:val="20"/>
        </w:rPr>
      </w:pPr>
    </w:p>
    <w:p w14:paraId="7046A1BC" w14:textId="77777777" w:rsidR="002F42DA" w:rsidRDefault="002F42DA" w:rsidP="002F42DA">
      <w:pPr>
        <w:ind w:left="5670"/>
        <w:jc w:val="right"/>
        <w:rPr>
          <w:bCs/>
          <w:color w:val="000000" w:themeColor="text1"/>
          <w:sz w:val="20"/>
          <w:szCs w:val="20"/>
        </w:rPr>
      </w:pPr>
    </w:p>
    <w:p w14:paraId="7E50A373" w14:textId="77777777" w:rsidR="002F42DA" w:rsidRDefault="002F42DA" w:rsidP="002F42DA">
      <w:pPr>
        <w:ind w:left="5670"/>
        <w:jc w:val="right"/>
        <w:rPr>
          <w:bCs/>
          <w:color w:val="000000" w:themeColor="text1"/>
          <w:sz w:val="20"/>
          <w:szCs w:val="20"/>
        </w:rPr>
      </w:pPr>
    </w:p>
    <w:p w14:paraId="46C75FC9" w14:textId="77777777" w:rsidR="002F42DA" w:rsidRDefault="002F42DA" w:rsidP="002F42DA">
      <w:pPr>
        <w:ind w:left="5670"/>
        <w:jc w:val="right"/>
        <w:rPr>
          <w:bCs/>
          <w:color w:val="000000" w:themeColor="text1"/>
          <w:sz w:val="20"/>
          <w:szCs w:val="20"/>
        </w:rPr>
      </w:pPr>
    </w:p>
    <w:p w14:paraId="019C5DB3" w14:textId="77777777" w:rsidR="002F42DA" w:rsidRDefault="002F42DA" w:rsidP="002F42DA">
      <w:pPr>
        <w:ind w:left="5670"/>
        <w:jc w:val="right"/>
        <w:rPr>
          <w:bCs/>
          <w:color w:val="000000" w:themeColor="text1"/>
          <w:sz w:val="20"/>
          <w:szCs w:val="20"/>
        </w:rPr>
      </w:pPr>
    </w:p>
    <w:p w14:paraId="6BC2B112" w14:textId="77777777" w:rsidR="002F42DA" w:rsidRDefault="002F42DA" w:rsidP="002F42DA">
      <w:pPr>
        <w:ind w:left="5670"/>
        <w:jc w:val="right"/>
        <w:rPr>
          <w:bCs/>
          <w:color w:val="000000" w:themeColor="text1"/>
          <w:sz w:val="20"/>
          <w:szCs w:val="20"/>
        </w:rPr>
      </w:pPr>
    </w:p>
    <w:p w14:paraId="37A26B10" w14:textId="42585A5B" w:rsidR="002F42DA" w:rsidRDefault="002F42DA" w:rsidP="002F42DA">
      <w:pPr>
        <w:ind w:left="5670"/>
        <w:jc w:val="right"/>
        <w:rPr>
          <w:bCs/>
          <w:color w:val="000000" w:themeColor="text1"/>
          <w:sz w:val="20"/>
          <w:szCs w:val="20"/>
        </w:rPr>
      </w:pPr>
    </w:p>
    <w:p w14:paraId="528F2EF9" w14:textId="656ECC01" w:rsidR="00280CB3" w:rsidRDefault="00280CB3" w:rsidP="002F42DA">
      <w:pPr>
        <w:ind w:left="5670"/>
        <w:jc w:val="right"/>
        <w:rPr>
          <w:bCs/>
          <w:color w:val="000000" w:themeColor="text1"/>
          <w:sz w:val="20"/>
          <w:szCs w:val="20"/>
        </w:rPr>
      </w:pPr>
    </w:p>
    <w:p w14:paraId="66953381" w14:textId="04E5C059" w:rsidR="00A5100F" w:rsidRDefault="00A5100F" w:rsidP="002F42DA">
      <w:pPr>
        <w:ind w:left="5670"/>
        <w:jc w:val="right"/>
        <w:rPr>
          <w:bCs/>
          <w:color w:val="000000" w:themeColor="text1"/>
          <w:sz w:val="20"/>
          <w:szCs w:val="20"/>
        </w:rPr>
      </w:pPr>
    </w:p>
    <w:p w14:paraId="7D10B9B2" w14:textId="05B0D7AE" w:rsidR="00A5100F" w:rsidRDefault="00A5100F" w:rsidP="002F42DA">
      <w:pPr>
        <w:ind w:left="5670"/>
        <w:jc w:val="right"/>
        <w:rPr>
          <w:bCs/>
          <w:color w:val="000000" w:themeColor="text1"/>
          <w:sz w:val="20"/>
          <w:szCs w:val="20"/>
        </w:rPr>
      </w:pPr>
    </w:p>
    <w:p w14:paraId="6C4EE4FB" w14:textId="29B368EC" w:rsidR="00A5100F" w:rsidRDefault="00A5100F" w:rsidP="002F42DA">
      <w:pPr>
        <w:ind w:left="5670"/>
        <w:jc w:val="right"/>
        <w:rPr>
          <w:bCs/>
          <w:color w:val="000000" w:themeColor="text1"/>
          <w:sz w:val="20"/>
          <w:szCs w:val="20"/>
        </w:rPr>
      </w:pPr>
    </w:p>
    <w:p w14:paraId="62CCE366" w14:textId="693CACB3" w:rsidR="00A5100F" w:rsidRDefault="00A5100F" w:rsidP="002F42DA">
      <w:pPr>
        <w:ind w:left="5670"/>
        <w:jc w:val="right"/>
        <w:rPr>
          <w:bCs/>
          <w:color w:val="000000" w:themeColor="text1"/>
          <w:sz w:val="20"/>
          <w:szCs w:val="20"/>
        </w:rPr>
      </w:pPr>
    </w:p>
    <w:p w14:paraId="57BA3767" w14:textId="1DEC453C" w:rsidR="00A5100F" w:rsidRDefault="00A5100F" w:rsidP="002F42DA">
      <w:pPr>
        <w:ind w:left="5670"/>
        <w:jc w:val="right"/>
        <w:rPr>
          <w:bCs/>
          <w:color w:val="000000" w:themeColor="text1"/>
          <w:sz w:val="20"/>
          <w:szCs w:val="20"/>
        </w:rPr>
      </w:pPr>
    </w:p>
    <w:p w14:paraId="0C28C7F8" w14:textId="138C3F47" w:rsidR="00A5100F" w:rsidRDefault="00A5100F" w:rsidP="002F42DA">
      <w:pPr>
        <w:ind w:left="5670"/>
        <w:jc w:val="right"/>
        <w:rPr>
          <w:bCs/>
          <w:color w:val="000000" w:themeColor="text1"/>
          <w:sz w:val="20"/>
          <w:szCs w:val="20"/>
        </w:rPr>
      </w:pPr>
    </w:p>
    <w:p w14:paraId="06643387" w14:textId="4D198661" w:rsidR="00A5100F" w:rsidRDefault="00A5100F" w:rsidP="002F42DA">
      <w:pPr>
        <w:ind w:left="5670"/>
        <w:jc w:val="right"/>
        <w:rPr>
          <w:bCs/>
          <w:color w:val="000000" w:themeColor="text1"/>
          <w:sz w:val="20"/>
          <w:szCs w:val="20"/>
        </w:rPr>
      </w:pPr>
    </w:p>
    <w:p w14:paraId="674503E3" w14:textId="5DB314B3" w:rsidR="00A5100F" w:rsidRDefault="00A5100F" w:rsidP="002F42DA">
      <w:pPr>
        <w:ind w:left="5670"/>
        <w:jc w:val="right"/>
        <w:rPr>
          <w:bCs/>
          <w:color w:val="000000" w:themeColor="text1"/>
          <w:sz w:val="20"/>
          <w:szCs w:val="20"/>
        </w:rPr>
      </w:pPr>
    </w:p>
    <w:p w14:paraId="3A2DECD2" w14:textId="0EE30D4F" w:rsidR="00A5100F" w:rsidRDefault="00A5100F" w:rsidP="002F42DA">
      <w:pPr>
        <w:ind w:left="5670"/>
        <w:jc w:val="right"/>
        <w:rPr>
          <w:bCs/>
          <w:color w:val="000000" w:themeColor="text1"/>
          <w:sz w:val="20"/>
          <w:szCs w:val="20"/>
        </w:rPr>
      </w:pPr>
    </w:p>
    <w:p w14:paraId="37823B15" w14:textId="1A2174FD" w:rsidR="00A5100F" w:rsidRDefault="00A5100F" w:rsidP="002F42DA">
      <w:pPr>
        <w:ind w:left="5670"/>
        <w:jc w:val="right"/>
        <w:rPr>
          <w:bCs/>
          <w:color w:val="000000" w:themeColor="text1"/>
          <w:sz w:val="20"/>
          <w:szCs w:val="20"/>
        </w:rPr>
      </w:pPr>
    </w:p>
    <w:p w14:paraId="1091D804" w14:textId="4618DD95" w:rsidR="00A5100F" w:rsidRDefault="00A5100F" w:rsidP="002F42DA">
      <w:pPr>
        <w:ind w:left="5670"/>
        <w:jc w:val="right"/>
        <w:rPr>
          <w:bCs/>
          <w:color w:val="000000" w:themeColor="text1"/>
          <w:sz w:val="20"/>
          <w:szCs w:val="20"/>
        </w:rPr>
      </w:pPr>
    </w:p>
    <w:p w14:paraId="42F96596" w14:textId="74BAF7C4" w:rsidR="00A5100F" w:rsidRDefault="00A5100F" w:rsidP="002F42DA">
      <w:pPr>
        <w:ind w:left="5670"/>
        <w:jc w:val="right"/>
        <w:rPr>
          <w:bCs/>
          <w:color w:val="000000" w:themeColor="text1"/>
          <w:sz w:val="20"/>
          <w:szCs w:val="20"/>
        </w:rPr>
      </w:pPr>
    </w:p>
    <w:p w14:paraId="43C016F5" w14:textId="3B3D9F7A" w:rsidR="00A5100F" w:rsidRDefault="00A5100F" w:rsidP="002F42DA">
      <w:pPr>
        <w:ind w:left="5670"/>
        <w:jc w:val="right"/>
        <w:rPr>
          <w:bCs/>
          <w:color w:val="000000" w:themeColor="text1"/>
          <w:sz w:val="20"/>
          <w:szCs w:val="20"/>
        </w:rPr>
      </w:pPr>
    </w:p>
    <w:p w14:paraId="461BE96E" w14:textId="37D70032" w:rsidR="00A5100F" w:rsidRDefault="00A5100F" w:rsidP="002F42DA">
      <w:pPr>
        <w:ind w:left="5670"/>
        <w:jc w:val="right"/>
        <w:rPr>
          <w:bCs/>
          <w:color w:val="000000" w:themeColor="text1"/>
          <w:sz w:val="20"/>
          <w:szCs w:val="20"/>
        </w:rPr>
      </w:pPr>
    </w:p>
    <w:p w14:paraId="4E2F52D5" w14:textId="088998F6" w:rsidR="00A5100F" w:rsidRDefault="00A5100F" w:rsidP="002F42DA">
      <w:pPr>
        <w:ind w:left="5670"/>
        <w:jc w:val="right"/>
        <w:rPr>
          <w:bCs/>
          <w:color w:val="000000" w:themeColor="text1"/>
          <w:sz w:val="20"/>
          <w:szCs w:val="20"/>
        </w:rPr>
      </w:pPr>
    </w:p>
    <w:p w14:paraId="21BDD835" w14:textId="0B1C1DA2" w:rsidR="00A5100F" w:rsidRDefault="00A5100F" w:rsidP="002F42DA">
      <w:pPr>
        <w:ind w:left="5670"/>
        <w:jc w:val="right"/>
        <w:rPr>
          <w:bCs/>
          <w:color w:val="000000" w:themeColor="text1"/>
          <w:sz w:val="20"/>
          <w:szCs w:val="20"/>
        </w:rPr>
      </w:pPr>
    </w:p>
    <w:p w14:paraId="50A9820E" w14:textId="11EF2164" w:rsidR="00A5100F" w:rsidRDefault="00A5100F" w:rsidP="002F42DA">
      <w:pPr>
        <w:ind w:left="5670"/>
        <w:jc w:val="right"/>
        <w:rPr>
          <w:bCs/>
          <w:color w:val="000000" w:themeColor="text1"/>
          <w:sz w:val="20"/>
          <w:szCs w:val="20"/>
        </w:rPr>
      </w:pPr>
    </w:p>
    <w:p w14:paraId="1DE0A5B0" w14:textId="77777777" w:rsidR="00A5100F" w:rsidRDefault="00A5100F" w:rsidP="002F42DA">
      <w:pPr>
        <w:ind w:left="5670"/>
        <w:jc w:val="right"/>
        <w:rPr>
          <w:bCs/>
          <w:color w:val="000000" w:themeColor="text1"/>
          <w:sz w:val="20"/>
          <w:szCs w:val="20"/>
        </w:rPr>
      </w:pPr>
    </w:p>
    <w:p w14:paraId="1E35CDDC" w14:textId="77777777" w:rsidR="002F42DA" w:rsidRDefault="002F42DA" w:rsidP="002F42DA">
      <w:pPr>
        <w:ind w:left="5670"/>
        <w:jc w:val="right"/>
        <w:rPr>
          <w:bCs/>
          <w:color w:val="000000" w:themeColor="text1"/>
          <w:sz w:val="20"/>
          <w:szCs w:val="20"/>
        </w:rPr>
      </w:pPr>
    </w:p>
    <w:p w14:paraId="2ABF7446" w14:textId="77777777" w:rsidR="002F42DA" w:rsidRDefault="002F42DA" w:rsidP="002F42DA">
      <w:pPr>
        <w:ind w:left="5670"/>
        <w:jc w:val="right"/>
        <w:rPr>
          <w:bCs/>
          <w:color w:val="000000" w:themeColor="text1"/>
          <w:sz w:val="20"/>
          <w:szCs w:val="20"/>
        </w:rPr>
      </w:pPr>
    </w:p>
    <w:p w14:paraId="5B303D3E" w14:textId="77777777" w:rsidR="002F42DA" w:rsidRDefault="002F42DA" w:rsidP="002F42DA">
      <w:pPr>
        <w:ind w:left="5670"/>
        <w:jc w:val="right"/>
        <w:rPr>
          <w:bCs/>
          <w:color w:val="000000" w:themeColor="text1"/>
          <w:sz w:val="20"/>
          <w:szCs w:val="20"/>
        </w:rPr>
      </w:pPr>
    </w:p>
    <w:p w14:paraId="7535B125" w14:textId="77777777" w:rsidR="002F42DA" w:rsidRDefault="002F42DA" w:rsidP="002F42DA">
      <w:pPr>
        <w:ind w:left="5670"/>
        <w:jc w:val="right"/>
        <w:rPr>
          <w:bCs/>
          <w:color w:val="000000" w:themeColor="text1"/>
          <w:sz w:val="20"/>
          <w:szCs w:val="20"/>
        </w:rPr>
      </w:pPr>
    </w:p>
    <w:p w14:paraId="670EF517" w14:textId="77777777" w:rsidR="002F42DA" w:rsidRDefault="002F42DA" w:rsidP="002F42DA">
      <w:pPr>
        <w:ind w:left="5670"/>
        <w:jc w:val="right"/>
        <w:rPr>
          <w:bCs/>
          <w:color w:val="000000" w:themeColor="text1"/>
          <w:sz w:val="20"/>
          <w:szCs w:val="20"/>
        </w:rPr>
      </w:pPr>
    </w:p>
    <w:p w14:paraId="06886D51" w14:textId="27D9BC06" w:rsidR="002F42DA" w:rsidRPr="00D8614A" w:rsidRDefault="002F42DA" w:rsidP="002F42DA">
      <w:pPr>
        <w:ind w:left="5670"/>
        <w:jc w:val="right"/>
        <w:rPr>
          <w:bCs/>
          <w:color w:val="000000" w:themeColor="text1"/>
          <w:sz w:val="20"/>
          <w:szCs w:val="20"/>
        </w:rPr>
      </w:pPr>
      <w:r w:rsidRPr="00D8614A">
        <w:rPr>
          <w:bCs/>
          <w:color w:val="000000" w:themeColor="text1"/>
          <w:sz w:val="20"/>
          <w:szCs w:val="20"/>
        </w:rPr>
        <w:lastRenderedPageBreak/>
        <w:t>Приложение № 1</w:t>
      </w:r>
    </w:p>
    <w:p w14:paraId="390B2A4C" w14:textId="77777777" w:rsidR="00267C05" w:rsidRDefault="002F42DA" w:rsidP="002F42DA">
      <w:pPr>
        <w:ind w:left="5670"/>
        <w:jc w:val="right"/>
        <w:rPr>
          <w:color w:val="000000" w:themeColor="text1"/>
          <w:sz w:val="20"/>
          <w:szCs w:val="20"/>
        </w:rPr>
      </w:pPr>
      <w:r w:rsidRPr="00D8614A">
        <w:rPr>
          <w:bCs/>
          <w:color w:val="000000" w:themeColor="text1"/>
          <w:sz w:val="20"/>
          <w:szCs w:val="20"/>
        </w:rPr>
        <w:t xml:space="preserve">к </w:t>
      </w:r>
      <w:r w:rsidRPr="00D8614A">
        <w:rPr>
          <w:color w:val="000000" w:themeColor="text1"/>
          <w:sz w:val="20"/>
          <w:szCs w:val="20"/>
        </w:rPr>
        <w:t>Положению о муниципальном контроле</w:t>
      </w:r>
    </w:p>
    <w:p w14:paraId="5FBC8D62" w14:textId="77777777" w:rsidR="00267C05" w:rsidRDefault="002F42DA" w:rsidP="002F42DA">
      <w:pPr>
        <w:ind w:left="5670"/>
        <w:jc w:val="right"/>
        <w:rPr>
          <w:color w:val="000000" w:themeColor="text1"/>
          <w:sz w:val="20"/>
          <w:szCs w:val="20"/>
        </w:rPr>
      </w:pPr>
      <w:r>
        <w:rPr>
          <w:color w:val="000000" w:themeColor="text1"/>
          <w:sz w:val="20"/>
          <w:szCs w:val="20"/>
        </w:rPr>
        <w:t xml:space="preserve">в сфере благоустройства </w:t>
      </w:r>
      <w:r w:rsidRPr="00D8614A">
        <w:rPr>
          <w:color w:val="000000" w:themeColor="text1"/>
          <w:sz w:val="20"/>
          <w:szCs w:val="20"/>
        </w:rPr>
        <w:t>на территории муниципального образования</w:t>
      </w:r>
    </w:p>
    <w:p w14:paraId="3AD660EB" w14:textId="69F10E40" w:rsidR="002F42DA" w:rsidRPr="00D8614A" w:rsidRDefault="002F42DA" w:rsidP="002F42DA">
      <w:pPr>
        <w:ind w:left="5670"/>
        <w:jc w:val="right"/>
        <w:rPr>
          <w:bCs/>
          <w:color w:val="000000" w:themeColor="text1"/>
          <w:sz w:val="20"/>
          <w:szCs w:val="20"/>
        </w:rPr>
      </w:pPr>
      <w:r w:rsidRPr="00D8614A">
        <w:rPr>
          <w:color w:val="000000" w:themeColor="text1"/>
          <w:sz w:val="20"/>
          <w:szCs w:val="20"/>
        </w:rPr>
        <w:t>«Муринское городское поселение» Всеволожского муниципального района Ленинградской области</w:t>
      </w:r>
    </w:p>
    <w:p w14:paraId="4D50DC74" w14:textId="77777777" w:rsidR="002F42DA" w:rsidRPr="00D8614A" w:rsidRDefault="002F42DA" w:rsidP="002F42DA">
      <w:pPr>
        <w:ind w:left="5670"/>
        <w:jc w:val="right"/>
        <w:rPr>
          <w:bCs/>
          <w:color w:val="000000" w:themeColor="text1"/>
          <w:sz w:val="20"/>
          <w:szCs w:val="20"/>
        </w:rPr>
      </w:pPr>
    </w:p>
    <w:p w14:paraId="32263A1D" w14:textId="77777777" w:rsidR="002F42DA" w:rsidRDefault="002F42DA" w:rsidP="002F42DA">
      <w:pPr>
        <w:widowControl w:val="0"/>
        <w:autoSpaceDE w:val="0"/>
        <w:autoSpaceDN w:val="0"/>
        <w:adjustRightInd w:val="0"/>
        <w:ind w:firstLine="540"/>
        <w:jc w:val="both"/>
        <w:rPr>
          <w:rFonts w:eastAsia="Calibri"/>
          <w:color w:val="000000" w:themeColor="text1"/>
          <w:sz w:val="28"/>
          <w:szCs w:val="28"/>
        </w:rPr>
      </w:pPr>
    </w:p>
    <w:p w14:paraId="7F903A8E" w14:textId="77777777" w:rsidR="002F42DA" w:rsidRPr="00D8614A" w:rsidRDefault="002F42DA" w:rsidP="002F42DA">
      <w:pPr>
        <w:widowControl w:val="0"/>
        <w:autoSpaceDE w:val="0"/>
        <w:autoSpaceDN w:val="0"/>
        <w:adjustRightInd w:val="0"/>
        <w:jc w:val="center"/>
        <w:rPr>
          <w:rFonts w:eastAsia="Calibri"/>
          <w:b/>
          <w:color w:val="000000" w:themeColor="text1"/>
          <w:sz w:val="27"/>
          <w:szCs w:val="27"/>
        </w:rPr>
      </w:pPr>
      <w:r w:rsidRPr="00D8614A">
        <w:rPr>
          <w:rFonts w:eastAsia="Calibri"/>
          <w:b/>
          <w:color w:val="000000" w:themeColor="text1"/>
          <w:sz w:val="27"/>
          <w:szCs w:val="27"/>
        </w:rPr>
        <w:t>КЛЮЧЕВЫЕ ПОКАЗАТЕЛИ</w:t>
      </w:r>
    </w:p>
    <w:p w14:paraId="5B23597D" w14:textId="69FCADE7" w:rsidR="002F42DA" w:rsidRPr="00D8614A" w:rsidRDefault="002F42DA" w:rsidP="002F42DA">
      <w:pPr>
        <w:widowControl w:val="0"/>
        <w:autoSpaceDE w:val="0"/>
        <w:autoSpaceDN w:val="0"/>
        <w:adjustRightInd w:val="0"/>
        <w:jc w:val="center"/>
        <w:rPr>
          <w:rFonts w:eastAsia="Calibri"/>
          <w:color w:val="000000" w:themeColor="text1"/>
          <w:sz w:val="27"/>
          <w:szCs w:val="27"/>
        </w:rPr>
      </w:pPr>
      <w:r w:rsidRPr="00D8614A">
        <w:rPr>
          <w:rFonts w:eastAsia="Calibri"/>
          <w:b/>
          <w:color w:val="000000" w:themeColor="text1"/>
          <w:sz w:val="27"/>
          <w:szCs w:val="27"/>
        </w:rPr>
        <w:t>муниципального контроля</w:t>
      </w:r>
      <w:r>
        <w:rPr>
          <w:rFonts w:eastAsia="Calibri"/>
          <w:b/>
          <w:color w:val="000000" w:themeColor="text1"/>
          <w:sz w:val="27"/>
          <w:szCs w:val="27"/>
        </w:rPr>
        <w:t xml:space="preserve"> в сфере благоустройства</w:t>
      </w:r>
      <w:r w:rsidRPr="00D8614A">
        <w:rPr>
          <w:rFonts w:eastAsia="Calibri"/>
          <w:b/>
          <w:color w:val="000000" w:themeColor="text1"/>
          <w:sz w:val="27"/>
          <w:szCs w:val="27"/>
        </w:rPr>
        <w:t xml:space="preserve"> на территории муниципального образования «Муринское городское поселение» Всеволожского муниципального района Ленинградской области и их целевые значения, индикативные показатели муниципального контроля</w:t>
      </w:r>
      <w:r>
        <w:rPr>
          <w:rFonts w:eastAsia="Calibri"/>
          <w:b/>
          <w:color w:val="000000" w:themeColor="text1"/>
          <w:sz w:val="27"/>
          <w:szCs w:val="27"/>
        </w:rPr>
        <w:t xml:space="preserve"> в сфере благоустройства</w:t>
      </w:r>
      <w:r w:rsidRPr="00D8614A">
        <w:rPr>
          <w:rFonts w:eastAsia="Calibri"/>
          <w:b/>
          <w:color w:val="000000" w:themeColor="text1"/>
          <w:sz w:val="27"/>
          <w:szCs w:val="27"/>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762CECA5" w14:textId="77777777" w:rsidR="002F42DA" w:rsidRPr="00D8614A" w:rsidRDefault="002F42DA" w:rsidP="002F42DA">
      <w:pPr>
        <w:widowControl w:val="0"/>
        <w:autoSpaceDE w:val="0"/>
        <w:autoSpaceDN w:val="0"/>
        <w:adjustRightInd w:val="0"/>
        <w:ind w:firstLine="680"/>
        <w:jc w:val="both"/>
        <w:rPr>
          <w:rFonts w:eastAsia="Calibri"/>
          <w:color w:val="000000" w:themeColor="text1"/>
          <w:sz w:val="27"/>
          <w:szCs w:val="27"/>
        </w:rPr>
      </w:pPr>
    </w:p>
    <w:p w14:paraId="347F66C9" w14:textId="6CF966E5" w:rsidR="002F42DA" w:rsidRPr="00D8614A" w:rsidRDefault="002F42DA" w:rsidP="002F42DA">
      <w:pPr>
        <w:widowControl w:val="0"/>
        <w:autoSpaceDE w:val="0"/>
        <w:autoSpaceDN w:val="0"/>
        <w:adjustRightInd w:val="0"/>
        <w:ind w:firstLine="680"/>
        <w:jc w:val="both"/>
        <w:rPr>
          <w:rFonts w:eastAsia="Calibri"/>
          <w:color w:val="000000" w:themeColor="text1"/>
          <w:sz w:val="27"/>
          <w:szCs w:val="27"/>
        </w:rPr>
      </w:pPr>
      <w:r w:rsidRPr="00D8614A">
        <w:rPr>
          <w:rFonts w:eastAsia="Calibri"/>
          <w:color w:val="000000" w:themeColor="text1"/>
          <w:sz w:val="27"/>
          <w:szCs w:val="27"/>
        </w:rPr>
        <w:t>1. Ключевые показатели муниципального контроля</w:t>
      </w:r>
      <w:r>
        <w:rPr>
          <w:rFonts w:eastAsia="Calibri"/>
          <w:color w:val="000000" w:themeColor="text1"/>
          <w:sz w:val="27"/>
          <w:szCs w:val="27"/>
        </w:rPr>
        <w:t xml:space="preserve"> в сфере благоустройства</w:t>
      </w:r>
      <w:r w:rsidRPr="00D8614A">
        <w:rPr>
          <w:rFonts w:eastAsia="Calibri"/>
          <w:color w:val="000000" w:themeColor="text1"/>
          <w:sz w:val="27"/>
          <w:szCs w:val="27"/>
        </w:rPr>
        <w:t xml:space="preserve"> и их целевые значения на территории муниципального образования «Муринское городское поселение» Всеволожского муниципального района Ленинградской области:</w:t>
      </w:r>
    </w:p>
    <w:tbl>
      <w:tblPr>
        <w:tblStyle w:val="aff4"/>
        <w:tblW w:w="0" w:type="auto"/>
        <w:jc w:val="center"/>
        <w:tblLook w:val="04A0" w:firstRow="1" w:lastRow="0" w:firstColumn="1" w:lastColumn="0" w:noHBand="0" w:noVBand="1"/>
      </w:tblPr>
      <w:tblGrid>
        <w:gridCol w:w="6618"/>
        <w:gridCol w:w="3153"/>
      </w:tblGrid>
      <w:tr w:rsidR="002F42DA" w:rsidRPr="00D8614A" w14:paraId="5B78F07B" w14:textId="77777777" w:rsidTr="00CA1BCD">
        <w:trPr>
          <w:jc w:val="center"/>
        </w:trPr>
        <w:tc>
          <w:tcPr>
            <w:tcW w:w="6804" w:type="dxa"/>
            <w:vAlign w:val="center"/>
          </w:tcPr>
          <w:p w14:paraId="3ECDD37E" w14:textId="77777777" w:rsidR="002F42DA" w:rsidRPr="00D8614A" w:rsidRDefault="002F42DA" w:rsidP="00CA1BCD">
            <w:pPr>
              <w:widowControl w:val="0"/>
              <w:autoSpaceDE w:val="0"/>
              <w:autoSpaceDN w:val="0"/>
              <w:adjustRightInd w:val="0"/>
              <w:jc w:val="center"/>
              <w:rPr>
                <w:rFonts w:eastAsia="Calibri"/>
                <w:b/>
                <w:color w:val="000000" w:themeColor="text1"/>
                <w:sz w:val="27"/>
                <w:szCs w:val="27"/>
              </w:rPr>
            </w:pPr>
            <w:r w:rsidRPr="00D8614A">
              <w:rPr>
                <w:rFonts w:eastAsia="Calibri"/>
                <w:b/>
                <w:color w:val="000000" w:themeColor="text1"/>
                <w:sz w:val="27"/>
                <w:szCs w:val="27"/>
              </w:rPr>
              <w:t>Ключевые показатели</w:t>
            </w:r>
          </w:p>
        </w:tc>
        <w:tc>
          <w:tcPr>
            <w:tcW w:w="3224" w:type="dxa"/>
            <w:vAlign w:val="center"/>
          </w:tcPr>
          <w:p w14:paraId="793759B2" w14:textId="77777777" w:rsidR="002F42DA" w:rsidRPr="00D8614A" w:rsidRDefault="002F42DA" w:rsidP="00CA1BCD">
            <w:pPr>
              <w:widowControl w:val="0"/>
              <w:autoSpaceDE w:val="0"/>
              <w:autoSpaceDN w:val="0"/>
              <w:adjustRightInd w:val="0"/>
              <w:jc w:val="center"/>
              <w:rPr>
                <w:rFonts w:eastAsia="Calibri"/>
                <w:b/>
                <w:color w:val="000000" w:themeColor="text1"/>
                <w:sz w:val="27"/>
                <w:szCs w:val="27"/>
              </w:rPr>
            </w:pPr>
            <w:r w:rsidRPr="00D8614A">
              <w:rPr>
                <w:rFonts w:eastAsia="Calibri"/>
                <w:b/>
                <w:color w:val="000000" w:themeColor="text1"/>
                <w:sz w:val="27"/>
                <w:szCs w:val="27"/>
              </w:rPr>
              <w:t>Целевые значения (%)</w:t>
            </w:r>
          </w:p>
        </w:tc>
      </w:tr>
      <w:tr w:rsidR="002F42DA" w:rsidRPr="00D8614A" w14:paraId="0C176FCA" w14:textId="77777777" w:rsidTr="00CA1BCD">
        <w:trPr>
          <w:jc w:val="center"/>
        </w:trPr>
        <w:tc>
          <w:tcPr>
            <w:tcW w:w="6804" w:type="dxa"/>
          </w:tcPr>
          <w:p w14:paraId="49AE9166" w14:textId="77777777" w:rsidR="002F42DA" w:rsidRPr="00D8614A" w:rsidRDefault="002F42DA" w:rsidP="00CA1BCD">
            <w:pPr>
              <w:widowControl w:val="0"/>
              <w:autoSpaceDE w:val="0"/>
              <w:autoSpaceDN w:val="0"/>
              <w:adjustRightInd w:val="0"/>
              <w:jc w:val="both"/>
              <w:rPr>
                <w:rFonts w:eastAsia="Calibri"/>
                <w:color w:val="000000" w:themeColor="text1"/>
                <w:sz w:val="27"/>
                <w:szCs w:val="27"/>
              </w:rPr>
            </w:pPr>
            <w:r w:rsidRPr="00D8614A">
              <w:rPr>
                <w:rFonts w:eastAsia="Calibri"/>
                <w:color w:val="000000" w:themeColor="text1"/>
                <w:sz w:val="27"/>
                <w:szCs w:val="27"/>
              </w:rPr>
              <w:t>Доля устраненных нарушений обязательных требований от числа выявленных нарушений обязательных требований</w:t>
            </w:r>
          </w:p>
        </w:tc>
        <w:tc>
          <w:tcPr>
            <w:tcW w:w="3224" w:type="dxa"/>
            <w:vAlign w:val="center"/>
          </w:tcPr>
          <w:p w14:paraId="490CD36A" w14:textId="77777777" w:rsidR="002F42DA" w:rsidRPr="00D8614A" w:rsidRDefault="002F42DA" w:rsidP="00CA1BCD">
            <w:pPr>
              <w:widowControl w:val="0"/>
              <w:autoSpaceDE w:val="0"/>
              <w:autoSpaceDN w:val="0"/>
              <w:adjustRightInd w:val="0"/>
              <w:jc w:val="center"/>
              <w:rPr>
                <w:rFonts w:eastAsia="Calibri"/>
                <w:color w:val="000000" w:themeColor="text1"/>
                <w:sz w:val="27"/>
                <w:szCs w:val="27"/>
              </w:rPr>
            </w:pPr>
            <w:r w:rsidRPr="00D8614A">
              <w:rPr>
                <w:rFonts w:eastAsia="Calibri"/>
                <w:color w:val="000000" w:themeColor="text1"/>
                <w:sz w:val="27"/>
                <w:szCs w:val="27"/>
              </w:rPr>
              <w:t>70-80</w:t>
            </w:r>
          </w:p>
        </w:tc>
      </w:tr>
      <w:tr w:rsidR="002F42DA" w:rsidRPr="00D8614A" w14:paraId="0A16B614" w14:textId="77777777" w:rsidTr="00CA1BCD">
        <w:trPr>
          <w:jc w:val="center"/>
        </w:trPr>
        <w:tc>
          <w:tcPr>
            <w:tcW w:w="6804" w:type="dxa"/>
          </w:tcPr>
          <w:p w14:paraId="7A284988" w14:textId="77777777" w:rsidR="002F42DA" w:rsidRPr="00D8614A" w:rsidRDefault="002F42DA" w:rsidP="00CA1BCD">
            <w:pPr>
              <w:widowControl w:val="0"/>
              <w:autoSpaceDE w:val="0"/>
              <w:autoSpaceDN w:val="0"/>
              <w:adjustRightInd w:val="0"/>
              <w:jc w:val="both"/>
              <w:rPr>
                <w:rFonts w:eastAsia="Calibri"/>
                <w:color w:val="000000" w:themeColor="text1"/>
                <w:sz w:val="27"/>
                <w:szCs w:val="27"/>
              </w:rPr>
            </w:pPr>
            <w:r w:rsidRPr="00D8614A">
              <w:rPr>
                <w:rFonts w:eastAsia="Calibri"/>
                <w:color w:val="000000" w:themeColor="text1"/>
                <w:sz w:val="27"/>
                <w:szCs w:val="27"/>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24" w:type="dxa"/>
            <w:vAlign w:val="center"/>
          </w:tcPr>
          <w:p w14:paraId="7699EC9A" w14:textId="77777777" w:rsidR="002F42DA" w:rsidRPr="00D8614A" w:rsidRDefault="002F42DA" w:rsidP="00CA1BCD">
            <w:pPr>
              <w:widowControl w:val="0"/>
              <w:autoSpaceDE w:val="0"/>
              <w:autoSpaceDN w:val="0"/>
              <w:adjustRightInd w:val="0"/>
              <w:jc w:val="center"/>
              <w:rPr>
                <w:rFonts w:eastAsia="Calibri"/>
                <w:color w:val="000000" w:themeColor="text1"/>
                <w:sz w:val="27"/>
                <w:szCs w:val="27"/>
              </w:rPr>
            </w:pPr>
            <w:r w:rsidRPr="00D8614A">
              <w:rPr>
                <w:rFonts w:eastAsia="Calibri"/>
                <w:color w:val="000000" w:themeColor="text1"/>
                <w:sz w:val="27"/>
                <w:szCs w:val="27"/>
              </w:rPr>
              <w:t>0</w:t>
            </w:r>
          </w:p>
        </w:tc>
      </w:tr>
      <w:tr w:rsidR="002F42DA" w:rsidRPr="00D8614A" w14:paraId="25185FAC" w14:textId="77777777" w:rsidTr="00CA1BCD">
        <w:trPr>
          <w:jc w:val="center"/>
        </w:trPr>
        <w:tc>
          <w:tcPr>
            <w:tcW w:w="6804" w:type="dxa"/>
          </w:tcPr>
          <w:p w14:paraId="2453C08F" w14:textId="77777777" w:rsidR="002F42DA" w:rsidRPr="00D8614A" w:rsidRDefault="002F42DA" w:rsidP="00CA1BCD">
            <w:pPr>
              <w:widowControl w:val="0"/>
              <w:autoSpaceDE w:val="0"/>
              <w:autoSpaceDN w:val="0"/>
              <w:adjustRightInd w:val="0"/>
              <w:jc w:val="both"/>
              <w:rPr>
                <w:rFonts w:eastAsia="Calibri"/>
                <w:color w:val="000000" w:themeColor="text1"/>
                <w:sz w:val="27"/>
                <w:szCs w:val="27"/>
              </w:rPr>
            </w:pPr>
            <w:r w:rsidRPr="00D8614A">
              <w:rPr>
                <w:rFonts w:eastAsia="Calibri"/>
                <w:color w:val="000000" w:themeColor="text1"/>
                <w:sz w:val="27"/>
                <w:szCs w:val="27"/>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24" w:type="dxa"/>
            <w:vAlign w:val="center"/>
          </w:tcPr>
          <w:p w14:paraId="3C0EF6A1" w14:textId="77777777" w:rsidR="002F42DA" w:rsidRPr="00D8614A" w:rsidRDefault="002F42DA" w:rsidP="00CA1BCD">
            <w:pPr>
              <w:widowControl w:val="0"/>
              <w:autoSpaceDE w:val="0"/>
              <w:autoSpaceDN w:val="0"/>
              <w:adjustRightInd w:val="0"/>
              <w:jc w:val="center"/>
              <w:rPr>
                <w:rFonts w:eastAsia="Calibri"/>
                <w:color w:val="000000" w:themeColor="text1"/>
                <w:sz w:val="27"/>
                <w:szCs w:val="27"/>
              </w:rPr>
            </w:pPr>
            <w:r w:rsidRPr="00D8614A">
              <w:rPr>
                <w:rFonts w:eastAsia="Calibri"/>
                <w:color w:val="000000" w:themeColor="text1"/>
                <w:sz w:val="27"/>
                <w:szCs w:val="27"/>
              </w:rPr>
              <w:t>0</w:t>
            </w:r>
          </w:p>
        </w:tc>
      </w:tr>
    </w:tbl>
    <w:p w14:paraId="7168DB8D" w14:textId="3FE712F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2. Индикативные показатели муниципального контроля</w:t>
      </w:r>
      <w:r>
        <w:rPr>
          <w:rFonts w:eastAsia="Calibri"/>
          <w:color w:val="000000"/>
          <w:sz w:val="27"/>
          <w:szCs w:val="27"/>
          <w:lang w:eastAsia="en-US"/>
        </w:rPr>
        <w:t xml:space="preserve"> в сфере благоустройства</w:t>
      </w:r>
      <w:r w:rsidRPr="002F42DA">
        <w:rPr>
          <w:rFonts w:eastAsia="Calibri"/>
          <w:color w:val="000000"/>
          <w:sz w:val="27"/>
          <w:szCs w:val="27"/>
          <w:lang w:eastAsia="en-US"/>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5EBB9F57"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1) количество обращений граждан и организаций о нарушении обязательных требований, поступивших в орган муниципального контроля;</w:t>
      </w:r>
    </w:p>
    <w:p w14:paraId="5EDCB4D4"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2) количество проведенных органом муниципального контроля внеплановых контрольных мероприятий;</w:t>
      </w:r>
    </w:p>
    <w:p w14:paraId="54121C41"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55D2D163"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4) количество выявленных органом муниципального контроля нарушений обязательных требований;</w:t>
      </w:r>
    </w:p>
    <w:p w14:paraId="13B7B2C3"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5) количество устраненных нарушений обязательных требований;</w:t>
      </w:r>
    </w:p>
    <w:p w14:paraId="0951969E" w14:textId="77777777" w:rsidR="002F42DA" w:rsidRPr="002F42DA" w:rsidRDefault="002F42DA" w:rsidP="002F42DA">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6) количество поступивших возражений в отношении акта контрольного мероприятия;</w:t>
      </w:r>
    </w:p>
    <w:p w14:paraId="5C49DD83" w14:textId="77777777" w:rsidR="00267C05" w:rsidRDefault="002F42DA" w:rsidP="00267C05">
      <w:pPr>
        <w:widowControl w:val="0"/>
        <w:autoSpaceDE w:val="0"/>
        <w:autoSpaceDN w:val="0"/>
        <w:adjustRightInd w:val="0"/>
        <w:ind w:firstLine="709"/>
        <w:jc w:val="both"/>
        <w:rPr>
          <w:rFonts w:eastAsia="Calibri"/>
          <w:color w:val="000000"/>
          <w:sz w:val="27"/>
          <w:szCs w:val="27"/>
          <w:lang w:eastAsia="en-US"/>
        </w:rPr>
      </w:pPr>
      <w:r w:rsidRPr="002F42DA">
        <w:rPr>
          <w:rFonts w:eastAsia="Calibri"/>
          <w:color w:val="000000"/>
          <w:sz w:val="27"/>
          <w:szCs w:val="27"/>
          <w:lang w:eastAsia="en-US"/>
        </w:rPr>
        <w:t>7) количество выданных органом муниципального контроля предписаний об устранении нарушений обязательных требований.</w:t>
      </w:r>
    </w:p>
    <w:p w14:paraId="3B9CBA3A" w14:textId="66BF8478" w:rsidR="00453706" w:rsidRPr="00D8614A" w:rsidRDefault="00453706" w:rsidP="00267C05">
      <w:pPr>
        <w:widowControl w:val="0"/>
        <w:autoSpaceDE w:val="0"/>
        <w:autoSpaceDN w:val="0"/>
        <w:adjustRightInd w:val="0"/>
        <w:ind w:firstLine="709"/>
        <w:jc w:val="right"/>
        <w:rPr>
          <w:bCs/>
          <w:color w:val="000000" w:themeColor="text1"/>
          <w:sz w:val="20"/>
          <w:szCs w:val="20"/>
        </w:rPr>
      </w:pPr>
      <w:r w:rsidRPr="00D8614A">
        <w:rPr>
          <w:bCs/>
          <w:color w:val="000000" w:themeColor="text1"/>
          <w:sz w:val="20"/>
          <w:szCs w:val="20"/>
        </w:rPr>
        <w:lastRenderedPageBreak/>
        <w:t>Приложение № 2</w:t>
      </w:r>
    </w:p>
    <w:p w14:paraId="325665CB" w14:textId="77777777" w:rsidR="00267C05" w:rsidRDefault="00267C05" w:rsidP="00267C05">
      <w:pPr>
        <w:ind w:left="5670"/>
        <w:jc w:val="right"/>
        <w:rPr>
          <w:color w:val="000000" w:themeColor="text1"/>
          <w:sz w:val="20"/>
          <w:szCs w:val="20"/>
        </w:rPr>
      </w:pPr>
      <w:r w:rsidRPr="00D8614A">
        <w:rPr>
          <w:bCs/>
          <w:color w:val="000000" w:themeColor="text1"/>
          <w:sz w:val="20"/>
          <w:szCs w:val="20"/>
        </w:rPr>
        <w:t xml:space="preserve">к </w:t>
      </w:r>
      <w:r w:rsidRPr="00D8614A">
        <w:rPr>
          <w:color w:val="000000" w:themeColor="text1"/>
          <w:sz w:val="20"/>
          <w:szCs w:val="20"/>
        </w:rPr>
        <w:t>Положению о муниципальном контроле</w:t>
      </w:r>
    </w:p>
    <w:p w14:paraId="378BFD41" w14:textId="77777777" w:rsidR="00267C05" w:rsidRDefault="00267C05" w:rsidP="00267C05">
      <w:pPr>
        <w:ind w:left="5670"/>
        <w:jc w:val="right"/>
        <w:rPr>
          <w:color w:val="000000" w:themeColor="text1"/>
          <w:sz w:val="20"/>
          <w:szCs w:val="20"/>
        </w:rPr>
      </w:pPr>
      <w:r>
        <w:rPr>
          <w:color w:val="000000" w:themeColor="text1"/>
          <w:sz w:val="20"/>
          <w:szCs w:val="20"/>
        </w:rPr>
        <w:t xml:space="preserve">в сфере благоустройства </w:t>
      </w:r>
      <w:r w:rsidRPr="00D8614A">
        <w:rPr>
          <w:color w:val="000000" w:themeColor="text1"/>
          <w:sz w:val="20"/>
          <w:szCs w:val="20"/>
        </w:rPr>
        <w:t>на территории муниципального образования</w:t>
      </w:r>
    </w:p>
    <w:p w14:paraId="107F7EA8" w14:textId="77777777" w:rsidR="00267C05" w:rsidRPr="00D8614A" w:rsidRDefault="00267C05" w:rsidP="00267C05">
      <w:pPr>
        <w:ind w:left="5670"/>
        <w:jc w:val="right"/>
        <w:rPr>
          <w:bCs/>
          <w:color w:val="000000" w:themeColor="text1"/>
          <w:sz w:val="20"/>
          <w:szCs w:val="20"/>
        </w:rPr>
      </w:pPr>
      <w:r w:rsidRPr="00D8614A">
        <w:rPr>
          <w:color w:val="000000" w:themeColor="text1"/>
          <w:sz w:val="20"/>
          <w:szCs w:val="20"/>
        </w:rPr>
        <w:t>«Муринское городское поселение» Всеволожского муниципального района Ленинградской области</w:t>
      </w:r>
    </w:p>
    <w:p w14:paraId="6A978E14" w14:textId="77777777" w:rsidR="00453706" w:rsidRDefault="00453706" w:rsidP="00453706">
      <w:pPr>
        <w:widowControl w:val="0"/>
        <w:autoSpaceDE w:val="0"/>
        <w:autoSpaceDN w:val="0"/>
        <w:adjustRightInd w:val="0"/>
        <w:ind w:firstLine="540"/>
        <w:jc w:val="center"/>
        <w:rPr>
          <w:rFonts w:eastAsia="Calibri"/>
          <w:b/>
          <w:color w:val="000000" w:themeColor="text1"/>
          <w:sz w:val="28"/>
          <w:szCs w:val="28"/>
        </w:rPr>
      </w:pPr>
    </w:p>
    <w:p w14:paraId="53327CBE" w14:textId="730D470A" w:rsidR="00453706" w:rsidRPr="00D8614A" w:rsidRDefault="00453706" w:rsidP="00453706">
      <w:pPr>
        <w:widowControl w:val="0"/>
        <w:autoSpaceDE w:val="0"/>
        <w:autoSpaceDN w:val="0"/>
        <w:adjustRightInd w:val="0"/>
        <w:ind w:firstLine="540"/>
        <w:jc w:val="center"/>
        <w:rPr>
          <w:rFonts w:eastAsia="Calibri"/>
          <w:b/>
          <w:color w:val="000000" w:themeColor="text1"/>
          <w:sz w:val="27"/>
          <w:szCs w:val="27"/>
        </w:rPr>
      </w:pPr>
      <w:r w:rsidRPr="00D8614A">
        <w:rPr>
          <w:rFonts w:eastAsia="Calibri"/>
          <w:b/>
          <w:color w:val="000000" w:themeColor="text1"/>
          <w:sz w:val="27"/>
          <w:szCs w:val="27"/>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Pr>
          <w:rFonts w:eastAsia="Calibri"/>
          <w:b/>
          <w:color w:val="000000" w:themeColor="text1"/>
          <w:sz w:val="27"/>
          <w:szCs w:val="27"/>
        </w:rPr>
        <w:t xml:space="preserve"> в сфере благоустройства</w:t>
      </w:r>
    </w:p>
    <w:p w14:paraId="52E858F1" w14:textId="77777777" w:rsidR="00453706" w:rsidRPr="00D8614A" w:rsidRDefault="00453706" w:rsidP="00453706">
      <w:pPr>
        <w:widowControl w:val="0"/>
        <w:autoSpaceDE w:val="0"/>
        <w:autoSpaceDN w:val="0"/>
        <w:adjustRightInd w:val="0"/>
        <w:ind w:firstLine="540"/>
        <w:jc w:val="both"/>
        <w:rPr>
          <w:rFonts w:eastAsia="Calibri"/>
          <w:color w:val="000000" w:themeColor="text1"/>
          <w:sz w:val="27"/>
          <w:szCs w:val="27"/>
        </w:rPr>
      </w:pPr>
    </w:p>
    <w:p w14:paraId="36A9002D" w14:textId="11A5E981"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1.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C788409" w14:textId="7C17F9A2"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 xml:space="preserve">а) к </w:t>
      </w:r>
      <w:r w:rsidR="00DE19AD" w:rsidRPr="00DE19AD">
        <w:rPr>
          <w:rFonts w:eastAsia="Calibri"/>
          <w:color w:val="000000" w:themeColor="text1"/>
          <w:sz w:val="27"/>
          <w:szCs w:val="27"/>
        </w:rPr>
        <w:t>оформлен</w:t>
      </w:r>
      <w:r w:rsidR="00DE19AD">
        <w:rPr>
          <w:rFonts w:eastAsia="Calibri"/>
          <w:color w:val="000000" w:themeColor="text1"/>
          <w:sz w:val="27"/>
          <w:szCs w:val="27"/>
        </w:rPr>
        <w:t>ию</w:t>
      </w:r>
      <w:r w:rsidR="00DE19AD" w:rsidRPr="00DE19AD">
        <w:rPr>
          <w:rFonts w:eastAsia="Calibri"/>
          <w:color w:val="000000" w:themeColor="text1"/>
          <w:sz w:val="27"/>
          <w:szCs w:val="27"/>
        </w:rPr>
        <w:t xml:space="preserve"> разрешения</w:t>
      </w:r>
      <w:r w:rsidR="00DE19AD">
        <w:rPr>
          <w:rFonts w:eastAsia="Calibri"/>
          <w:color w:val="000000" w:themeColor="text1"/>
          <w:sz w:val="27"/>
          <w:szCs w:val="27"/>
        </w:rPr>
        <w:t xml:space="preserve"> на</w:t>
      </w:r>
      <w:r w:rsidR="00DE19AD" w:rsidRPr="00DE19AD">
        <w:rPr>
          <w:rFonts w:eastAsia="Calibri"/>
          <w:color w:val="000000" w:themeColor="text1"/>
          <w:sz w:val="27"/>
          <w:szCs w:val="27"/>
        </w:rPr>
        <w:t xml:space="preserve"> </w:t>
      </w:r>
      <w:r w:rsidR="00FB7064">
        <w:rPr>
          <w:rFonts w:eastAsia="Calibri"/>
          <w:color w:val="000000" w:themeColor="text1"/>
          <w:sz w:val="27"/>
          <w:szCs w:val="27"/>
        </w:rPr>
        <w:t>осуществлени</w:t>
      </w:r>
      <w:r w:rsidR="00DE19AD">
        <w:rPr>
          <w:rFonts w:eastAsia="Calibri"/>
          <w:color w:val="000000" w:themeColor="text1"/>
          <w:sz w:val="27"/>
          <w:szCs w:val="27"/>
        </w:rPr>
        <w:t>е</w:t>
      </w:r>
      <w:r w:rsidR="00FB7064">
        <w:rPr>
          <w:rFonts w:eastAsia="Calibri"/>
          <w:color w:val="000000" w:themeColor="text1"/>
          <w:sz w:val="27"/>
          <w:szCs w:val="27"/>
        </w:rPr>
        <w:t xml:space="preserve"> земляных работ</w:t>
      </w:r>
      <w:r w:rsidRPr="00D8614A">
        <w:rPr>
          <w:rFonts w:eastAsia="Calibri"/>
          <w:color w:val="000000" w:themeColor="text1"/>
          <w:sz w:val="27"/>
          <w:szCs w:val="27"/>
        </w:rPr>
        <w:t>;</w:t>
      </w:r>
    </w:p>
    <w:p w14:paraId="066DFDE7" w14:textId="385798C8"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 xml:space="preserve">б) </w:t>
      </w:r>
      <w:r w:rsidR="00DE19AD">
        <w:rPr>
          <w:rFonts w:eastAsia="Calibri"/>
          <w:color w:val="000000" w:themeColor="text1"/>
          <w:sz w:val="27"/>
          <w:szCs w:val="27"/>
        </w:rPr>
        <w:t xml:space="preserve">к оформлению порубочного билета по </w:t>
      </w:r>
      <w:r w:rsidR="00FB7064">
        <w:rPr>
          <w:rFonts w:eastAsia="Calibri"/>
          <w:color w:val="000000" w:themeColor="text1"/>
          <w:sz w:val="27"/>
          <w:szCs w:val="27"/>
        </w:rPr>
        <w:t>удалени</w:t>
      </w:r>
      <w:r w:rsidR="00CA3BC6">
        <w:rPr>
          <w:rFonts w:eastAsia="Calibri"/>
          <w:color w:val="000000" w:themeColor="text1"/>
          <w:sz w:val="27"/>
          <w:szCs w:val="27"/>
        </w:rPr>
        <w:t>ю</w:t>
      </w:r>
      <w:r w:rsidR="00FB7064">
        <w:rPr>
          <w:rFonts w:eastAsia="Calibri"/>
          <w:color w:val="000000" w:themeColor="text1"/>
          <w:sz w:val="27"/>
          <w:szCs w:val="27"/>
        </w:rPr>
        <w:t xml:space="preserve"> (снос), пересадк</w:t>
      </w:r>
      <w:r w:rsidR="00CA3BC6">
        <w:rPr>
          <w:rFonts w:eastAsia="Calibri"/>
          <w:color w:val="000000" w:themeColor="text1"/>
          <w:sz w:val="27"/>
          <w:szCs w:val="27"/>
        </w:rPr>
        <w:t>е</w:t>
      </w:r>
      <w:r w:rsidR="00FB7064">
        <w:rPr>
          <w:rFonts w:eastAsia="Calibri"/>
          <w:color w:val="000000" w:themeColor="text1"/>
          <w:sz w:val="27"/>
          <w:szCs w:val="27"/>
        </w:rPr>
        <w:t xml:space="preserve"> деревьев и кустарников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D8614A">
        <w:rPr>
          <w:rFonts w:eastAsia="Calibri"/>
          <w:color w:val="000000" w:themeColor="text1"/>
          <w:sz w:val="27"/>
          <w:szCs w:val="27"/>
        </w:rPr>
        <w:t>;</w:t>
      </w:r>
    </w:p>
    <w:p w14:paraId="44B235F9" w14:textId="2822B183" w:rsidR="00453706"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 xml:space="preserve">в) </w:t>
      </w:r>
      <w:r w:rsidR="0057321C">
        <w:rPr>
          <w:rFonts w:eastAsia="Calibri"/>
          <w:color w:val="000000" w:themeColor="text1"/>
          <w:sz w:val="27"/>
          <w:szCs w:val="27"/>
        </w:rPr>
        <w:t>удалени</w:t>
      </w:r>
      <w:r w:rsidR="00DE19AD">
        <w:rPr>
          <w:rFonts w:eastAsia="Calibri"/>
          <w:color w:val="000000" w:themeColor="text1"/>
          <w:sz w:val="27"/>
          <w:szCs w:val="27"/>
        </w:rPr>
        <w:t>ю</w:t>
      </w:r>
      <w:r w:rsidR="0057321C">
        <w:rPr>
          <w:rFonts w:eastAsia="Calibri"/>
          <w:color w:val="000000" w:themeColor="text1"/>
          <w:sz w:val="27"/>
          <w:szCs w:val="27"/>
        </w:rPr>
        <w:t xml:space="preserve"> на территории </w:t>
      </w:r>
      <w:r w:rsidR="0057321C" w:rsidRPr="0057321C">
        <w:rPr>
          <w:rFonts w:eastAsia="Calibri"/>
          <w:color w:val="000000" w:themeColor="text1"/>
          <w:sz w:val="27"/>
          <w:szCs w:val="27"/>
        </w:rPr>
        <w:t>МО «Муринское городское поселение»</w:t>
      </w:r>
      <w:r w:rsidR="0057321C">
        <w:rPr>
          <w:rFonts w:eastAsia="Calibri"/>
          <w:color w:val="000000" w:themeColor="text1"/>
          <w:sz w:val="27"/>
          <w:szCs w:val="27"/>
        </w:rPr>
        <w:t xml:space="preserve"> карантинных, ядовитых и сорных растений, аварийных зеленых насаждений, порубочных остатков деревьев и кустарников;</w:t>
      </w:r>
    </w:p>
    <w:p w14:paraId="065586B9" w14:textId="4325F53D" w:rsidR="0057321C" w:rsidRDefault="0057321C" w:rsidP="00453706">
      <w:pPr>
        <w:widowControl w:val="0"/>
        <w:autoSpaceDE w:val="0"/>
        <w:autoSpaceDN w:val="0"/>
        <w:adjustRightInd w:val="0"/>
        <w:ind w:firstLine="709"/>
        <w:jc w:val="both"/>
        <w:rPr>
          <w:rFonts w:eastAsia="Calibri"/>
          <w:color w:val="000000" w:themeColor="text1"/>
          <w:sz w:val="27"/>
          <w:szCs w:val="27"/>
        </w:rPr>
      </w:pPr>
      <w:r>
        <w:rPr>
          <w:rFonts w:eastAsia="Calibri"/>
          <w:color w:val="000000" w:themeColor="text1"/>
          <w:sz w:val="27"/>
          <w:szCs w:val="27"/>
        </w:rPr>
        <w:t xml:space="preserve">г) удалению наледи и снега на территории </w:t>
      </w:r>
      <w:bookmarkStart w:id="9" w:name="_Hlk91070426"/>
      <w:r>
        <w:rPr>
          <w:rFonts w:eastAsia="Calibri"/>
          <w:color w:val="000000" w:themeColor="text1"/>
          <w:sz w:val="27"/>
          <w:szCs w:val="27"/>
        </w:rPr>
        <w:t>МО «Муринское городское поселение»</w:t>
      </w:r>
      <w:bookmarkEnd w:id="9"/>
      <w:r>
        <w:rPr>
          <w:rFonts w:eastAsia="Calibri"/>
          <w:color w:val="000000" w:themeColor="text1"/>
          <w:sz w:val="27"/>
          <w:szCs w:val="27"/>
        </w:rPr>
        <w:t>;</w:t>
      </w:r>
    </w:p>
    <w:p w14:paraId="42E89713" w14:textId="6D7CE3A3" w:rsidR="0057321C" w:rsidRDefault="0057321C" w:rsidP="00453706">
      <w:pPr>
        <w:widowControl w:val="0"/>
        <w:autoSpaceDE w:val="0"/>
        <w:autoSpaceDN w:val="0"/>
        <w:adjustRightInd w:val="0"/>
        <w:ind w:firstLine="709"/>
        <w:jc w:val="both"/>
        <w:rPr>
          <w:rFonts w:eastAsia="Calibri"/>
          <w:color w:val="000000" w:themeColor="text1"/>
          <w:sz w:val="27"/>
          <w:szCs w:val="27"/>
        </w:rPr>
      </w:pPr>
      <w:r>
        <w:rPr>
          <w:rFonts w:eastAsia="Calibri"/>
          <w:color w:val="000000" w:themeColor="text1"/>
          <w:sz w:val="27"/>
          <w:szCs w:val="27"/>
        </w:rPr>
        <w:t>д) своевременному ремонту</w:t>
      </w:r>
      <w:r w:rsidR="007C4B9B">
        <w:rPr>
          <w:rFonts w:eastAsia="Calibri"/>
          <w:color w:val="000000" w:themeColor="text1"/>
          <w:sz w:val="27"/>
          <w:szCs w:val="27"/>
        </w:rPr>
        <w:t xml:space="preserve"> или</w:t>
      </w:r>
      <w:r>
        <w:rPr>
          <w:rFonts w:eastAsia="Calibri"/>
          <w:color w:val="000000" w:themeColor="text1"/>
          <w:sz w:val="27"/>
          <w:szCs w:val="27"/>
        </w:rPr>
        <w:t xml:space="preserve"> удалению травмоопасных детских и спортивных площадок</w:t>
      </w:r>
      <w:r w:rsidR="00DE19AD">
        <w:rPr>
          <w:rFonts w:eastAsia="Calibri"/>
          <w:color w:val="000000" w:themeColor="text1"/>
          <w:sz w:val="27"/>
          <w:szCs w:val="27"/>
        </w:rPr>
        <w:t xml:space="preserve"> </w:t>
      </w:r>
      <w:r w:rsidR="00DE19AD" w:rsidRPr="00DE19AD">
        <w:rPr>
          <w:rFonts w:eastAsia="Calibri"/>
          <w:color w:val="000000" w:themeColor="text1"/>
          <w:sz w:val="27"/>
          <w:szCs w:val="27"/>
        </w:rPr>
        <w:t>МО «Муринское городское поселение»</w:t>
      </w:r>
      <w:r w:rsidR="007C4B9B">
        <w:rPr>
          <w:rFonts w:eastAsia="Calibri"/>
          <w:color w:val="000000" w:themeColor="text1"/>
          <w:sz w:val="27"/>
          <w:szCs w:val="27"/>
        </w:rPr>
        <w:t>;</w:t>
      </w:r>
    </w:p>
    <w:p w14:paraId="38B7893D" w14:textId="44D9216D" w:rsidR="007C4B9B" w:rsidRDefault="007C4B9B" w:rsidP="00453706">
      <w:pPr>
        <w:widowControl w:val="0"/>
        <w:autoSpaceDE w:val="0"/>
        <w:autoSpaceDN w:val="0"/>
        <w:adjustRightInd w:val="0"/>
        <w:ind w:firstLine="709"/>
        <w:jc w:val="both"/>
        <w:rPr>
          <w:rFonts w:eastAsia="Calibri"/>
          <w:color w:val="000000" w:themeColor="text1"/>
          <w:sz w:val="27"/>
          <w:szCs w:val="27"/>
        </w:rPr>
      </w:pPr>
      <w:r>
        <w:rPr>
          <w:rFonts w:eastAsia="Calibri"/>
          <w:color w:val="000000" w:themeColor="text1"/>
          <w:sz w:val="27"/>
          <w:szCs w:val="27"/>
        </w:rPr>
        <w:t>е)</w:t>
      </w:r>
      <w:r w:rsidR="00DE19AD">
        <w:rPr>
          <w:rFonts w:eastAsia="Calibri"/>
          <w:color w:val="000000" w:themeColor="text1"/>
          <w:sz w:val="27"/>
          <w:szCs w:val="27"/>
        </w:rPr>
        <w:t xml:space="preserve"> удалению </w:t>
      </w:r>
      <w:r w:rsidRPr="007C4B9B">
        <w:rPr>
          <w:rFonts w:eastAsia="Calibri"/>
          <w:color w:val="000000" w:themeColor="text1"/>
          <w:sz w:val="27"/>
          <w:szCs w:val="27"/>
        </w:rPr>
        <w:t>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DE19AD">
        <w:rPr>
          <w:rFonts w:eastAsia="Calibri"/>
          <w:color w:val="000000" w:themeColor="text1"/>
          <w:sz w:val="27"/>
          <w:szCs w:val="27"/>
        </w:rPr>
        <w:t>;</w:t>
      </w:r>
    </w:p>
    <w:p w14:paraId="58E42804" w14:textId="2BF80BE9" w:rsidR="00DE19AD" w:rsidRDefault="00DE19AD" w:rsidP="00453706">
      <w:pPr>
        <w:widowControl w:val="0"/>
        <w:autoSpaceDE w:val="0"/>
        <w:autoSpaceDN w:val="0"/>
        <w:adjustRightInd w:val="0"/>
        <w:ind w:firstLine="709"/>
        <w:jc w:val="both"/>
        <w:rPr>
          <w:rFonts w:eastAsia="Calibri"/>
          <w:color w:val="000000" w:themeColor="text1"/>
          <w:sz w:val="27"/>
          <w:szCs w:val="27"/>
        </w:rPr>
      </w:pPr>
      <w:r>
        <w:rPr>
          <w:rFonts w:eastAsia="Calibri"/>
          <w:color w:val="000000" w:themeColor="text1"/>
          <w:sz w:val="27"/>
          <w:szCs w:val="27"/>
        </w:rPr>
        <w:t>ж)</w:t>
      </w:r>
      <w:r w:rsidRPr="00DE19AD">
        <w:t xml:space="preserve"> </w:t>
      </w:r>
      <w:r>
        <w:rPr>
          <w:rFonts w:eastAsia="Calibri"/>
          <w:color w:val="000000" w:themeColor="text1"/>
          <w:sz w:val="27"/>
          <w:szCs w:val="27"/>
        </w:rPr>
        <w:t>р</w:t>
      </w:r>
      <w:r w:rsidRPr="00DE19AD">
        <w:rPr>
          <w:rFonts w:eastAsia="Calibri"/>
          <w:color w:val="000000" w:themeColor="text1"/>
          <w:sz w:val="27"/>
          <w:szCs w:val="27"/>
        </w:rPr>
        <w:t>азмещени</w:t>
      </w:r>
      <w:r>
        <w:rPr>
          <w:rFonts w:eastAsia="Calibri"/>
          <w:color w:val="000000" w:themeColor="text1"/>
          <w:sz w:val="27"/>
          <w:szCs w:val="27"/>
        </w:rPr>
        <w:t>ю</w:t>
      </w:r>
      <w:r w:rsidRPr="00DE19AD">
        <w:rPr>
          <w:rFonts w:eastAsia="Calibri"/>
          <w:color w:val="000000" w:themeColor="text1"/>
          <w:sz w:val="27"/>
          <w:szCs w:val="27"/>
        </w:rPr>
        <w:t xml:space="preserve">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r>
        <w:rPr>
          <w:rFonts w:eastAsia="Calibri"/>
          <w:color w:val="000000" w:themeColor="text1"/>
          <w:sz w:val="27"/>
          <w:szCs w:val="27"/>
        </w:rPr>
        <w:t>;</w:t>
      </w:r>
    </w:p>
    <w:p w14:paraId="65EDA3DD" w14:textId="0565F64B" w:rsidR="00DE19AD" w:rsidRPr="00D8614A" w:rsidRDefault="00DE19AD" w:rsidP="00453706">
      <w:pPr>
        <w:widowControl w:val="0"/>
        <w:autoSpaceDE w:val="0"/>
        <w:autoSpaceDN w:val="0"/>
        <w:adjustRightInd w:val="0"/>
        <w:ind w:firstLine="709"/>
        <w:jc w:val="both"/>
        <w:rPr>
          <w:rFonts w:eastAsia="Calibri"/>
          <w:color w:val="000000" w:themeColor="text1"/>
          <w:sz w:val="27"/>
          <w:szCs w:val="27"/>
        </w:rPr>
      </w:pPr>
      <w:r>
        <w:rPr>
          <w:rFonts w:eastAsia="Calibri"/>
          <w:color w:val="000000" w:themeColor="text1"/>
          <w:sz w:val="27"/>
          <w:szCs w:val="27"/>
        </w:rPr>
        <w:t>з)</w:t>
      </w:r>
      <w:r w:rsidRPr="00DE19AD">
        <w:t xml:space="preserve"> </w:t>
      </w:r>
      <w:r>
        <w:rPr>
          <w:rFonts w:eastAsia="Calibri"/>
          <w:color w:val="000000" w:themeColor="text1"/>
          <w:sz w:val="27"/>
          <w:szCs w:val="27"/>
        </w:rPr>
        <w:t>уборки</w:t>
      </w:r>
      <w:r w:rsidRPr="00DE19AD">
        <w:rPr>
          <w:rFonts w:eastAsia="Calibri"/>
          <w:color w:val="000000" w:themeColor="text1"/>
          <w:sz w:val="27"/>
          <w:szCs w:val="27"/>
        </w:rPr>
        <w:t xml:space="preserve"> мусора и иных отходов производства и потребления на территории</w:t>
      </w:r>
      <w:r w:rsidRPr="00DE19AD">
        <w:t xml:space="preserve"> </w:t>
      </w:r>
      <w:r w:rsidRPr="00DE19AD">
        <w:rPr>
          <w:rFonts w:eastAsia="Calibri"/>
          <w:color w:val="000000" w:themeColor="text1"/>
          <w:sz w:val="27"/>
          <w:szCs w:val="27"/>
        </w:rPr>
        <w:t>МО «Муринское городское поселение»</w:t>
      </w:r>
      <w:r>
        <w:rPr>
          <w:rFonts w:eastAsia="Calibri"/>
          <w:color w:val="000000" w:themeColor="text1"/>
          <w:sz w:val="27"/>
          <w:szCs w:val="27"/>
        </w:rPr>
        <w:t xml:space="preserve">. </w:t>
      </w:r>
    </w:p>
    <w:p w14:paraId="03CD6DFF" w14:textId="77777777"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7B018F9F" w14:textId="37E83A09"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 xml:space="preserve">2.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r w:rsidR="00CA3BC6" w:rsidRPr="00CA3BC6">
        <w:rPr>
          <w:rFonts w:eastAsia="Calibri"/>
          <w:color w:val="000000" w:themeColor="text1"/>
          <w:sz w:val="27"/>
          <w:szCs w:val="27"/>
        </w:rPr>
        <w:t>Правилами благоустройства МО «Муринское городское поселение»</w:t>
      </w:r>
      <w:r w:rsidRPr="00D8614A">
        <w:rPr>
          <w:rFonts w:eastAsia="Calibri"/>
          <w:color w:val="000000" w:themeColor="text1"/>
          <w:sz w:val="27"/>
          <w:szCs w:val="27"/>
        </w:rPr>
        <w:t xml:space="preserve">,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D8614A">
        <w:rPr>
          <w:rFonts w:eastAsia="Calibri"/>
          <w:color w:val="000000" w:themeColor="text1"/>
          <w:sz w:val="27"/>
          <w:szCs w:val="27"/>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5EFCB9D" w14:textId="457BEF4C" w:rsidR="00453706" w:rsidRPr="00D8614A" w:rsidRDefault="00453706" w:rsidP="00453706">
      <w:pPr>
        <w:widowControl w:val="0"/>
        <w:autoSpaceDE w:val="0"/>
        <w:autoSpaceDN w:val="0"/>
        <w:adjustRightInd w:val="0"/>
        <w:ind w:firstLine="709"/>
        <w:jc w:val="both"/>
        <w:rPr>
          <w:rFonts w:eastAsia="Calibri"/>
          <w:color w:val="000000" w:themeColor="text1"/>
          <w:sz w:val="27"/>
          <w:szCs w:val="27"/>
        </w:rPr>
      </w:pPr>
      <w:r w:rsidRPr="00D8614A">
        <w:rPr>
          <w:rFonts w:eastAsia="Calibri"/>
          <w:color w:val="000000" w:themeColor="text1"/>
          <w:sz w:val="27"/>
          <w:szCs w:val="27"/>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bookmarkStart w:id="10" w:name="_Hlk91072943"/>
      <w:r w:rsidR="00CA3BC6" w:rsidRPr="00CA3BC6">
        <w:rPr>
          <w:rFonts w:eastAsia="Calibri"/>
          <w:color w:val="000000" w:themeColor="text1"/>
          <w:sz w:val="27"/>
          <w:szCs w:val="27"/>
        </w:rPr>
        <w:t>Правилами благоустройства</w:t>
      </w:r>
      <w:r w:rsidR="00CA3BC6">
        <w:rPr>
          <w:rFonts w:eastAsia="Calibri"/>
          <w:color w:val="000000" w:themeColor="text1"/>
          <w:sz w:val="27"/>
          <w:szCs w:val="27"/>
        </w:rPr>
        <w:t xml:space="preserve"> МО «Муринское городское поселение»</w:t>
      </w:r>
      <w:bookmarkEnd w:id="10"/>
      <w:r w:rsidRPr="00D8614A">
        <w:rPr>
          <w:rFonts w:eastAsia="Calibri"/>
          <w:color w:val="000000" w:themeColor="text1"/>
          <w:sz w:val="27"/>
          <w:szCs w:val="27"/>
        </w:rPr>
        <w:t>.</w:t>
      </w:r>
    </w:p>
    <w:p w14:paraId="5B62FB75" w14:textId="6D6ADE8A" w:rsidR="00453706" w:rsidRPr="00D8614A" w:rsidRDefault="00453706" w:rsidP="00453706">
      <w:pPr>
        <w:widowControl w:val="0"/>
        <w:autoSpaceDE w:val="0"/>
        <w:autoSpaceDN w:val="0"/>
        <w:adjustRightInd w:val="0"/>
        <w:ind w:firstLine="709"/>
        <w:jc w:val="both"/>
        <w:rPr>
          <w:sz w:val="27"/>
          <w:szCs w:val="27"/>
        </w:rPr>
      </w:pPr>
      <w:r w:rsidRPr="00D8614A">
        <w:rPr>
          <w:rFonts w:eastAsia="Calibri"/>
          <w:color w:val="000000" w:themeColor="text1"/>
          <w:sz w:val="27"/>
          <w:szCs w:val="27"/>
        </w:rPr>
        <w:t>4. Выявление в течение трех месяцев более пяти фактов несоответствия сведений (информации), полученных от гражданина или организации</w:t>
      </w:r>
      <w:r w:rsidR="00DE19AD">
        <w:rPr>
          <w:rFonts w:eastAsia="Calibri"/>
          <w:color w:val="000000" w:themeColor="text1"/>
          <w:sz w:val="27"/>
          <w:szCs w:val="27"/>
        </w:rPr>
        <w:t>,</w:t>
      </w:r>
      <w:r w:rsidRPr="00D8614A">
        <w:rPr>
          <w:rFonts w:eastAsia="Calibri"/>
          <w:color w:val="000000" w:themeColor="text1"/>
          <w:sz w:val="27"/>
          <w:szCs w:val="27"/>
        </w:rPr>
        <w:t xml:space="preserve">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BC94841" w14:textId="23E5CE97" w:rsidR="00F83C61" w:rsidRDefault="00F83C61" w:rsidP="00453706">
      <w:pPr>
        <w:pStyle w:val="14"/>
        <w:jc w:val="center"/>
      </w:pPr>
    </w:p>
    <w:sectPr w:rsidR="00F83C61" w:rsidSect="00110F2A">
      <w:headerReference w:type="even" r:id="rId10"/>
      <w:headerReference w:type="default" r:id="rId11"/>
      <w:footerReference w:type="first" r:id="rId12"/>
      <w:pgSz w:w="11906" w:h="16838"/>
      <w:pgMar w:top="1134" w:right="850" w:bottom="567"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9798" w14:textId="77777777" w:rsidR="008354D6" w:rsidRDefault="008354D6" w:rsidP="00D03C14">
      <w:r>
        <w:separator/>
      </w:r>
    </w:p>
  </w:endnote>
  <w:endnote w:type="continuationSeparator" w:id="0">
    <w:p w14:paraId="7AF4649E" w14:textId="77777777" w:rsidR="008354D6" w:rsidRDefault="008354D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20B" w14:textId="378DD1F9" w:rsidR="000E1EB5" w:rsidRPr="009B4791" w:rsidRDefault="000E1EB5" w:rsidP="009B479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2E02" w14:textId="77777777" w:rsidR="008354D6" w:rsidRDefault="008354D6" w:rsidP="00D03C14">
      <w:r>
        <w:separator/>
      </w:r>
    </w:p>
  </w:footnote>
  <w:footnote w:type="continuationSeparator" w:id="0">
    <w:p w14:paraId="0E6E4AC6" w14:textId="77777777" w:rsidR="008354D6" w:rsidRDefault="008354D6"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0E1EB5" w:rsidRDefault="000E1EB5" w:rsidP="0057402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0E1EB5" w:rsidRDefault="000E1EB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64394EFA" w:rsidR="000E1EB5" w:rsidRDefault="000E1EB5" w:rsidP="0057402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20</w:t>
    </w:r>
    <w:r>
      <w:rPr>
        <w:rStyle w:val="afb"/>
      </w:rPr>
      <w:fldChar w:fldCharType="end"/>
    </w:r>
  </w:p>
  <w:p w14:paraId="3E85C035" w14:textId="77777777" w:rsidR="000E1EB5" w:rsidRDefault="000E1EB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4"/>
    <w:rsid w:val="000068A7"/>
    <w:rsid w:val="00095608"/>
    <w:rsid w:val="000D09D5"/>
    <w:rsid w:val="000E1EB5"/>
    <w:rsid w:val="00110F2A"/>
    <w:rsid w:val="0017759C"/>
    <w:rsid w:val="00192855"/>
    <w:rsid w:val="001B30C3"/>
    <w:rsid w:val="001D43CE"/>
    <w:rsid w:val="001E6D66"/>
    <w:rsid w:val="002005FB"/>
    <w:rsid w:val="002467CF"/>
    <w:rsid w:val="00253F0E"/>
    <w:rsid w:val="00261620"/>
    <w:rsid w:val="00267C05"/>
    <w:rsid w:val="00280CB3"/>
    <w:rsid w:val="00281B13"/>
    <w:rsid w:val="002837E1"/>
    <w:rsid w:val="00294FBD"/>
    <w:rsid w:val="002A0AA1"/>
    <w:rsid w:val="002B6D31"/>
    <w:rsid w:val="002C6080"/>
    <w:rsid w:val="002D765A"/>
    <w:rsid w:val="002F42DA"/>
    <w:rsid w:val="00310FF9"/>
    <w:rsid w:val="00353FC6"/>
    <w:rsid w:val="003614AE"/>
    <w:rsid w:val="0036631A"/>
    <w:rsid w:val="00374C1C"/>
    <w:rsid w:val="00390AF4"/>
    <w:rsid w:val="003C5347"/>
    <w:rsid w:val="003D046C"/>
    <w:rsid w:val="00407AC9"/>
    <w:rsid w:val="00453706"/>
    <w:rsid w:val="0048517A"/>
    <w:rsid w:val="004C26D7"/>
    <w:rsid w:val="004E2D56"/>
    <w:rsid w:val="004F0838"/>
    <w:rsid w:val="004F0DB3"/>
    <w:rsid w:val="00500EA4"/>
    <w:rsid w:val="005354CE"/>
    <w:rsid w:val="0053657D"/>
    <w:rsid w:val="00546673"/>
    <w:rsid w:val="00564518"/>
    <w:rsid w:val="0057321C"/>
    <w:rsid w:val="0057402C"/>
    <w:rsid w:val="00581122"/>
    <w:rsid w:val="00590AA4"/>
    <w:rsid w:val="005C0A6C"/>
    <w:rsid w:val="005F1C35"/>
    <w:rsid w:val="005F3E9D"/>
    <w:rsid w:val="00624770"/>
    <w:rsid w:val="00635394"/>
    <w:rsid w:val="00643E27"/>
    <w:rsid w:val="0065024D"/>
    <w:rsid w:val="00652796"/>
    <w:rsid w:val="006676CF"/>
    <w:rsid w:val="007100F8"/>
    <w:rsid w:val="00720241"/>
    <w:rsid w:val="0073172C"/>
    <w:rsid w:val="007A6BED"/>
    <w:rsid w:val="007C4B9B"/>
    <w:rsid w:val="007E142D"/>
    <w:rsid w:val="008031E7"/>
    <w:rsid w:val="00807755"/>
    <w:rsid w:val="0082394B"/>
    <w:rsid w:val="0083423D"/>
    <w:rsid w:val="008354D6"/>
    <w:rsid w:val="008442DD"/>
    <w:rsid w:val="00845329"/>
    <w:rsid w:val="00857D9E"/>
    <w:rsid w:val="008629D3"/>
    <w:rsid w:val="00875A28"/>
    <w:rsid w:val="00882D22"/>
    <w:rsid w:val="00887BAF"/>
    <w:rsid w:val="008A17C4"/>
    <w:rsid w:val="008E1BA0"/>
    <w:rsid w:val="008F2101"/>
    <w:rsid w:val="00917CA8"/>
    <w:rsid w:val="00931B92"/>
    <w:rsid w:val="0093480E"/>
    <w:rsid w:val="00935631"/>
    <w:rsid w:val="009552C6"/>
    <w:rsid w:val="00970007"/>
    <w:rsid w:val="00972CE6"/>
    <w:rsid w:val="00976034"/>
    <w:rsid w:val="009A15C0"/>
    <w:rsid w:val="009B4791"/>
    <w:rsid w:val="009D07EB"/>
    <w:rsid w:val="009E6370"/>
    <w:rsid w:val="00A1598E"/>
    <w:rsid w:val="00A336D1"/>
    <w:rsid w:val="00A35FAC"/>
    <w:rsid w:val="00A449B9"/>
    <w:rsid w:val="00A5100F"/>
    <w:rsid w:val="00A656E3"/>
    <w:rsid w:val="00A65DB5"/>
    <w:rsid w:val="00A676FD"/>
    <w:rsid w:val="00A77B78"/>
    <w:rsid w:val="00A812E4"/>
    <w:rsid w:val="00A8706A"/>
    <w:rsid w:val="00AA49AC"/>
    <w:rsid w:val="00AB4712"/>
    <w:rsid w:val="00B020E7"/>
    <w:rsid w:val="00B1412B"/>
    <w:rsid w:val="00B17321"/>
    <w:rsid w:val="00B25883"/>
    <w:rsid w:val="00B36E0A"/>
    <w:rsid w:val="00B47CB0"/>
    <w:rsid w:val="00B86931"/>
    <w:rsid w:val="00B92955"/>
    <w:rsid w:val="00B930E7"/>
    <w:rsid w:val="00B934AF"/>
    <w:rsid w:val="00B948C5"/>
    <w:rsid w:val="00BA3055"/>
    <w:rsid w:val="00BB3A4B"/>
    <w:rsid w:val="00BD02FC"/>
    <w:rsid w:val="00BD5ED5"/>
    <w:rsid w:val="00BF0C8F"/>
    <w:rsid w:val="00BF5F30"/>
    <w:rsid w:val="00C11EA8"/>
    <w:rsid w:val="00C342B4"/>
    <w:rsid w:val="00CA3BC6"/>
    <w:rsid w:val="00CC53A9"/>
    <w:rsid w:val="00D01A45"/>
    <w:rsid w:val="00D03C14"/>
    <w:rsid w:val="00D25743"/>
    <w:rsid w:val="00D3292B"/>
    <w:rsid w:val="00D41BAA"/>
    <w:rsid w:val="00D45AF0"/>
    <w:rsid w:val="00DE19AD"/>
    <w:rsid w:val="00DF0FB6"/>
    <w:rsid w:val="00E24730"/>
    <w:rsid w:val="00EA528A"/>
    <w:rsid w:val="00ED4AC8"/>
    <w:rsid w:val="00F15892"/>
    <w:rsid w:val="00F1755F"/>
    <w:rsid w:val="00F23059"/>
    <w:rsid w:val="00F30BD5"/>
    <w:rsid w:val="00F34319"/>
    <w:rsid w:val="00F454E4"/>
    <w:rsid w:val="00F55B1A"/>
    <w:rsid w:val="00F675B6"/>
    <w:rsid w:val="00F81A71"/>
    <w:rsid w:val="00F83C61"/>
    <w:rsid w:val="00F853DB"/>
    <w:rsid w:val="00FB26B7"/>
    <w:rsid w:val="00FB7064"/>
    <w:rsid w:val="00FC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styleId="aff3">
    <w:name w:val="Unresolved Mention"/>
    <w:basedOn w:val="a1"/>
    <w:uiPriority w:val="99"/>
    <w:semiHidden/>
    <w:unhideWhenUsed/>
    <w:rsid w:val="0017759C"/>
    <w:rPr>
      <w:color w:val="605E5C"/>
      <w:shd w:val="clear" w:color="auto" w:fill="E1DFDD"/>
    </w:rPr>
  </w:style>
  <w:style w:type="table" w:styleId="aff4">
    <w:name w:val="Table Grid"/>
    <w:basedOn w:val="a2"/>
    <w:uiPriority w:val="39"/>
    <w:rsid w:val="002F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1755F"/>
    <w:pPr>
      <w:spacing w:after="0" w:line="240" w:lineRule="auto"/>
    </w:pPr>
    <w:rPr>
      <w:rFonts w:ascii="Calibri" w:eastAsia="SimSun"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4198">
      <w:bodyDiv w:val="1"/>
      <w:marLeft w:val="0"/>
      <w:marRight w:val="0"/>
      <w:marTop w:val="0"/>
      <w:marBottom w:val="0"/>
      <w:divBdr>
        <w:top w:val="none" w:sz="0" w:space="0" w:color="auto"/>
        <w:left w:val="none" w:sz="0" w:space="0" w:color="auto"/>
        <w:bottom w:val="none" w:sz="0" w:space="0" w:color="auto"/>
        <w:right w:val="none" w:sz="0" w:space="0" w:color="auto"/>
      </w:divBdr>
      <w:divsChild>
        <w:div w:id="286813562">
          <w:marLeft w:val="0"/>
          <w:marRight w:val="0"/>
          <w:marTop w:val="0"/>
          <w:marBottom w:val="0"/>
          <w:divBdr>
            <w:top w:val="none" w:sz="0" w:space="0" w:color="auto"/>
            <w:left w:val="none" w:sz="0" w:space="0" w:color="auto"/>
            <w:bottom w:val="none" w:sz="0" w:space="0" w:color="auto"/>
            <w:right w:val="none" w:sz="0" w:space="0" w:color="auto"/>
          </w:divBdr>
        </w:div>
        <w:div w:id="72241496">
          <w:marLeft w:val="0"/>
          <w:marRight w:val="0"/>
          <w:marTop w:val="0"/>
          <w:marBottom w:val="0"/>
          <w:divBdr>
            <w:top w:val="none" w:sz="0" w:space="0" w:color="auto"/>
            <w:left w:val="none" w:sz="0" w:space="0" w:color="auto"/>
            <w:bottom w:val="none" w:sz="0" w:space="0" w:color="auto"/>
            <w:right w:val="none" w:sz="0" w:space="0" w:color="auto"/>
          </w:divBdr>
        </w:div>
        <w:div w:id="1138497338">
          <w:marLeft w:val="0"/>
          <w:marRight w:val="0"/>
          <w:marTop w:val="0"/>
          <w:marBottom w:val="0"/>
          <w:divBdr>
            <w:top w:val="none" w:sz="0" w:space="0" w:color="auto"/>
            <w:left w:val="none" w:sz="0" w:space="0" w:color="auto"/>
            <w:bottom w:val="none" w:sz="0" w:space="0" w:color="auto"/>
            <w:right w:val="none" w:sz="0" w:space="0" w:color="auto"/>
          </w:divBdr>
        </w:div>
        <w:div w:id="147984696">
          <w:marLeft w:val="0"/>
          <w:marRight w:val="0"/>
          <w:marTop w:val="0"/>
          <w:marBottom w:val="0"/>
          <w:divBdr>
            <w:top w:val="none" w:sz="0" w:space="0" w:color="auto"/>
            <w:left w:val="none" w:sz="0" w:space="0" w:color="auto"/>
            <w:bottom w:val="none" w:sz="0" w:space="0" w:color="auto"/>
            <w:right w:val="none" w:sz="0" w:space="0" w:color="auto"/>
          </w:divBdr>
        </w:div>
      </w:divsChild>
    </w:div>
    <w:div w:id="999382218">
      <w:bodyDiv w:val="1"/>
      <w:marLeft w:val="0"/>
      <w:marRight w:val="0"/>
      <w:marTop w:val="0"/>
      <w:marBottom w:val="0"/>
      <w:divBdr>
        <w:top w:val="none" w:sz="0" w:space="0" w:color="auto"/>
        <w:left w:val="none" w:sz="0" w:space="0" w:color="auto"/>
        <w:bottom w:val="none" w:sz="0" w:space="0" w:color="auto"/>
        <w:right w:val="none" w:sz="0" w:space="0" w:color="auto"/>
      </w:divBdr>
      <w:divsChild>
        <w:div w:id="925309856">
          <w:marLeft w:val="0"/>
          <w:marRight w:val="0"/>
          <w:marTop w:val="0"/>
          <w:marBottom w:val="0"/>
          <w:divBdr>
            <w:top w:val="none" w:sz="0" w:space="0" w:color="auto"/>
            <w:left w:val="none" w:sz="0" w:space="0" w:color="auto"/>
            <w:bottom w:val="none" w:sz="0" w:space="0" w:color="auto"/>
            <w:right w:val="none" w:sz="0" w:space="0" w:color="auto"/>
          </w:divBdr>
        </w:div>
        <w:div w:id="1480801342">
          <w:marLeft w:val="0"/>
          <w:marRight w:val="0"/>
          <w:marTop w:val="0"/>
          <w:marBottom w:val="0"/>
          <w:divBdr>
            <w:top w:val="none" w:sz="0" w:space="0" w:color="auto"/>
            <w:left w:val="none" w:sz="0" w:space="0" w:color="auto"/>
            <w:bottom w:val="none" w:sz="0" w:space="0" w:color="auto"/>
            <w:right w:val="none" w:sz="0" w:space="0" w:color="auto"/>
          </w:divBdr>
        </w:div>
      </w:divsChild>
    </w:div>
    <w:div w:id="13127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CA3B-857E-4A39-AD6B-79BB352A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Астаева</cp:lastModifiedBy>
  <cp:revision>19</cp:revision>
  <cp:lastPrinted>2021-12-21T12:36:00Z</cp:lastPrinted>
  <dcterms:created xsi:type="dcterms:W3CDTF">2021-12-22T10:53:00Z</dcterms:created>
  <dcterms:modified xsi:type="dcterms:W3CDTF">2022-02-17T09:36:00Z</dcterms:modified>
</cp:coreProperties>
</file>