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7B0CC" w14:textId="77777777" w:rsidR="00C16B22" w:rsidRPr="007F4D25" w:rsidRDefault="00D46DE2" w:rsidP="00D46DE2">
      <w:pPr>
        <w:widowControl w:val="0"/>
        <w:autoSpaceDE w:val="0"/>
        <w:autoSpaceDN w:val="0"/>
        <w:adjustRightInd w:val="0"/>
        <w:ind w:firstLine="709"/>
        <w:jc w:val="center"/>
        <w:rPr>
          <w:spacing w:val="-8"/>
          <w:sz w:val="28"/>
          <w:szCs w:val="28"/>
        </w:rPr>
      </w:pPr>
      <w:r w:rsidRPr="00D46DE2">
        <w:rPr>
          <w:b/>
          <w:spacing w:val="-8"/>
          <w:sz w:val="28"/>
          <w:szCs w:val="28"/>
        </w:rPr>
        <w:t xml:space="preserve">Перечень документов, </w:t>
      </w:r>
      <w:r w:rsidRPr="007F4D25">
        <w:rPr>
          <w:spacing w:val="-8"/>
          <w:sz w:val="28"/>
          <w:szCs w:val="28"/>
        </w:rPr>
        <w:t xml:space="preserve">необходимых для получения муниципальной услуги </w:t>
      </w:r>
    </w:p>
    <w:p w14:paraId="7DF65C78" w14:textId="77777777" w:rsidR="00D46DE2" w:rsidRPr="004F3978" w:rsidRDefault="00D46DE2" w:rsidP="00D46DE2">
      <w:pPr>
        <w:widowControl w:val="0"/>
        <w:autoSpaceDE w:val="0"/>
        <w:autoSpaceDN w:val="0"/>
        <w:adjustRightInd w:val="0"/>
        <w:ind w:firstLine="709"/>
        <w:jc w:val="center"/>
        <w:rPr>
          <w:b/>
          <w:spacing w:val="-8"/>
          <w:sz w:val="28"/>
          <w:szCs w:val="28"/>
        </w:rPr>
      </w:pPr>
      <w:r w:rsidRPr="004F3978">
        <w:rPr>
          <w:b/>
          <w:sz w:val="28"/>
          <w:szCs w:val="28"/>
        </w:rPr>
        <w:t>«</w:t>
      </w:r>
      <w:r w:rsidR="00EB53F2" w:rsidRPr="00EB53F2">
        <w:rPr>
          <w:b/>
          <w:sz w:val="28"/>
          <w:szCs w:val="28"/>
        </w:rPr>
        <w:t>Принятие граждан на учет в качестве нуждающихся в жилых помещениях, предоставляемых по договорам социального найма</w:t>
      </w:r>
      <w:r w:rsidR="00EB53F2" w:rsidRPr="00EB53F2">
        <w:rPr>
          <w:b/>
          <w:bCs/>
          <w:sz w:val="28"/>
          <w:szCs w:val="28"/>
        </w:rPr>
        <w:t xml:space="preserve"> в МО «Муринское городское поселение» Всеволожского муниципального района Ленинградской области</w:t>
      </w:r>
      <w:r w:rsidRPr="004F3978">
        <w:rPr>
          <w:b/>
          <w:bCs/>
          <w:sz w:val="28"/>
          <w:szCs w:val="28"/>
        </w:rPr>
        <w:t>»</w:t>
      </w:r>
    </w:p>
    <w:tbl>
      <w:tblPr>
        <w:tblStyle w:val="a7"/>
        <w:tblW w:w="15310" w:type="dxa"/>
        <w:tblInd w:w="-289" w:type="dxa"/>
        <w:tblLook w:val="04A0" w:firstRow="1" w:lastRow="0" w:firstColumn="1" w:lastColumn="0" w:noHBand="0" w:noVBand="1"/>
      </w:tblPr>
      <w:tblGrid>
        <w:gridCol w:w="568"/>
        <w:gridCol w:w="3969"/>
        <w:gridCol w:w="10773"/>
      </w:tblGrid>
      <w:tr w:rsidR="007F4D25" w:rsidRPr="007F4D25" w14:paraId="72035280" w14:textId="77777777" w:rsidTr="00FE1A66">
        <w:tc>
          <w:tcPr>
            <w:tcW w:w="568" w:type="dxa"/>
            <w:vAlign w:val="center"/>
          </w:tcPr>
          <w:p w14:paraId="6F466A0B" w14:textId="77777777" w:rsidR="007F4D25" w:rsidRPr="007F4D25" w:rsidRDefault="007F4D25" w:rsidP="00FE1A66">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3969" w:type="dxa"/>
          </w:tcPr>
          <w:p w14:paraId="7B5F0AF9" w14:textId="77777777" w:rsidR="007F4D25" w:rsidRPr="007F4D25" w:rsidRDefault="007F4D25" w:rsidP="007F4D25">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Документ</w:t>
            </w:r>
          </w:p>
        </w:tc>
        <w:tc>
          <w:tcPr>
            <w:tcW w:w="10773" w:type="dxa"/>
          </w:tcPr>
          <w:p w14:paraId="0834F0B7" w14:textId="77777777" w:rsidR="007F4D25" w:rsidRPr="007F4D25" w:rsidRDefault="008809DF" w:rsidP="007F4D25">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r w:rsidR="007F4D25">
              <w:rPr>
                <w:rFonts w:ascii="Times New Roman" w:hAnsi="Times New Roman" w:cs="Times New Roman"/>
                <w:sz w:val="24"/>
                <w:szCs w:val="24"/>
              </w:rPr>
              <w:t>Пояснения</w:t>
            </w:r>
          </w:p>
        </w:tc>
      </w:tr>
      <w:tr w:rsidR="007F4D25" w:rsidRPr="007F4D25" w14:paraId="0F4ED6D7" w14:textId="77777777" w:rsidTr="00FE1A66">
        <w:tc>
          <w:tcPr>
            <w:tcW w:w="568" w:type="dxa"/>
            <w:vAlign w:val="center"/>
          </w:tcPr>
          <w:p w14:paraId="0480F748" w14:textId="77777777" w:rsidR="007F4D25" w:rsidRPr="007F4D25" w:rsidRDefault="007F4D25" w:rsidP="00FE1A66">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14:paraId="629B4585" w14:textId="77777777" w:rsidR="007F4D25" w:rsidRPr="007F4D25" w:rsidRDefault="007F4D25" w:rsidP="002350FA">
            <w:pPr>
              <w:pStyle w:val="ConsPlusNormal"/>
              <w:tabs>
                <w:tab w:val="left" w:pos="1134"/>
              </w:tabs>
              <w:ind w:firstLine="0"/>
              <w:jc w:val="both"/>
              <w:rPr>
                <w:rFonts w:ascii="Times New Roman" w:hAnsi="Times New Roman" w:cs="Times New Roman"/>
                <w:sz w:val="24"/>
                <w:szCs w:val="24"/>
              </w:rPr>
            </w:pPr>
            <w:r w:rsidRPr="007F4D25">
              <w:rPr>
                <w:rFonts w:ascii="Times New Roman" w:hAnsi="Times New Roman" w:cs="Times New Roman"/>
                <w:sz w:val="24"/>
                <w:szCs w:val="24"/>
              </w:rPr>
              <w:t>Заявление на предоставление муниципальной услуги по форме</w:t>
            </w:r>
          </w:p>
        </w:tc>
        <w:tc>
          <w:tcPr>
            <w:tcW w:w="10773" w:type="dxa"/>
          </w:tcPr>
          <w:p w14:paraId="79C6DA47" w14:textId="77777777" w:rsidR="007F4D25" w:rsidRPr="007F4D25" w:rsidRDefault="007F4D25" w:rsidP="007F4D25">
            <w:pPr>
              <w:autoSpaceDE w:val="0"/>
              <w:autoSpaceDN w:val="0"/>
              <w:adjustRightInd w:val="0"/>
              <w:jc w:val="both"/>
            </w:pPr>
            <w:r w:rsidRPr="007F4D25">
              <w:t>заполняется на основании:</w:t>
            </w:r>
          </w:p>
          <w:p w14:paraId="5CB0C343" w14:textId="77777777" w:rsidR="007F4D25" w:rsidRPr="007F4D25" w:rsidRDefault="007F4D25" w:rsidP="007F4D25">
            <w:pPr>
              <w:autoSpaceDE w:val="0"/>
              <w:autoSpaceDN w:val="0"/>
              <w:adjustRightInd w:val="0"/>
              <w:jc w:val="both"/>
            </w:pPr>
            <w:r w:rsidRPr="007F4D25">
              <w:t>- паспортных данных;</w:t>
            </w:r>
          </w:p>
          <w:p w14:paraId="043FC9B8" w14:textId="77777777" w:rsidR="007F4D25" w:rsidRPr="007F4D25" w:rsidRDefault="007F4D25" w:rsidP="007F4D25">
            <w:pPr>
              <w:autoSpaceDE w:val="0"/>
              <w:autoSpaceDN w:val="0"/>
              <w:adjustRightInd w:val="0"/>
              <w:jc w:val="both"/>
            </w:pPr>
            <w:r w:rsidRPr="007F4D25">
              <w:t>- сведений о месте проживания заявителя и членов его семьи;</w:t>
            </w:r>
          </w:p>
          <w:p w14:paraId="1E2A4C4C" w14:textId="77777777" w:rsidR="007F4D25" w:rsidRPr="007F4D25" w:rsidRDefault="007F4D25" w:rsidP="007F4D25">
            <w:pPr>
              <w:autoSpaceDE w:val="0"/>
              <w:autoSpaceDN w:val="0"/>
              <w:adjustRightInd w:val="0"/>
              <w:jc w:val="both"/>
            </w:pPr>
            <w:r w:rsidRPr="007F4D25">
              <w:t>- сведений, указанных в СНИЛС;</w:t>
            </w:r>
          </w:p>
          <w:p w14:paraId="57BDB8C7" w14:textId="77777777" w:rsidR="007F4D25" w:rsidRPr="007F4D25" w:rsidRDefault="007F4D25" w:rsidP="007F4D25">
            <w:pPr>
              <w:autoSpaceDE w:val="0"/>
              <w:autoSpaceDN w:val="0"/>
              <w:adjustRightInd w:val="0"/>
              <w:jc w:val="both"/>
            </w:pPr>
            <w:r w:rsidRPr="007F4D25">
              <w:t xml:space="preserve">- сведений, указанных в ИНН (для подтверждения </w:t>
            </w:r>
            <w:proofErr w:type="spellStart"/>
            <w:r w:rsidRPr="007F4D25">
              <w:t>малоимущности</w:t>
            </w:r>
            <w:proofErr w:type="spellEnd"/>
            <w:r w:rsidRPr="007F4D25">
              <w:t>);</w:t>
            </w:r>
          </w:p>
          <w:p w14:paraId="24669AD6" w14:textId="77777777" w:rsidR="007F4D25" w:rsidRPr="007F4D25" w:rsidRDefault="007F4D25" w:rsidP="007F4D25">
            <w:pPr>
              <w:autoSpaceDE w:val="0"/>
              <w:autoSpaceDN w:val="0"/>
              <w:adjustRightInd w:val="0"/>
              <w:jc w:val="both"/>
            </w:pPr>
            <w:r w:rsidRPr="007F4D25">
              <w:t xml:space="preserve">- сведений о рождении всех детей, браке, разводе, установлении отцовства, инвалидности, доходах (для подтверждения </w:t>
            </w:r>
            <w:proofErr w:type="spellStart"/>
            <w:r w:rsidRPr="007F4D25">
              <w:t>малоимущности</w:t>
            </w:r>
            <w:proofErr w:type="spellEnd"/>
            <w:r w:rsidRPr="007F4D25">
              <w:t>)</w:t>
            </w:r>
          </w:p>
        </w:tc>
      </w:tr>
      <w:tr w:rsidR="007F4D25" w:rsidRPr="007F4D25" w14:paraId="1CC0ED33" w14:textId="77777777" w:rsidTr="00FE1A66">
        <w:tc>
          <w:tcPr>
            <w:tcW w:w="568" w:type="dxa"/>
            <w:vAlign w:val="center"/>
          </w:tcPr>
          <w:p w14:paraId="5E94BA70" w14:textId="77777777" w:rsidR="007F4D25" w:rsidRPr="007F4D25" w:rsidRDefault="007F4D25" w:rsidP="00FE1A66">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14:paraId="0AC14DB5" w14:textId="77777777" w:rsidR="007F4D25" w:rsidRPr="007F4D25" w:rsidRDefault="007F4D25" w:rsidP="007F4D25">
            <w:pPr>
              <w:autoSpaceDE w:val="0"/>
              <w:autoSpaceDN w:val="0"/>
              <w:adjustRightInd w:val="0"/>
              <w:jc w:val="both"/>
            </w:pPr>
            <w:r w:rsidRPr="007F4D25">
              <w:t>Документ, удостоверяющий личность</w:t>
            </w:r>
            <w:r w:rsidR="00B06121">
              <w:t xml:space="preserve"> (п</w:t>
            </w:r>
            <w:r w:rsidR="00B06121" w:rsidRPr="007E308F">
              <w:t>ри обращении в МФЦ необходимо предъявить документ, удостоверяющий личность</w:t>
            </w:r>
            <w:r w:rsidR="00B06121">
              <w:t>).</w:t>
            </w:r>
          </w:p>
          <w:p w14:paraId="34CEC543" w14:textId="77777777" w:rsidR="007F4D25" w:rsidRPr="007F4D25" w:rsidRDefault="007F4D25" w:rsidP="002350FA">
            <w:pPr>
              <w:pStyle w:val="ConsPlusNormal"/>
              <w:tabs>
                <w:tab w:val="left" w:pos="1134"/>
              </w:tabs>
              <w:ind w:firstLine="0"/>
              <w:jc w:val="both"/>
              <w:rPr>
                <w:rFonts w:ascii="Times New Roman" w:hAnsi="Times New Roman" w:cs="Times New Roman"/>
                <w:sz w:val="24"/>
                <w:szCs w:val="24"/>
              </w:rPr>
            </w:pPr>
          </w:p>
        </w:tc>
        <w:tc>
          <w:tcPr>
            <w:tcW w:w="10773" w:type="dxa"/>
          </w:tcPr>
          <w:p w14:paraId="7B727121" w14:textId="77777777" w:rsidR="00FE1A66" w:rsidRDefault="00FE1A66" w:rsidP="002350FA">
            <w:pPr>
              <w:pStyle w:val="ConsPlusNormal"/>
              <w:tabs>
                <w:tab w:val="left" w:pos="1134"/>
              </w:tabs>
              <w:ind w:firstLine="0"/>
              <w:jc w:val="both"/>
              <w:rPr>
                <w:rFonts w:ascii="Times New Roman" w:hAnsi="Times New Roman" w:cs="Times New Roman"/>
                <w:sz w:val="24"/>
                <w:szCs w:val="24"/>
              </w:rPr>
            </w:pPr>
            <w:r>
              <w:rPr>
                <w:rFonts w:ascii="Times New Roman" w:hAnsi="Times New Roman" w:cs="Times New Roman"/>
                <w:sz w:val="24"/>
                <w:szCs w:val="24"/>
              </w:rPr>
              <w:t>- п</w:t>
            </w:r>
            <w:r w:rsidR="007F4D25" w:rsidRPr="007F4D25">
              <w:rPr>
                <w:rFonts w:ascii="Times New Roman" w:hAnsi="Times New Roman" w:cs="Times New Roman"/>
                <w:sz w:val="24"/>
                <w:szCs w:val="24"/>
              </w:rPr>
              <w:t>аспорт г</w:t>
            </w:r>
            <w:r w:rsidR="00B06121">
              <w:rPr>
                <w:rFonts w:ascii="Times New Roman" w:hAnsi="Times New Roman" w:cs="Times New Roman"/>
                <w:sz w:val="24"/>
                <w:szCs w:val="24"/>
              </w:rPr>
              <w:t>ражданина Российской Федерации;</w:t>
            </w:r>
          </w:p>
          <w:p w14:paraId="706AFE5D" w14:textId="77777777" w:rsidR="00FE1A66" w:rsidRDefault="00FE1A66" w:rsidP="002350FA">
            <w:pPr>
              <w:pStyle w:val="ConsPlusNormal"/>
              <w:tabs>
                <w:tab w:val="left" w:pos="1134"/>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06121">
              <w:rPr>
                <w:rFonts w:ascii="Times New Roman" w:hAnsi="Times New Roman" w:cs="Times New Roman"/>
                <w:sz w:val="24"/>
                <w:szCs w:val="24"/>
              </w:rPr>
              <w:t>паспорт гражданина СССР;</w:t>
            </w:r>
          </w:p>
          <w:p w14:paraId="53AD2DE5" w14:textId="77777777" w:rsidR="00FE1A66" w:rsidRDefault="00FE1A66" w:rsidP="002350FA">
            <w:pPr>
              <w:pStyle w:val="ConsPlusNormal"/>
              <w:tabs>
                <w:tab w:val="left" w:pos="1134"/>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F4D25" w:rsidRPr="007F4D25">
              <w:rPr>
                <w:rFonts w:ascii="Times New Roman" w:hAnsi="Times New Roman" w:cs="Times New Roman"/>
                <w:sz w:val="24"/>
                <w:szCs w:val="24"/>
              </w:rPr>
              <w:t xml:space="preserve">временное удостоверение личности гражданина Российской Федерации по форме, утвержденной Приказом </w:t>
            </w:r>
            <w:r w:rsidR="00B06121">
              <w:rPr>
                <w:rFonts w:ascii="Times New Roman" w:hAnsi="Times New Roman" w:cs="Times New Roman"/>
                <w:sz w:val="24"/>
                <w:szCs w:val="24"/>
              </w:rPr>
              <w:t>МВД России от 16.11.2020 № 773;</w:t>
            </w:r>
          </w:p>
          <w:p w14:paraId="35C68AA0" w14:textId="77777777" w:rsidR="007F4D25" w:rsidRPr="007F4D25" w:rsidRDefault="00FE1A66" w:rsidP="002350FA">
            <w:pPr>
              <w:pStyle w:val="ConsPlusNormal"/>
              <w:tabs>
                <w:tab w:val="left" w:pos="1134"/>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F4D25" w:rsidRPr="007F4D25">
              <w:rPr>
                <w:rFonts w:ascii="Times New Roman" w:hAnsi="Times New Roman" w:cs="Times New Roman"/>
                <w:sz w:val="24"/>
                <w:szCs w:val="24"/>
              </w:rPr>
              <w:t>удостоверение личности военнослужащего РФ</w:t>
            </w:r>
            <w:r w:rsidR="00B06121">
              <w:rPr>
                <w:rFonts w:ascii="Times New Roman" w:hAnsi="Times New Roman" w:cs="Times New Roman"/>
                <w:sz w:val="24"/>
                <w:szCs w:val="24"/>
              </w:rPr>
              <w:t>.</w:t>
            </w:r>
          </w:p>
        </w:tc>
      </w:tr>
      <w:tr w:rsidR="007F4D25" w:rsidRPr="007F4D25" w14:paraId="7AEFD029" w14:textId="77777777" w:rsidTr="00FE1A66">
        <w:tc>
          <w:tcPr>
            <w:tcW w:w="568" w:type="dxa"/>
            <w:vAlign w:val="center"/>
          </w:tcPr>
          <w:p w14:paraId="30588589" w14:textId="77777777" w:rsidR="007F4D25" w:rsidRPr="007F4D25" w:rsidRDefault="007F4D25" w:rsidP="00FE1A66">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14:paraId="4F07A199" w14:textId="77777777" w:rsidR="007F4D25" w:rsidRPr="007F4D25" w:rsidRDefault="007F4D25" w:rsidP="007F4D25">
            <w:pPr>
              <w:autoSpaceDE w:val="0"/>
              <w:autoSpaceDN w:val="0"/>
              <w:adjustRightInd w:val="0"/>
              <w:jc w:val="both"/>
            </w:pPr>
            <w:r w:rsidRPr="007F4D25">
              <w:t xml:space="preserve">Один или более документов, подтверждающих </w:t>
            </w:r>
            <w:r w:rsidRPr="007F4D25">
              <w:rPr>
                <w:b/>
              </w:rPr>
              <w:t>сведения о доходах заявителя и членов его семьи</w:t>
            </w:r>
            <w:r w:rsidRPr="007F4D25">
              <w:rPr>
                <w:b/>
                <w:spacing w:val="-7"/>
              </w:rPr>
              <w:t xml:space="preserve"> </w:t>
            </w:r>
            <w:r w:rsidRPr="007F4D25">
              <w:rPr>
                <w:spacing w:val="-7"/>
              </w:rPr>
              <w:t xml:space="preserve">за расчетный период, равный </w:t>
            </w:r>
            <w:r w:rsidRPr="007F4D25">
              <w:rPr>
                <w:b/>
                <w:spacing w:val="-7"/>
              </w:rPr>
              <w:t>двум календарным годам</w:t>
            </w:r>
            <w:r w:rsidRPr="007F4D25">
              <w:rPr>
                <w:spacing w:val="-7"/>
              </w:rPr>
              <w:t xml:space="preserve">, </w:t>
            </w:r>
            <w:r w:rsidRPr="007F4D25">
              <w:t xml:space="preserve">непосредственно предшествующим </w:t>
            </w:r>
            <w:r w:rsidRPr="007F4D25">
              <w:rPr>
                <w:b/>
              </w:rPr>
              <w:t>четырем месяцам до месяца</w:t>
            </w:r>
            <w:r w:rsidRPr="007F4D25">
              <w:t xml:space="preserve"> подачи заявления</w:t>
            </w:r>
            <w:r w:rsidRPr="007F4D25">
              <w:rPr>
                <w:spacing w:val="-9"/>
              </w:rPr>
              <w:t xml:space="preserve"> о приеме на учет для предоставления </w:t>
            </w:r>
            <w:r w:rsidRPr="007F4D25">
              <w:rPr>
                <w:spacing w:val="-11"/>
              </w:rPr>
              <w:t xml:space="preserve">жилых помещений муниципального жилищного фонда по договорам социального найма </w:t>
            </w:r>
            <w:r w:rsidRPr="007F4D25">
              <w:t>в зависимости от категории заявителя (</w:t>
            </w:r>
            <w:r w:rsidRPr="007F4D25">
              <w:rPr>
                <w:spacing w:val="-11"/>
              </w:rPr>
              <w:t xml:space="preserve">для подтверждения </w:t>
            </w:r>
            <w:proofErr w:type="spellStart"/>
            <w:r w:rsidRPr="007F4D25">
              <w:rPr>
                <w:spacing w:val="-11"/>
              </w:rPr>
              <w:t>малоимущности</w:t>
            </w:r>
            <w:proofErr w:type="spellEnd"/>
            <w:r w:rsidRPr="007F4D25">
              <w:rPr>
                <w:spacing w:val="-11"/>
              </w:rPr>
              <w:t>)</w:t>
            </w:r>
          </w:p>
          <w:p w14:paraId="72CF59B3" w14:textId="77777777" w:rsidR="007F4D25" w:rsidRPr="007F4D25" w:rsidRDefault="007F4D25" w:rsidP="007F4D25">
            <w:pPr>
              <w:autoSpaceDE w:val="0"/>
              <w:autoSpaceDN w:val="0"/>
              <w:adjustRightInd w:val="0"/>
              <w:jc w:val="both"/>
            </w:pPr>
          </w:p>
        </w:tc>
        <w:tc>
          <w:tcPr>
            <w:tcW w:w="10773" w:type="dxa"/>
          </w:tcPr>
          <w:p w14:paraId="17B1102E" w14:textId="77777777" w:rsidR="007F4D25" w:rsidRPr="007F4D25" w:rsidRDefault="007F4D25" w:rsidP="007F4D25">
            <w:pPr>
              <w:autoSpaceDE w:val="0"/>
              <w:autoSpaceDN w:val="0"/>
              <w:adjustRightInd w:val="0"/>
              <w:ind w:firstLine="708"/>
              <w:jc w:val="both"/>
            </w:pPr>
            <w:r w:rsidRPr="007F4D25">
              <w:t>- справка о ежемесячном пожизненном содержание судей, вышедших в отставку;</w:t>
            </w:r>
          </w:p>
          <w:p w14:paraId="7EC67AC4" w14:textId="77777777" w:rsidR="007F4D25" w:rsidRPr="007F4D25" w:rsidRDefault="007F4D25" w:rsidP="007F4D25">
            <w:pPr>
              <w:tabs>
                <w:tab w:val="left" w:pos="142"/>
                <w:tab w:val="left" w:pos="709"/>
              </w:tabs>
              <w:jc w:val="both"/>
            </w:pPr>
            <w:r w:rsidRPr="007F4D25">
              <w:tab/>
            </w:r>
            <w:r w:rsidRPr="007F4D25">
              <w:tab/>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1F60AB0A" w14:textId="77777777" w:rsidR="007F4D25" w:rsidRPr="007F4D25" w:rsidRDefault="007F4D25" w:rsidP="007F4D25">
            <w:pPr>
              <w:autoSpaceDE w:val="0"/>
              <w:autoSpaceDN w:val="0"/>
              <w:adjustRightInd w:val="0"/>
              <w:ind w:firstLine="708"/>
              <w:jc w:val="both"/>
            </w:pPr>
            <w:r w:rsidRPr="007F4D25">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5A8E5F98" w14:textId="77777777" w:rsidR="007F4D25" w:rsidRPr="007F4D25" w:rsidRDefault="007F4D25" w:rsidP="007F4D25">
            <w:pPr>
              <w:autoSpaceDE w:val="0"/>
              <w:autoSpaceDN w:val="0"/>
              <w:adjustRightInd w:val="0"/>
              <w:ind w:firstLine="708"/>
              <w:jc w:val="both"/>
            </w:pPr>
            <w:r w:rsidRPr="007F4D25">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22F63691" w14:textId="77777777" w:rsidR="007F4D25" w:rsidRPr="007F4D25" w:rsidRDefault="007F4D25" w:rsidP="007F4D25">
            <w:pPr>
              <w:autoSpaceDE w:val="0"/>
              <w:autoSpaceDN w:val="0"/>
              <w:adjustRightInd w:val="0"/>
              <w:ind w:firstLine="708"/>
              <w:jc w:val="both"/>
            </w:pPr>
            <w:r w:rsidRPr="007F4D25">
              <w:t>- справки о размере получаемых алиментов либо соглашение об уплате алиментов на ребенка;</w:t>
            </w:r>
          </w:p>
          <w:p w14:paraId="5A98252D" w14:textId="77777777" w:rsidR="007F4D25" w:rsidRPr="007F4D25" w:rsidRDefault="007F4D25" w:rsidP="007F4D25">
            <w:pPr>
              <w:autoSpaceDE w:val="0"/>
              <w:autoSpaceDN w:val="0"/>
              <w:adjustRightInd w:val="0"/>
              <w:ind w:firstLine="708"/>
              <w:jc w:val="both"/>
            </w:pPr>
            <w:r w:rsidRPr="007F4D25">
              <w:t xml:space="preserve">-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w:t>
            </w:r>
            <w:r w:rsidRPr="007F4D25">
              <w:lastRenderedPageBreak/>
              <w:t>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19D71AA6" w14:textId="77777777" w:rsidR="007F4D25" w:rsidRPr="007F4D25" w:rsidRDefault="007F4D25" w:rsidP="007F4D25">
            <w:pPr>
              <w:autoSpaceDE w:val="0"/>
              <w:autoSpaceDN w:val="0"/>
              <w:adjustRightInd w:val="0"/>
              <w:ind w:firstLine="708"/>
              <w:jc w:val="both"/>
            </w:pPr>
            <w:r w:rsidRPr="007F4D25">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6C2609F9" w14:textId="77777777" w:rsidR="007F4D25" w:rsidRPr="007F4D25" w:rsidRDefault="007F4D25" w:rsidP="007F4D25">
            <w:pPr>
              <w:widowControl w:val="0"/>
              <w:autoSpaceDE w:val="0"/>
              <w:autoSpaceDN w:val="0"/>
              <w:adjustRightInd w:val="0"/>
              <w:ind w:firstLine="708"/>
              <w:jc w:val="both"/>
            </w:pPr>
            <w:r w:rsidRPr="007F4D25">
              <w:t>- справка из медицинской организации о постановке на учет по беременности и сроке беременности не менее 12 недель;</w:t>
            </w:r>
          </w:p>
          <w:p w14:paraId="0A599417" w14:textId="77777777" w:rsidR="007F4D25" w:rsidRPr="007F4D25" w:rsidRDefault="007F4D25" w:rsidP="007F4D25">
            <w:pPr>
              <w:autoSpaceDE w:val="0"/>
              <w:autoSpaceDN w:val="0"/>
              <w:adjustRightInd w:val="0"/>
              <w:ind w:firstLine="708"/>
              <w:jc w:val="both"/>
            </w:pPr>
            <w:r w:rsidRPr="007F4D25">
              <w:t>- алименты, получаемые членами семьи;</w:t>
            </w:r>
          </w:p>
          <w:p w14:paraId="2992E8EF" w14:textId="77777777" w:rsidR="007F4D25" w:rsidRPr="007F4D25" w:rsidRDefault="007F4D25" w:rsidP="007F4D25">
            <w:pPr>
              <w:autoSpaceDE w:val="0"/>
              <w:autoSpaceDN w:val="0"/>
              <w:adjustRightInd w:val="0"/>
              <w:ind w:firstLine="708"/>
              <w:jc w:val="both"/>
              <w:rPr>
                <w:lang w:eastAsia="x-none"/>
              </w:rPr>
            </w:pPr>
            <w:r w:rsidRPr="007F4D25">
              <w:t xml:space="preserve">- </w:t>
            </w:r>
            <w:r w:rsidRPr="007F4D25">
              <w:rPr>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03FEE39B" w14:textId="77777777" w:rsidR="007F4D25" w:rsidRPr="007F4D25" w:rsidRDefault="007F4D25" w:rsidP="007F4D25">
            <w:pPr>
              <w:tabs>
                <w:tab w:val="left" w:pos="142"/>
                <w:tab w:val="left" w:pos="709"/>
              </w:tabs>
              <w:jc w:val="both"/>
              <w:rPr>
                <w:lang w:eastAsia="x-none"/>
              </w:rPr>
            </w:pPr>
            <w:r w:rsidRPr="007F4D25">
              <w:rPr>
                <w:lang w:eastAsia="x-none"/>
              </w:rPr>
              <w:tab/>
            </w:r>
            <w:r w:rsidRPr="007F4D25">
              <w:rPr>
                <w:lang w:eastAsia="x-none"/>
              </w:rPr>
              <w:tab/>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646E6F6C" w14:textId="77777777" w:rsidR="007F4D25" w:rsidRPr="007F4D25" w:rsidRDefault="007F4D25" w:rsidP="007F4D25">
            <w:pPr>
              <w:tabs>
                <w:tab w:val="left" w:pos="142"/>
                <w:tab w:val="left" w:pos="709"/>
              </w:tabs>
              <w:jc w:val="both"/>
              <w:rPr>
                <w:lang w:eastAsia="x-none"/>
              </w:rPr>
            </w:pPr>
            <w:r w:rsidRPr="007F4D25">
              <w:rPr>
                <w:lang w:eastAsia="x-none"/>
              </w:rPr>
              <w:tab/>
            </w:r>
            <w:r w:rsidRPr="007F4D25">
              <w:rPr>
                <w:lang w:eastAsia="x-none"/>
              </w:rPr>
              <w:tab/>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14:paraId="7BB57253" w14:textId="77777777" w:rsidR="007F4D25" w:rsidRPr="007F4D25" w:rsidRDefault="007F4D25" w:rsidP="007F4D25">
            <w:pPr>
              <w:tabs>
                <w:tab w:val="left" w:pos="142"/>
                <w:tab w:val="left" w:pos="284"/>
              </w:tabs>
              <w:jc w:val="both"/>
            </w:pPr>
            <w:r w:rsidRPr="007F4D25">
              <w:rPr>
                <w:lang w:eastAsia="x-none"/>
              </w:rPr>
              <w:tab/>
            </w:r>
            <w:r w:rsidRPr="007F4D25">
              <w:rPr>
                <w:lang w:eastAsia="x-none"/>
              </w:rPr>
              <w:tab/>
            </w:r>
            <w:r w:rsidRPr="007F4D25">
              <w:rPr>
                <w:lang w:eastAsia="x-none"/>
              </w:rPr>
              <w:tab/>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tc>
      </w:tr>
      <w:tr w:rsidR="007F4D25" w:rsidRPr="007F4D25" w14:paraId="5EB8ACEA" w14:textId="77777777" w:rsidTr="005B036A">
        <w:tc>
          <w:tcPr>
            <w:tcW w:w="568" w:type="dxa"/>
            <w:vAlign w:val="center"/>
          </w:tcPr>
          <w:p w14:paraId="5D11B864" w14:textId="77777777" w:rsidR="007F4D25" w:rsidRPr="007F4D25" w:rsidRDefault="007F4D25" w:rsidP="005B036A">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969" w:type="dxa"/>
          </w:tcPr>
          <w:p w14:paraId="0BDBCC24" w14:textId="77777777" w:rsidR="007F4D25" w:rsidRPr="007F4D25" w:rsidRDefault="007F4D25" w:rsidP="007F4D25">
            <w:pPr>
              <w:autoSpaceDE w:val="0"/>
              <w:autoSpaceDN w:val="0"/>
              <w:adjustRightInd w:val="0"/>
              <w:jc w:val="both"/>
            </w:pPr>
            <w:r>
              <w:t>Д</w:t>
            </w:r>
            <w:r w:rsidRPr="007F4D25">
              <w:t xml:space="preserve">окументы, </w:t>
            </w:r>
            <w:r w:rsidRPr="007F4D25">
              <w:rPr>
                <w:b/>
              </w:rPr>
              <w:t>подтверждающие отсутствие доходов</w:t>
            </w:r>
            <w:r w:rsidRPr="007F4D25">
              <w:t xml:space="preserve"> у заявителя и членов его семьи, за расчетный период, равный двум календарным годам, непосредственно предшествующим четырем месяцам до месяца подачи заявления о приеме на учет для предоставления жилых помещений муниципального жилищного фонда по договорам социального найма</w:t>
            </w:r>
            <w:r>
              <w:t xml:space="preserve"> </w:t>
            </w:r>
            <w:r w:rsidRPr="007F4D25">
              <w:t>в зависимости от катег</w:t>
            </w:r>
            <w:r>
              <w:t>ории заявителя</w:t>
            </w:r>
          </w:p>
          <w:p w14:paraId="0A334591" w14:textId="77777777" w:rsidR="007F4D25" w:rsidRPr="007F4D25" w:rsidRDefault="007F4D25" w:rsidP="002350FA">
            <w:pPr>
              <w:pStyle w:val="ConsPlusNormal"/>
              <w:tabs>
                <w:tab w:val="left" w:pos="1134"/>
              </w:tabs>
              <w:ind w:firstLine="0"/>
              <w:jc w:val="both"/>
              <w:rPr>
                <w:rFonts w:ascii="Times New Roman" w:hAnsi="Times New Roman" w:cs="Times New Roman"/>
                <w:sz w:val="24"/>
                <w:szCs w:val="24"/>
              </w:rPr>
            </w:pPr>
          </w:p>
        </w:tc>
        <w:tc>
          <w:tcPr>
            <w:tcW w:w="10773" w:type="dxa"/>
          </w:tcPr>
          <w:p w14:paraId="6C007FE6" w14:textId="77777777" w:rsidR="007F4D25" w:rsidRPr="007F4D25" w:rsidRDefault="007F4D25" w:rsidP="007F4D25">
            <w:pPr>
              <w:autoSpaceDE w:val="0"/>
              <w:autoSpaceDN w:val="0"/>
              <w:adjustRightInd w:val="0"/>
              <w:ind w:firstLine="708"/>
              <w:jc w:val="both"/>
            </w:pPr>
            <w:r w:rsidRPr="007F4D25">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6A378B8B" w14:textId="77777777" w:rsidR="007F4D25" w:rsidRPr="007F4D25" w:rsidRDefault="007F4D25" w:rsidP="007F4D25">
            <w:pPr>
              <w:autoSpaceDE w:val="0"/>
              <w:autoSpaceDN w:val="0"/>
              <w:adjustRightInd w:val="0"/>
              <w:ind w:firstLine="708"/>
              <w:jc w:val="both"/>
            </w:pPr>
            <w:r w:rsidRPr="007F4D25">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14:paraId="6FF15066" w14:textId="77777777" w:rsidR="007F4D25" w:rsidRPr="007F4D25" w:rsidRDefault="007F4D25" w:rsidP="007F4D25">
            <w:pPr>
              <w:autoSpaceDE w:val="0"/>
              <w:autoSpaceDN w:val="0"/>
              <w:adjustRightInd w:val="0"/>
              <w:ind w:firstLine="708"/>
              <w:jc w:val="both"/>
            </w:pPr>
            <w:r w:rsidRPr="007F4D25">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17A65164" w14:textId="77777777" w:rsidR="007F4D25" w:rsidRPr="007F4D25" w:rsidRDefault="007F4D25" w:rsidP="007F4D25">
            <w:pPr>
              <w:autoSpaceDE w:val="0"/>
              <w:autoSpaceDN w:val="0"/>
              <w:adjustRightInd w:val="0"/>
              <w:ind w:firstLine="708"/>
              <w:jc w:val="both"/>
            </w:pPr>
            <w:r w:rsidRPr="007F4D25">
              <w:t xml:space="preserve">-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w:t>
            </w:r>
            <w:r w:rsidRPr="007F4D25">
              <w:lastRenderedPageBreak/>
              <w:t>муниципальную образовательную организацию, реализующую образовательную программу дошкольного образования, в связи с отсутствием мест;</w:t>
            </w:r>
          </w:p>
          <w:p w14:paraId="628D3860" w14:textId="77777777" w:rsidR="007F4D25" w:rsidRPr="007F4D25" w:rsidRDefault="007F4D25" w:rsidP="007F4D25">
            <w:pPr>
              <w:autoSpaceDE w:val="0"/>
              <w:autoSpaceDN w:val="0"/>
              <w:adjustRightInd w:val="0"/>
              <w:ind w:firstLine="708"/>
              <w:jc w:val="both"/>
            </w:pPr>
            <w:r w:rsidRPr="007F4D25">
              <w:t>- трудовая книжка и (или) сведения о трудовой деятельности, предусмотренные Трудовым кодексом Российской Федерации (при наличии) (за</w:t>
            </w:r>
            <w:r>
              <w:t xml:space="preserve"> периоды до 1 января 2020 года).</w:t>
            </w:r>
          </w:p>
        </w:tc>
      </w:tr>
      <w:tr w:rsidR="007F4D25" w:rsidRPr="007F4D25" w14:paraId="302B1549" w14:textId="77777777" w:rsidTr="005B036A">
        <w:tc>
          <w:tcPr>
            <w:tcW w:w="568" w:type="dxa"/>
            <w:vAlign w:val="center"/>
          </w:tcPr>
          <w:p w14:paraId="6DCE7861" w14:textId="77777777" w:rsidR="007F4D25" w:rsidRDefault="007440AE" w:rsidP="005B036A">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969" w:type="dxa"/>
          </w:tcPr>
          <w:p w14:paraId="24ED063E" w14:textId="77777777" w:rsidR="007F4D25" w:rsidRDefault="007F4D25" w:rsidP="007F4D25">
            <w:pPr>
              <w:autoSpaceDE w:val="0"/>
              <w:autoSpaceDN w:val="0"/>
              <w:adjustRightInd w:val="0"/>
              <w:jc w:val="both"/>
            </w:pPr>
            <w:r>
              <w:t xml:space="preserve">Справка </w:t>
            </w:r>
            <w:r w:rsidRPr="007F4D25">
              <w:t>об оценке рыночной стоимости д</w:t>
            </w:r>
            <w:r>
              <w:t>вижимого/недвижимого имущества</w:t>
            </w:r>
          </w:p>
        </w:tc>
        <w:tc>
          <w:tcPr>
            <w:tcW w:w="10773" w:type="dxa"/>
          </w:tcPr>
          <w:p w14:paraId="34154CAB" w14:textId="77777777" w:rsidR="007F4D25" w:rsidRPr="007F4D25" w:rsidRDefault="007F4D25" w:rsidP="007F4D25">
            <w:pPr>
              <w:autoSpaceDE w:val="0"/>
              <w:autoSpaceDN w:val="0"/>
              <w:adjustRightInd w:val="0"/>
              <w:ind w:firstLine="708"/>
              <w:jc w:val="both"/>
            </w:pPr>
            <w:r>
              <w:t xml:space="preserve">- </w:t>
            </w:r>
            <w:r w:rsidRPr="007F4D25">
              <w:t>справка</w:t>
            </w:r>
            <w:r w:rsidR="00FE1A66">
              <w:t>,</w:t>
            </w:r>
            <w:r w:rsidRPr="007F4D25">
              <w:t xml:space="preserve"> подготовленная в соответствии с законодательством Российской Федерации об оценочной деятельности (д</w:t>
            </w:r>
            <w:r>
              <w:t xml:space="preserve">ля подтверждения </w:t>
            </w:r>
            <w:proofErr w:type="spellStart"/>
            <w:r>
              <w:t>малоимущности</w:t>
            </w:r>
            <w:proofErr w:type="spellEnd"/>
            <w:r>
              <w:t>).</w:t>
            </w:r>
          </w:p>
        </w:tc>
      </w:tr>
      <w:tr w:rsidR="007F4D25" w:rsidRPr="007F4D25" w14:paraId="0D153DCB" w14:textId="77777777" w:rsidTr="005B036A">
        <w:tc>
          <w:tcPr>
            <w:tcW w:w="568" w:type="dxa"/>
            <w:vAlign w:val="center"/>
          </w:tcPr>
          <w:p w14:paraId="7FDC7133" w14:textId="77777777" w:rsidR="007F4D25" w:rsidRPr="007F4D25" w:rsidRDefault="007440AE" w:rsidP="005B036A">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14:paraId="46EFB002" w14:textId="77777777" w:rsidR="007F4D25" w:rsidRPr="007F4D25" w:rsidRDefault="007F4D25" w:rsidP="007F4D25">
            <w:pPr>
              <w:pStyle w:val="ConsPlusNormal"/>
              <w:tabs>
                <w:tab w:val="left" w:pos="1134"/>
              </w:tabs>
              <w:ind w:firstLine="0"/>
              <w:jc w:val="both"/>
              <w:rPr>
                <w:rFonts w:ascii="Times New Roman" w:hAnsi="Times New Roman" w:cs="Times New Roman"/>
                <w:sz w:val="24"/>
                <w:szCs w:val="24"/>
              </w:rPr>
            </w:pPr>
            <w:r>
              <w:rPr>
                <w:rFonts w:ascii="Times New Roman" w:hAnsi="Times New Roman" w:cs="Times New Roman"/>
                <w:sz w:val="24"/>
                <w:szCs w:val="24"/>
              </w:rPr>
              <w:t xml:space="preserve">Документы, </w:t>
            </w:r>
            <w:r w:rsidRPr="007F4D25">
              <w:rPr>
                <w:rFonts w:ascii="Times New Roman" w:hAnsi="Times New Roman" w:cs="Times New Roman"/>
                <w:sz w:val="24"/>
                <w:szCs w:val="24"/>
              </w:rPr>
              <w:t>подтвержд</w:t>
            </w:r>
            <w:r>
              <w:rPr>
                <w:rFonts w:ascii="Times New Roman" w:hAnsi="Times New Roman" w:cs="Times New Roman"/>
                <w:sz w:val="24"/>
                <w:szCs w:val="24"/>
              </w:rPr>
              <w:t>ающие</w:t>
            </w:r>
            <w:r w:rsidRPr="007F4D25">
              <w:rPr>
                <w:rFonts w:ascii="Times New Roman" w:hAnsi="Times New Roman" w:cs="Times New Roman"/>
                <w:sz w:val="24"/>
                <w:szCs w:val="24"/>
              </w:rPr>
              <w:t xml:space="preserve">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w:t>
            </w:r>
            <w:r w:rsidR="00FE1A66">
              <w:rPr>
                <w:rFonts w:ascii="Times New Roman" w:hAnsi="Times New Roman" w:cs="Times New Roman"/>
                <w:sz w:val="24"/>
                <w:szCs w:val="24"/>
              </w:rPr>
              <w:t>ждан</w:t>
            </w:r>
          </w:p>
        </w:tc>
        <w:tc>
          <w:tcPr>
            <w:tcW w:w="10773" w:type="dxa"/>
          </w:tcPr>
          <w:p w14:paraId="74400794" w14:textId="77777777" w:rsidR="007F4D25" w:rsidRPr="00245876" w:rsidRDefault="00245876" w:rsidP="007F4D25">
            <w:pPr>
              <w:autoSpaceDE w:val="0"/>
              <w:autoSpaceDN w:val="0"/>
              <w:adjustRightInd w:val="0"/>
              <w:ind w:firstLine="708"/>
              <w:jc w:val="both"/>
            </w:pPr>
            <w:r w:rsidRPr="00245876">
              <w:t>а) удостоверение ветерана Великой Отечественной войны - для участников Великой Отечественной войны, для инвалидов Великой Отечественной войны;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для лиц, награжденных знаком «Жителю блокадного Ленинграда»,  «Житель осажденного Севастополя», «Житель осажденного Сталинграда»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7F4D25" w:rsidRPr="00245876">
              <w:t>;</w:t>
            </w:r>
          </w:p>
          <w:p w14:paraId="576FA436" w14:textId="77777777" w:rsidR="007F4D25" w:rsidRPr="00245876" w:rsidRDefault="00245876" w:rsidP="007F4D25">
            <w:pPr>
              <w:ind w:firstLine="708"/>
              <w:jc w:val="both"/>
            </w:pPr>
            <w:r w:rsidRPr="00245876">
              <w:t>б) 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7F4D25" w:rsidRPr="00245876">
              <w:t>;</w:t>
            </w:r>
          </w:p>
          <w:p w14:paraId="70FB97BC" w14:textId="77777777" w:rsidR="007F4D25" w:rsidRPr="00245876" w:rsidRDefault="007F4D25" w:rsidP="007F4D25">
            <w:pPr>
              <w:ind w:firstLine="708"/>
              <w:jc w:val="both"/>
            </w:pPr>
            <w:r w:rsidRPr="00245876">
              <w:t>в) для граждан, выехавших из районов Крайнего Севера и приравненных к ним местностей:</w:t>
            </w:r>
          </w:p>
          <w:p w14:paraId="7EF90B9E" w14:textId="77777777" w:rsidR="007F4D25" w:rsidRPr="00245876" w:rsidRDefault="007F4D25" w:rsidP="007F4D25">
            <w:pPr>
              <w:ind w:firstLine="708"/>
              <w:jc w:val="both"/>
            </w:pPr>
            <w:r w:rsidRPr="00245876">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14:paraId="333FA436" w14:textId="77777777" w:rsidR="007F4D25" w:rsidRPr="007F4D25" w:rsidRDefault="007F4D25" w:rsidP="007F4D25">
            <w:pPr>
              <w:ind w:firstLine="708"/>
              <w:jc w:val="both"/>
            </w:pPr>
            <w:r w:rsidRPr="00245876">
              <w:t>- справка из территориального органа Фонда пенсионного и социального страхования Российской Федерации об общей продолжительности</w:t>
            </w:r>
            <w:r w:rsidRPr="007F4D25">
              <w:t xml:space="preserve"> стажа работы в районах Крайнего Севера и приравненных к ним местностях;</w:t>
            </w:r>
          </w:p>
          <w:p w14:paraId="2B8B702E" w14:textId="77777777" w:rsidR="007F4D25" w:rsidRPr="007F4D25" w:rsidRDefault="007F4D25" w:rsidP="007F4D25">
            <w:pPr>
              <w:ind w:firstLine="708"/>
              <w:jc w:val="both"/>
            </w:pPr>
            <w:r w:rsidRPr="007F4D25">
              <w:t>г) удостоверение вынужденного переселенца – для граждан, признанных в установленном порядке вынужденными переселенцами;</w:t>
            </w:r>
          </w:p>
          <w:p w14:paraId="1F5B4FE8" w14:textId="77777777" w:rsidR="007F4D25" w:rsidRPr="007F4D25" w:rsidRDefault="007F4D25" w:rsidP="00FE1A66">
            <w:pPr>
              <w:ind w:firstLine="708"/>
              <w:jc w:val="both"/>
            </w:pPr>
            <w:r w:rsidRPr="007F4D25">
              <w:t xml:space="preserve">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w:t>
            </w:r>
            <w:r w:rsidRPr="007F4D25">
              <w:lastRenderedPageBreak/>
              <w:t>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7F4D25" w:rsidRPr="007F4D25" w14:paraId="301FDD24" w14:textId="77777777" w:rsidTr="005B036A">
        <w:tc>
          <w:tcPr>
            <w:tcW w:w="568" w:type="dxa"/>
            <w:vAlign w:val="center"/>
          </w:tcPr>
          <w:p w14:paraId="02F0454E" w14:textId="77777777" w:rsidR="007F4D25" w:rsidRPr="007F4D25" w:rsidRDefault="007440AE" w:rsidP="005B036A">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969" w:type="dxa"/>
          </w:tcPr>
          <w:p w14:paraId="569F696C" w14:textId="77777777" w:rsidR="007F4D25" w:rsidRPr="007F4D25" w:rsidRDefault="0087770D" w:rsidP="0087770D">
            <w:pPr>
              <w:jc w:val="both"/>
            </w:pPr>
            <w:r>
              <w:t>П</w:t>
            </w:r>
            <w:r w:rsidR="00FE1A66" w:rsidRPr="007F4D25">
              <w:t xml:space="preserve">исьменное согласие законного представителя (родителя, попечителя, усыновителя) </w:t>
            </w:r>
          </w:p>
        </w:tc>
        <w:tc>
          <w:tcPr>
            <w:tcW w:w="10773" w:type="dxa"/>
          </w:tcPr>
          <w:p w14:paraId="3C9C34E5" w14:textId="77777777" w:rsidR="0087770D" w:rsidRPr="007F4D25" w:rsidRDefault="0087770D" w:rsidP="0087770D">
            <w:pPr>
              <w:jc w:val="both"/>
            </w:pPr>
            <w:r>
              <w:t>В</w:t>
            </w:r>
            <w:r w:rsidRPr="007F4D25">
              <w:t xml:space="preserve"> случае подачи заявления несовершеннолетним в возрасте от 14 до 18 лет в соответствии со статьей 26 Гражданского Кодекса Российской Федерации.</w:t>
            </w:r>
          </w:p>
          <w:p w14:paraId="4FA60BCF" w14:textId="77777777" w:rsidR="007F4D25" w:rsidRPr="007F4D25" w:rsidRDefault="007F4D25" w:rsidP="002350FA">
            <w:pPr>
              <w:pStyle w:val="ConsPlusNormal"/>
              <w:tabs>
                <w:tab w:val="left" w:pos="1134"/>
              </w:tabs>
              <w:ind w:firstLine="0"/>
              <w:jc w:val="both"/>
              <w:rPr>
                <w:rFonts w:ascii="Times New Roman" w:hAnsi="Times New Roman" w:cs="Times New Roman"/>
                <w:sz w:val="24"/>
                <w:szCs w:val="24"/>
              </w:rPr>
            </w:pPr>
          </w:p>
        </w:tc>
      </w:tr>
      <w:tr w:rsidR="007F4D25" w:rsidRPr="007F4D25" w14:paraId="23648270" w14:textId="77777777" w:rsidTr="005B036A">
        <w:tc>
          <w:tcPr>
            <w:tcW w:w="568" w:type="dxa"/>
            <w:vAlign w:val="center"/>
          </w:tcPr>
          <w:p w14:paraId="517378DB" w14:textId="77777777" w:rsidR="007F4D25" w:rsidRPr="007F4D25" w:rsidRDefault="007440AE" w:rsidP="005B036A">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14:paraId="55F04E09" w14:textId="77777777" w:rsidR="007F4D25" w:rsidRPr="007F4D25" w:rsidRDefault="0087770D" w:rsidP="0087770D">
            <w:pPr>
              <w:pStyle w:val="ConsPlusNormal"/>
              <w:tabs>
                <w:tab w:val="left" w:pos="1134"/>
              </w:tabs>
              <w:ind w:firstLine="0"/>
              <w:jc w:val="both"/>
              <w:rPr>
                <w:rFonts w:ascii="Times New Roman" w:hAnsi="Times New Roman" w:cs="Times New Roman"/>
                <w:sz w:val="24"/>
                <w:szCs w:val="24"/>
              </w:rPr>
            </w:pPr>
            <w:r>
              <w:rPr>
                <w:rFonts w:ascii="Times New Roman" w:hAnsi="Times New Roman" w:cs="Times New Roman"/>
                <w:sz w:val="24"/>
                <w:szCs w:val="24"/>
              </w:rPr>
              <w:t>С</w:t>
            </w:r>
            <w:r w:rsidR="00FE1A66" w:rsidRPr="007F4D25">
              <w:rPr>
                <w:rFonts w:ascii="Times New Roman" w:hAnsi="Times New Roman" w:cs="Times New Roman"/>
                <w:sz w:val="24"/>
                <w:szCs w:val="24"/>
              </w:rPr>
              <w:t>правк</w:t>
            </w:r>
            <w:r>
              <w:rPr>
                <w:rFonts w:ascii="Times New Roman" w:hAnsi="Times New Roman" w:cs="Times New Roman"/>
                <w:sz w:val="24"/>
                <w:szCs w:val="24"/>
              </w:rPr>
              <w:t xml:space="preserve">а (заключение), выданная медицинским учреждением </w:t>
            </w:r>
          </w:p>
        </w:tc>
        <w:tc>
          <w:tcPr>
            <w:tcW w:w="10773" w:type="dxa"/>
          </w:tcPr>
          <w:p w14:paraId="7EEE9F5C" w14:textId="77777777" w:rsidR="007F4D25" w:rsidRPr="007F4D25" w:rsidRDefault="0087770D" w:rsidP="002350FA">
            <w:pPr>
              <w:pStyle w:val="ConsPlusNormal"/>
              <w:tabs>
                <w:tab w:val="left" w:pos="1134"/>
              </w:tabs>
              <w:ind w:firstLine="0"/>
              <w:jc w:val="both"/>
              <w:rPr>
                <w:rFonts w:ascii="Times New Roman" w:hAnsi="Times New Roman" w:cs="Times New Roman"/>
                <w:sz w:val="24"/>
                <w:szCs w:val="24"/>
              </w:rPr>
            </w:pPr>
            <w:r>
              <w:rPr>
                <w:rFonts w:ascii="Times New Roman" w:hAnsi="Times New Roman" w:cs="Times New Roman"/>
                <w:sz w:val="24"/>
                <w:szCs w:val="24"/>
              </w:rPr>
              <w:t xml:space="preserve">В случае, если </w:t>
            </w:r>
            <w:r w:rsidRPr="007F4D25">
              <w:rPr>
                <w:rFonts w:ascii="Times New Roman" w:hAnsi="Times New Roman" w:cs="Times New Roman"/>
                <w:sz w:val="24"/>
                <w:szCs w:val="24"/>
              </w:rPr>
              <w:t>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tc>
      </w:tr>
      <w:tr w:rsidR="00FE1A66" w:rsidRPr="007F4D25" w14:paraId="5355F924" w14:textId="77777777" w:rsidTr="005B036A">
        <w:tc>
          <w:tcPr>
            <w:tcW w:w="568" w:type="dxa"/>
            <w:vAlign w:val="center"/>
          </w:tcPr>
          <w:p w14:paraId="61ECB975" w14:textId="77777777" w:rsidR="00FE1A66" w:rsidRPr="007F4D25" w:rsidRDefault="007440AE" w:rsidP="005B036A">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14:paraId="5193B53D" w14:textId="77777777" w:rsidR="00FE1A66" w:rsidRPr="007F4D25" w:rsidRDefault="0087770D" w:rsidP="002350FA">
            <w:pPr>
              <w:pStyle w:val="ConsPlusNormal"/>
              <w:tabs>
                <w:tab w:val="left" w:pos="1134"/>
              </w:tabs>
              <w:ind w:firstLine="0"/>
              <w:jc w:val="both"/>
              <w:rPr>
                <w:rFonts w:ascii="Times New Roman" w:hAnsi="Times New Roman" w:cs="Times New Roman"/>
                <w:sz w:val="24"/>
                <w:szCs w:val="24"/>
              </w:rPr>
            </w:pPr>
            <w:r>
              <w:rPr>
                <w:rFonts w:ascii="Times New Roman" w:hAnsi="Times New Roman" w:cs="Times New Roman"/>
                <w:sz w:val="24"/>
                <w:szCs w:val="24"/>
              </w:rPr>
              <w:t>Д</w:t>
            </w:r>
            <w:r w:rsidR="00FE1A66" w:rsidRPr="007F4D25">
              <w:rPr>
                <w:rFonts w:ascii="Times New Roman" w:hAnsi="Times New Roman" w:cs="Times New Roman"/>
                <w:sz w:val="24"/>
                <w:szCs w:val="24"/>
              </w:rPr>
              <w:t>окументы, подтверждающие состав семьи</w:t>
            </w:r>
          </w:p>
        </w:tc>
        <w:tc>
          <w:tcPr>
            <w:tcW w:w="10773" w:type="dxa"/>
          </w:tcPr>
          <w:p w14:paraId="2A9CC90B" w14:textId="77777777" w:rsidR="0087770D" w:rsidRDefault="00FE1A66" w:rsidP="00FE1A66">
            <w:pPr>
              <w:tabs>
                <w:tab w:val="left" w:pos="142"/>
                <w:tab w:val="left" w:pos="284"/>
              </w:tabs>
              <w:jc w:val="both"/>
            </w:pPr>
            <w:r w:rsidRPr="007F4D25">
              <w:t xml:space="preserve">- решение суда о признании членом семьи (с отметкой суда о </w:t>
            </w:r>
            <w:r w:rsidR="0087770D">
              <w:t>дате вступления в законную силу</w:t>
            </w:r>
            <w:r w:rsidR="008809DF">
              <w:t>);</w:t>
            </w:r>
          </w:p>
          <w:p w14:paraId="5BD96357" w14:textId="77777777" w:rsidR="0087770D" w:rsidRDefault="0087770D" w:rsidP="00FE1A66">
            <w:pPr>
              <w:tabs>
                <w:tab w:val="left" w:pos="142"/>
                <w:tab w:val="left" w:pos="284"/>
              </w:tabs>
              <w:jc w:val="both"/>
            </w:pPr>
            <w:r>
              <w:t>-</w:t>
            </w:r>
            <w:r w:rsidR="00FE1A66" w:rsidRPr="007F4D25">
              <w:t xml:space="preserve"> решения суда об установлении факта иждивения (с отметкой суда о д</w:t>
            </w:r>
            <w:r>
              <w:t>ате вступления в законную силу)</w:t>
            </w:r>
            <w:r w:rsidR="008809DF">
              <w:t>;</w:t>
            </w:r>
          </w:p>
          <w:p w14:paraId="3DC4F139" w14:textId="77777777" w:rsidR="0087770D" w:rsidRDefault="0087770D" w:rsidP="00FE1A66">
            <w:pPr>
              <w:tabs>
                <w:tab w:val="left" w:pos="142"/>
                <w:tab w:val="left" w:pos="284"/>
              </w:tabs>
              <w:jc w:val="both"/>
            </w:pPr>
            <w:r>
              <w:t>-</w:t>
            </w:r>
            <w:r w:rsidR="00FE1A66" w:rsidRPr="007F4D25">
              <w:t xml:space="preserve"> реше</w:t>
            </w:r>
            <w:r>
              <w:t>ние об усыновлении удочерении)</w:t>
            </w:r>
            <w:r w:rsidR="008809DF">
              <w:t>;</w:t>
            </w:r>
          </w:p>
          <w:p w14:paraId="4766F1C5" w14:textId="77777777" w:rsidR="00FE1A66" w:rsidRPr="007F4D25" w:rsidRDefault="0087770D" w:rsidP="0087770D">
            <w:pPr>
              <w:tabs>
                <w:tab w:val="left" w:pos="142"/>
                <w:tab w:val="left" w:pos="284"/>
              </w:tabs>
              <w:jc w:val="both"/>
            </w:pPr>
            <w:r>
              <w:t xml:space="preserve">- </w:t>
            </w:r>
            <w:r w:rsidR="00FE1A66" w:rsidRPr="007F4D25">
              <w:t xml:space="preserve">договор о приемной семье, действующий на дату подачи заявления (в отношении детей, переданных </w:t>
            </w:r>
            <w:r>
              <w:t>на воспитание в приемную семью)</w:t>
            </w:r>
            <w:r w:rsidR="008809DF">
              <w:t>.</w:t>
            </w:r>
          </w:p>
        </w:tc>
      </w:tr>
      <w:tr w:rsidR="00FE1A66" w:rsidRPr="007F4D25" w14:paraId="23672C56" w14:textId="77777777" w:rsidTr="005B036A">
        <w:tc>
          <w:tcPr>
            <w:tcW w:w="568" w:type="dxa"/>
            <w:vAlign w:val="center"/>
          </w:tcPr>
          <w:p w14:paraId="2443CD78" w14:textId="77777777" w:rsidR="00FE1A66" w:rsidRPr="007F4D25" w:rsidRDefault="007440AE" w:rsidP="005B036A">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14:paraId="582E43F1" w14:textId="77777777" w:rsidR="00FE1A66" w:rsidRPr="007F4D25" w:rsidRDefault="0087770D" w:rsidP="002350FA">
            <w:pPr>
              <w:pStyle w:val="ConsPlusNormal"/>
              <w:tabs>
                <w:tab w:val="left" w:pos="1134"/>
              </w:tabs>
              <w:ind w:firstLine="0"/>
              <w:jc w:val="both"/>
              <w:rPr>
                <w:rFonts w:ascii="Times New Roman" w:hAnsi="Times New Roman" w:cs="Times New Roman"/>
                <w:sz w:val="24"/>
                <w:szCs w:val="24"/>
              </w:rPr>
            </w:pPr>
            <w:r>
              <w:rPr>
                <w:rFonts w:ascii="Times New Roman" w:hAnsi="Times New Roman" w:cs="Times New Roman"/>
                <w:sz w:val="24"/>
                <w:szCs w:val="24"/>
              </w:rPr>
              <w:t>Копия</w:t>
            </w:r>
            <w:r w:rsidR="00FE1A66" w:rsidRPr="007F4D25">
              <w:rPr>
                <w:rFonts w:ascii="Times New Roman" w:hAnsi="Times New Roman" w:cs="Times New Roman"/>
                <w:sz w:val="24"/>
                <w:szCs w:val="24"/>
              </w:rPr>
              <w:t xml:space="preserve"> решения суда об установлении факта проживания на территории муниципального образования «Муринское городское поселение» Всеволожского муниципального района Ленинградской области с отметкой о дате вступления его в законную си</w:t>
            </w:r>
            <w:r>
              <w:rPr>
                <w:rFonts w:ascii="Times New Roman" w:hAnsi="Times New Roman" w:cs="Times New Roman"/>
                <w:sz w:val="24"/>
                <w:szCs w:val="24"/>
              </w:rPr>
              <w:t>лу, заверенную судебным органом</w:t>
            </w:r>
          </w:p>
        </w:tc>
        <w:tc>
          <w:tcPr>
            <w:tcW w:w="10773" w:type="dxa"/>
          </w:tcPr>
          <w:p w14:paraId="01F15C1B" w14:textId="77777777" w:rsidR="00FE1A66" w:rsidRPr="007F4D25" w:rsidRDefault="0087770D" w:rsidP="00FE1A66">
            <w:pPr>
              <w:tabs>
                <w:tab w:val="left" w:pos="142"/>
                <w:tab w:val="left" w:pos="284"/>
              </w:tabs>
              <w:jc w:val="both"/>
            </w:pPr>
            <w:r>
              <w:t>В</w:t>
            </w:r>
            <w:r w:rsidRPr="007F4D25">
              <w:t xml:space="preserve"> случае отсутствия регистрации по месту жительства или по месту пребывания на территории Ленинградской области</w:t>
            </w:r>
          </w:p>
        </w:tc>
      </w:tr>
      <w:tr w:rsidR="00FE1A66" w:rsidRPr="007F4D25" w14:paraId="165C184C" w14:textId="77777777" w:rsidTr="005B036A">
        <w:tc>
          <w:tcPr>
            <w:tcW w:w="568" w:type="dxa"/>
            <w:vAlign w:val="center"/>
          </w:tcPr>
          <w:p w14:paraId="481C9F62" w14:textId="77777777" w:rsidR="00FE1A66" w:rsidRPr="007F4D25" w:rsidRDefault="007440AE" w:rsidP="005B036A">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Pr>
          <w:p w14:paraId="0D1B4FAA" w14:textId="77777777" w:rsidR="00FE1A66" w:rsidRPr="007F4D25" w:rsidRDefault="0087770D" w:rsidP="002350FA">
            <w:pPr>
              <w:pStyle w:val="ConsPlusNormal"/>
              <w:tabs>
                <w:tab w:val="left" w:pos="1134"/>
              </w:tabs>
              <w:ind w:firstLine="0"/>
              <w:jc w:val="both"/>
              <w:rPr>
                <w:rFonts w:ascii="Times New Roman" w:hAnsi="Times New Roman" w:cs="Times New Roman"/>
                <w:sz w:val="24"/>
                <w:szCs w:val="24"/>
              </w:rPr>
            </w:pPr>
            <w:r>
              <w:rPr>
                <w:rFonts w:ascii="Times New Roman" w:hAnsi="Times New Roman" w:cs="Times New Roman"/>
                <w:sz w:val="24"/>
                <w:szCs w:val="24"/>
              </w:rPr>
              <w:t>П</w:t>
            </w:r>
            <w:r w:rsidR="00FE1A66" w:rsidRPr="007F4D25">
              <w:rPr>
                <w:rFonts w:ascii="Times New Roman" w:hAnsi="Times New Roman" w:cs="Times New Roman"/>
                <w:sz w:val="24"/>
                <w:szCs w:val="24"/>
              </w:rPr>
              <w:t>равоустанавливающие документы на занимаемое жилое помещение, право на которое не зарегистрировано в ЕГРН</w:t>
            </w:r>
          </w:p>
        </w:tc>
        <w:tc>
          <w:tcPr>
            <w:tcW w:w="10773" w:type="dxa"/>
          </w:tcPr>
          <w:p w14:paraId="6BCBF729" w14:textId="77777777" w:rsidR="0087770D" w:rsidRDefault="0087770D" w:rsidP="00FE1A66">
            <w:pPr>
              <w:tabs>
                <w:tab w:val="left" w:pos="142"/>
                <w:tab w:val="left" w:pos="284"/>
                <w:tab w:val="left" w:pos="709"/>
              </w:tabs>
              <w:jc w:val="both"/>
            </w:pPr>
            <w:r>
              <w:t>- д</w:t>
            </w:r>
            <w:r w:rsidR="00FE1A66" w:rsidRPr="007F4D25">
              <w:t xml:space="preserve">оговор найма; </w:t>
            </w:r>
          </w:p>
          <w:p w14:paraId="0AD5C7E6" w14:textId="77777777" w:rsidR="0087770D" w:rsidRDefault="0087770D" w:rsidP="00FE1A66">
            <w:pPr>
              <w:tabs>
                <w:tab w:val="left" w:pos="142"/>
                <w:tab w:val="left" w:pos="284"/>
                <w:tab w:val="left" w:pos="709"/>
              </w:tabs>
              <w:jc w:val="both"/>
            </w:pPr>
            <w:r>
              <w:t>- д</w:t>
            </w:r>
            <w:r w:rsidR="00FE1A66" w:rsidRPr="007F4D25">
              <w:t xml:space="preserve">оговор купли-продажи; </w:t>
            </w:r>
          </w:p>
          <w:p w14:paraId="46627A87" w14:textId="77777777" w:rsidR="0087770D" w:rsidRDefault="0087770D" w:rsidP="00FE1A66">
            <w:pPr>
              <w:tabs>
                <w:tab w:val="left" w:pos="142"/>
                <w:tab w:val="left" w:pos="284"/>
                <w:tab w:val="left" w:pos="709"/>
              </w:tabs>
              <w:jc w:val="both"/>
            </w:pPr>
            <w:r>
              <w:t xml:space="preserve">- </w:t>
            </w:r>
            <w:r w:rsidR="00FE1A66" w:rsidRPr="007F4D25">
              <w:t xml:space="preserve">договор дарения; </w:t>
            </w:r>
          </w:p>
          <w:p w14:paraId="4B035AD1" w14:textId="77777777" w:rsidR="0087770D" w:rsidRDefault="0087770D" w:rsidP="00FE1A66">
            <w:pPr>
              <w:tabs>
                <w:tab w:val="left" w:pos="142"/>
                <w:tab w:val="left" w:pos="284"/>
                <w:tab w:val="left" w:pos="709"/>
              </w:tabs>
              <w:jc w:val="both"/>
            </w:pPr>
            <w:r>
              <w:t xml:space="preserve">- </w:t>
            </w:r>
            <w:r w:rsidR="00FE1A66" w:rsidRPr="007F4D25">
              <w:t xml:space="preserve">договор мены; </w:t>
            </w:r>
          </w:p>
          <w:p w14:paraId="5ABFF298" w14:textId="77777777" w:rsidR="0087770D" w:rsidRDefault="0087770D" w:rsidP="00FE1A66">
            <w:pPr>
              <w:tabs>
                <w:tab w:val="left" w:pos="142"/>
                <w:tab w:val="left" w:pos="284"/>
                <w:tab w:val="left" w:pos="709"/>
              </w:tabs>
              <w:jc w:val="both"/>
            </w:pPr>
            <w:r>
              <w:t xml:space="preserve">- </w:t>
            </w:r>
            <w:r w:rsidR="00FE1A66" w:rsidRPr="007F4D25">
              <w:t xml:space="preserve">договор ренты (пожизненного содержания с иждивением); </w:t>
            </w:r>
          </w:p>
          <w:p w14:paraId="10CA95ED" w14:textId="77777777" w:rsidR="0087770D" w:rsidRDefault="0087770D" w:rsidP="00FE1A66">
            <w:pPr>
              <w:tabs>
                <w:tab w:val="left" w:pos="142"/>
                <w:tab w:val="left" w:pos="284"/>
                <w:tab w:val="left" w:pos="709"/>
              </w:tabs>
              <w:jc w:val="both"/>
            </w:pPr>
            <w:r>
              <w:t xml:space="preserve">- </w:t>
            </w:r>
            <w:r w:rsidR="00FE1A66" w:rsidRPr="007F4D25">
              <w:t xml:space="preserve">свидетельство о праве на наследство по закону; </w:t>
            </w:r>
          </w:p>
          <w:p w14:paraId="46E65D5E" w14:textId="77777777" w:rsidR="001E5A26" w:rsidRDefault="0087770D" w:rsidP="00FE1A66">
            <w:pPr>
              <w:tabs>
                <w:tab w:val="left" w:pos="142"/>
                <w:tab w:val="left" w:pos="284"/>
                <w:tab w:val="left" w:pos="709"/>
              </w:tabs>
              <w:jc w:val="both"/>
            </w:pPr>
            <w:r>
              <w:t xml:space="preserve">- </w:t>
            </w:r>
            <w:r w:rsidR="00FE1A66" w:rsidRPr="007F4D25">
              <w:t>свидетельство о праве на наслед</w:t>
            </w:r>
            <w:r w:rsidR="001E5A26">
              <w:t xml:space="preserve">ство по завещанию; </w:t>
            </w:r>
          </w:p>
          <w:p w14:paraId="0E98C8CD" w14:textId="77777777" w:rsidR="00FE1A66" w:rsidRPr="007F4D25" w:rsidRDefault="001E5A26" w:rsidP="00FE1A66">
            <w:pPr>
              <w:tabs>
                <w:tab w:val="left" w:pos="142"/>
                <w:tab w:val="left" w:pos="284"/>
                <w:tab w:val="left" w:pos="709"/>
              </w:tabs>
              <w:jc w:val="both"/>
            </w:pPr>
            <w:r>
              <w:t>- решение суда.</w:t>
            </w:r>
          </w:p>
        </w:tc>
      </w:tr>
      <w:tr w:rsidR="00FE1A66" w:rsidRPr="007F4D25" w14:paraId="1D911743" w14:textId="77777777" w:rsidTr="005B036A">
        <w:tc>
          <w:tcPr>
            <w:tcW w:w="568" w:type="dxa"/>
            <w:vAlign w:val="center"/>
          </w:tcPr>
          <w:p w14:paraId="661CDB72" w14:textId="77777777" w:rsidR="00FE1A66" w:rsidRPr="007F4D25" w:rsidRDefault="007440AE" w:rsidP="005B036A">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3969" w:type="dxa"/>
          </w:tcPr>
          <w:p w14:paraId="7C1B9B52" w14:textId="77777777" w:rsidR="00FE1A66" w:rsidRPr="007F4D25" w:rsidRDefault="0087770D" w:rsidP="00FE1A66">
            <w:pPr>
              <w:tabs>
                <w:tab w:val="left" w:pos="142"/>
                <w:tab w:val="left" w:pos="284"/>
                <w:tab w:val="left" w:pos="709"/>
              </w:tabs>
              <w:jc w:val="both"/>
            </w:pPr>
            <w:r>
              <w:t>Д</w:t>
            </w:r>
            <w:r w:rsidR="00FE1A66" w:rsidRPr="007F4D25">
              <w:t>окумент, удостоверяющий личность ребенка при рождении ребенка на территории иностранного государства:</w:t>
            </w:r>
          </w:p>
          <w:p w14:paraId="4A22A31B" w14:textId="77777777" w:rsidR="00FE1A66" w:rsidRDefault="00FE1A66" w:rsidP="002350FA">
            <w:pPr>
              <w:pStyle w:val="ConsPlusNormal"/>
              <w:tabs>
                <w:tab w:val="left" w:pos="1134"/>
              </w:tabs>
              <w:ind w:firstLine="0"/>
              <w:jc w:val="both"/>
              <w:rPr>
                <w:rFonts w:ascii="Times New Roman" w:hAnsi="Times New Roman" w:cs="Times New Roman"/>
                <w:sz w:val="24"/>
                <w:szCs w:val="24"/>
              </w:rPr>
            </w:pPr>
          </w:p>
        </w:tc>
        <w:tc>
          <w:tcPr>
            <w:tcW w:w="10773" w:type="dxa"/>
          </w:tcPr>
          <w:p w14:paraId="2DD828A3" w14:textId="77777777" w:rsidR="00FE1A66" w:rsidRPr="007F4D25" w:rsidRDefault="0087770D" w:rsidP="00FE1A66">
            <w:pPr>
              <w:tabs>
                <w:tab w:val="left" w:pos="142"/>
                <w:tab w:val="left" w:pos="284"/>
                <w:tab w:val="left" w:pos="709"/>
              </w:tabs>
              <w:jc w:val="both"/>
            </w:pPr>
            <w:r>
              <w:t xml:space="preserve">            </w:t>
            </w:r>
            <w:r w:rsidR="00FE1A66" w:rsidRPr="007F4D25">
              <w:t>- 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589BC949" w14:textId="77777777" w:rsidR="00FE1A66" w:rsidRPr="007F4D25" w:rsidRDefault="00FE1A66" w:rsidP="00FE1A66">
            <w:pPr>
              <w:tabs>
                <w:tab w:val="left" w:pos="142"/>
                <w:tab w:val="left" w:pos="284"/>
              </w:tabs>
              <w:jc w:val="both"/>
            </w:pPr>
            <w:r w:rsidRPr="007F4D25">
              <w:tab/>
            </w:r>
            <w:r w:rsidRPr="007F4D25">
              <w:tab/>
            </w:r>
            <w:r w:rsidRPr="007F4D25">
              <w:tab/>
              <w:t xml:space="preserve">- 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w:t>
            </w:r>
            <w:r w:rsidRPr="007F4D25">
              <w:lastRenderedPageBreak/>
              <w:t>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6B85C7B7" w14:textId="77777777" w:rsidR="00FE1A66" w:rsidRPr="007F4D25" w:rsidRDefault="00FE1A66" w:rsidP="00FE1A66">
            <w:pPr>
              <w:tabs>
                <w:tab w:val="left" w:pos="142"/>
                <w:tab w:val="left" w:pos="284"/>
              </w:tabs>
              <w:jc w:val="both"/>
            </w:pPr>
            <w:r w:rsidRPr="007F4D25">
              <w:tab/>
            </w:r>
            <w:r w:rsidRPr="007F4D25">
              <w:tab/>
            </w:r>
            <w:r w:rsidRPr="007F4D25">
              <w:tab/>
              <w:t>-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года;</w:t>
            </w:r>
          </w:p>
          <w:p w14:paraId="064B9B4A" w14:textId="77777777" w:rsidR="00FE1A66" w:rsidRPr="007F4D25" w:rsidRDefault="00FE1A66" w:rsidP="00FE1A66">
            <w:pPr>
              <w:tabs>
                <w:tab w:val="left" w:pos="142"/>
                <w:tab w:val="left" w:pos="284"/>
              </w:tabs>
              <w:jc w:val="both"/>
            </w:pPr>
            <w:r w:rsidRPr="007F4D25">
              <w:tab/>
            </w:r>
            <w:r w:rsidRPr="007F4D25">
              <w:tab/>
            </w:r>
            <w:r w:rsidRPr="007F4D25">
              <w:tab/>
              <w:t xml:space="preserve">-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tc>
      </w:tr>
      <w:tr w:rsidR="00FE1A66" w:rsidRPr="007F4D25" w14:paraId="7A203DE7" w14:textId="77777777" w:rsidTr="005B036A">
        <w:tc>
          <w:tcPr>
            <w:tcW w:w="568" w:type="dxa"/>
            <w:vAlign w:val="center"/>
          </w:tcPr>
          <w:p w14:paraId="623633B7" w14:textId="77777777" w:rsidR="00FE1A66" w:rsidRPr="007F4D25" w:rsidRDefault="007440AE" w:rsidP="005B036A">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969" w:type="dxa"/>
          </w:tcPr>
          <w:p w14:paraId="546ACD2B" w14:textId="77777777" w:rsidR="00FE1A66" w:rsidRPr="007F4D25" w:rsidRDefault="008809DF" w:rsidP="008809DF">
            <w:pPr>
              <w:tabs>
                <w:tab w:val="left" w:pos="142"/>
                <w:tab w:val="left" w:pos="284"/>
                <w:tab w:val="left" w:pos="709"/>
              </w:tabs>
              <w:jc w:val="both"/>
            </w:pPr>
            <w:r>
              <w:t>Д</w:t>
            </w:r>
            <w:r w:rsidR="00FE1A66" w:rsidRPr="007F4D25">
              <w:t>окументы, подтверждающие государственную регистрацию акто</w:t>
            </w:r>
            <w:r>
              <w:t>в гражданского состояния (</w:t>
            </w:r>
            <w:r w:rsidRPr="007F4D25">
              <w:t>в случае, если в представленных документах имеет место изменение заявителем фамилии, имени, отчества</w:t>
            </w:r>
            <w:r>
              <w:t>)</w:t>
            </w:r>
            <w:r w:rsidR="00FE1A66" w:rsidRPr="007F4D25">
              <w:tab/>
            </w:r>
            <w:r w:rsidR="00FE1A66" w:rsidRPr="007F4D25">
              <w:tab/>
            </w:r>
          </w:p>
        </w:tc>
        <w:tc>
          <w:tcPr>
            <w:tcW w:w="10773" w:type="dxa"/>
          </w:tcPr>
          <w:p w14:paraId="204DD4B9" w14:textId="77777777" w:rsidR="008809DF" w:rsidRDefault="008809DF" w:rsidP="00FE1A66">
            <w:pPr>
              <w:tabs>
                <w:tab w:val="left" w:pos="142"/>
                <w:tab w:val="left" w:pos="284"/>
                <w:tab w:val="left" w:pos="709"/>
              </w:tabs>
              <w:jc w:val="both"/>
            </w:pPr>
            <w:r>
              <w:t xml:space="preserve">- </w:t>
            </w:r>
            <w:r w:rsidRPr="007F4D25">
              <w:t>свидетельства (справк</w:t>
            </w:r>
            <w:r>
              <w:t>и, извещения) о перемене имени;</w:t>
            </w:r>
          </w:p>
          <w:p w14:paraId="64E67879" w14:textId="77777777" w:rsidR="008809DF" w:rsidRDefault="008809DF" w:rsidP="00FE1A66">
            <w:pPr>
              <w:tabs>
                <w:tab w:val="left" w:pos="142"/>
                <w:tab w:val="left" w:pos="284"/>
                <w:tab w:val="left" w:pos="709"/>
              </w:tabs>
              <w:jc w:val="both"/>
            </w:pPr>
            <w:r>
              <w:t xml:space="preserve">- </w:t>
            </w:r>
            <w:r w:rsidRPr="007F4D25">
              <w:t>свидетельства з</w:t>
            </w:r>
            <w:r>
              <w:t>аключении (расторжении) брака;</w:t>
            </w:r>
          </w:p>
          <w:p w14:paraId="78A8ADCB" w14:textId="77777777" w:rsidR="008809DF" w:rsidRPr="007F4D25" w:rsidRDefault="008809DF" w:rsidP="00FE1A66">
            <w:pPr>
              <w:tabs>
                <w:tab w:val="left" w:pos="142"/>
                <w:tab w:val="left" w:pos="284"/>
                <w:tab w:val="left" w:pos="709"/>
              </w:tabs>
              <w:jc w:val="both"/>
            </w:pPr>
            <w:r w:rsidRPr="007F4D25">
              <w:t xml:space="preserve"> </w:t>
            </w:r>
            <w:r>
              <w:t xml:space="preserve">- </w:t>
            </w:r>
            <w:r w:rsidRPr="007F4D25">
              <w:t>свидетельства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tc>
      </w:tr>
      <w:tr w:rsidR="00FE1A66" w:rsidRPr="007F4D25" w14:paraId="32CE037E" w14:textId="77777777" w:rsidTr="005B036A">
        <w:tc>
          <w:tcPr>
            <w:tcW w:w="568" w:type="dxa"/>
            <w:vAlign w:val="center"/>
          </w:tcPr>
          <w:p w14:paraId="41F3BC2E" w14:textId="77777777" w:rsidR="00FE1A66" w:rsidRPr="007F4D25" w:rsidRDefault="007440AE" w:rsidP="005B036A">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3969" w:type="dxa"/>
          </w:tcPr>
          <w:p w14:paraId="3E8714E4" w14:textId="77777777" w:rsidR="00FE1A66" w:rsidRPr="007F4D25" w:rsidRDefault="001E5A26" w:rsidP="001F4B71">
            <w:pPr>
              <w:tabs>
                <w:tab w:val="left" w:pos="142"/>
                <w:tab w:val="left" w:pos="284"/>
              </w:tabs>
              <w:jc w:val="both"/>
            </w:pPr>
            <w:r>
              <w:t>Д</w:t>
            </w:r>
            <w:r w:rsidR="00FE1A66" w:rsidRPr="007F4D25">
              <w:t>оговор найма жилого помещения, заключенного с собственниками жилых помещений</w:t>
            </w:r>
          </w:p>
        </w:tc>
        <w:tc>
          <w:tcPr>
            <w:tcW w:w="10773" w:type="dxa"/>
          </w:tcPr>
          <w:p w14:paraId="5F39430C" w14:textId="77777777" w:rsidR="00FE1A66" w:rsidRPr="007F4D25" w:rsidRDefault="001E5A26" w:rsidP="00FE1A66">
            <w:pPr>
              <w:tabs>
                <w:tab w:val="left" w:pos="142"/>
                <w:tab w:val="left" w:pos="284"/>
                <w:tab w:val="left" w:pos="709"/>
              </w:tabs>
              <w:jc w:val="both"/>
            </w:pPr>
            <w:r>
              <w:t xml:space="preserve">В случае, если договор </w:t>
            </w:r>
            <w:r w:rsidRPr="007F4D25">
              <w:t xml:space="preserve">найма жилого помещения </w:t>
            </w:r>
            <w:r>
              <w:t xml:space="preserve">заключен с </w:t>
            </w:r>
            <w:r w:rsidR="001F4B71" w:rsidRPr="007F4D25">
              <w:t>гражданами либо юридическими лицами, не являющимися органами государст</w:t>
            </w:r>
            <w:r w:rsidR="001F4B71">
              <w:t>венной или муниципальной власти</w:t>
            </w:r>
            <w:r>
              <w:t>.</w:t>
            </w:r>
          </w:p>
        </w:tc>
      </w:tr>
      <w:tr w:rsidR="00FE1A66" w:rsidRPr="007F4D25" w14:paraId="14C701AA" w14:textId="77777777" w:rsidTr="005B036A">
        <w:tc>
          <w:tcPr>
            <w:tcW w:w="568" w:type="dxa"/>
            <w:vAlign w:val="center"/>
          </w:tcPr>
          <w:p w14:paraId="2468D456" w14:textId="77777777" w:rsidR="00FE1A66" w:rsidRPr="007F4D25" w:rsidRDefault="007440AE" w:rsidP="005B036A">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3969" w:type="dxa"/>
          </w:tcPr>
          <w:p w14:paraId="64A6BFBB" w14:textId="77777777" w:rsidR="001E5A26" w:rsidRPr="007F4D25" w:rsidRDefault="001E5A26" w:rsidP="001E5A26">
            <w:pPr>
              <w:tabs>
                <w:tab w:val="left" w:pos="142"/>
                <w:tab w:val="left" w:pos="284"/>
              </w:tabs>
              <w:jc w:val="both"/>
            </w:pPr>
            <w:r>
              <w:t>До</w:t>
            </w:r>
            <w:r w:rsidR="00FE1A66" w:rsidRPr="007F4D25">
              <w:t>кумент, удостоверяющий личность</w:t>
            </w:r>
            <w:r>
              <w:t xml:space="preserve"> представителя заявителя</w:t>
            </w:r>
            <w:r w:rsidR="00FE1A66" w:rsidRPr="007F4D25">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w:t>
            </w:r>
            <w:r>
              <w:t>получение муниципальной услуги (в случае обращение представителя заявителя)</w:t>
            </w:r>
          </w:p>
        </w:tc>
        <w:tc>
          <w:tcPr>
            <w:tcW w:w="10773" w:type="dxa"/>
          </w:tcPr>
          <w:p w14:paraId="6C1656A0" w14:textId="77777777" w:rsidR="00FE1A66" w:rsidRPr="007F4D25" w:rsidRDefault="001E5A26" w:rsidP="00FE1A66">
            <w:pPr>
              <w:tabs>
                <w:tab w:val="left" w:pos="142"/>
                <w:tab w:val="left" w:pos="284"/>
              </w:tabs>
              <w:jc w:val="both"/>
            </w:pPr>
            <w:r>
              <w:t xml:space="preserve">         </w:t>
            </w:r>
            <w:r w:rsidR="00FE1A66" w:rsidRPr="007F4D25">
              <w:t>а) доверенность, удостоверенн</w:t>
            </w:r>
            <w:r>
              <w:t>ая</w:t>
            </w:r>
            <w:r w:rsidR="00FE1A66" w:rsidRPr="007F4D25">
              <w:t xml:space="preserve">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0063555" w14:textId="77777777" w:rsidR="00FE1A66" w:rsidRPr="007F4D25" w:rsidRDefault="00FE1A66" w:rsidP="00FE1A66">
            <w:pPr>
              <w:tabs>
                <w:tab w:val="left" w:pos="142"/>
                <w:tab w:val="left" w:pos="284"/>
              </w:tabs>
              <w:jc w:val="both"/>
            </w:pPr>
            <w:r w:rsidRPr="007F4D25">
              <w:tab/>
            </w:r>
            <w:r w:rsidRPr="007F4D25">
              <w:tab/>
            </w:r>
            <w:r w:rsidR="001E5A26">
              <w:tab/>
              <w:t>б) доверенность, удостоверенная</w:t>
            </w:r>
            <w:r w:rsidRPr="007F4D25">
              <w:t xml:space="preserve"> в соответствии с пунктом 2 статьи 185.1 Гражданского кодекса Российской Федерации и являющуюся приравненной к нотариальной: </w:t>
            </w:r>
          </w:p>
          <w:p w14:paraId="7938C56F" w14:textId="77777777" w:rsidR="00FE1A66" w:rsidRPr="007F4D25" w:rsidRDefault="00FE1A66" w:rsidP="00FE1A66">
            <w:pPr>
              <w:tabs>
                <w:tab w:val="left" w:pos="142"/>
                <w:tab w:val="left" w:pos="284"/>
              </w:tabs>
              <w:jc w:val="both"/>
            </w:pPr>
            <w:r w:rsidRPr="007F4D25">
              <w:tab/>
            </w:r>
            <w:r w:rsidRPr="007F4D25">
              <w:tab/>
            </w:r>
            <w:r w:rsidRPr="007F4D25">
              <w:tab/>
              <w:t>-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1FB1F13" w14:textId="77777777" w:rsidR="00FE1A66" w:rsidRPr="007F4D25" w:rsidRDefault="00FE1A66" w:rsidP="00FE1A66">
            <w:pPr>
              <w:tabs>
                <w:tab w:val="left" w:pos="142"/>
                <w:tab w:val="left" w:pos="284"/>
              </w:tabs>
              <w:jc w:val="both"/>
            </w:pPr>
            <w:r w:rsidRPr="007F4D25">
              <w:tab/>
            </w:r>
            <w:r w:rsidRPr="007F4D25">
              <w:tab/>
            </w:r>
            <w:r w:rsidRPr="007F4D25">
              <w:tab/>
              <w:t xml:space="preserve">-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w:t>
            </w:r>
            <w:r w:rsidRPr="007F4D25">
              <w:lastRenderedPageBreak/>
              <w:t>семей военнослужащих, которые удостоверены командиром (начальником) этих части, соединения, учреждения или заведения;</w:t>
            </w:r>
          </w:p>
          <w:p w14:paraId="69E3D72B" w14:textId="77777777" w:rsidR="00FE1A66" w:rsidRPr="007F4D25" w:rsidRDefault="00FE1A66" w:rsidP="00FE1A66">
            <w:pPr>
              <w:tabs>
                <w:tab w:val="left" w:pos="142"/>
                <w:tab w:val="left" w:pos="284"/>
              </w:tabs>
              <w:jc w:val="both"/>
            </w:pPr>
            <w:r w:rsidRPr="007F4D25">
              <w:tab/>
            </w:r>
            <w:r w:rsidRPr="007F4D25">
              <w:tab/>
            </w:r>
            <w:r w:rsidRPr="007F4D25">
              <w:tab/>
              <w:t>- доверенности лиц, находящихся в местах лишения свободы, которые удостоверены начальником соответствующего места лишения свободы;</w:t>
            </w:r>
          </w:p>
          <w:p w14:paraId="64C28075" w14:textId="77777777" w:rsidR="00FE1A66" w:rsidRPr="007F4D25" w:rsidRDefault="00FE1A66" w:rsidP="00FE1A66">
            <w:pPr>
              <w:tabs>
                <w:tab w:val="left" w:pos="142"/>
                <w:tab w:val="left" w:pos="284"/>
                <w:tab w:val="left" w:pos="709"/>
              </w:tabs>
              <w:jc w:val="both"/>
            </w:pPr>
            <w:r w:rsidRPr="007F4D25">
              <w:tab/>
            </w:r>
            <w:r w:rsidRPr="007F4D25">
              <w:tab/>
            </w:r>
            <w:r w:rsidRPr="007F4D25">
              <w:tab/>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7440AE">
              <w:t>.</w:t>
            </w:r>
          </w:p>
        </w:tc>
      </w:tr>
      <w:tr w:rsidR="00492105" w:rsidRPr="007F4D25" w14:paraId="256428C9" w14:textId="77777777" w:rsidTr="005B036A">
        <w:tc>
          <w:tcPr>
            <w:tcW w:w="568" w:type="dxa"/>
            <w:vAlign w:val="center"/>
          </w:tcPr>
          <w:p w14:paraId="3197A595" w14:textId="77777777" w:rsidR="00492105" w:rsidRDefault="00492105" w:rsidP="005B036A">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969" w:type="dxa"/>
          </w:tcPr>
          <w:p w14:paraId="21B82244" w14:textId="77777777" w:rsidR="00492105" w:rsidRDefault="00492105" w:rsidP="001E5A26">
            <w:pPr>
              <w:tabs>
                <w:tab w:val="left" w:pos="142"/>
                <w:tab w:val="left" w:pos="284"/>
              </w:tabs>
              <w:jc w:val="both"/>
            </w:pPr>
            <w:r>
              <w:t>Согласие на обработку персональных данных</w:t>
            </w:r>
          </w:p>
        </w:tc>
        <w:tc>
          <w:tcPr>
            <w:tcW w:w="10773" w:type="dxa"/>
          </w:tcPr>
          <w:p w14:paraId="30075C14" w14:textId="77777777" w:rsidR="00492105" w:rsidRDefault="00492105" w:rsidP="00FE1A66">
            <w:pPr>
              <w:tabs>
                <w:tab w:val="left" w:pos="142"/>
                <w:tab w:val="left" w:pos="284"/>
              </w:tabs>
              <w:jc w:val="both"/>
            </w:pPr>
            <w:r>
              <w:t>Предоставляется от всех членов семьи, в том числе, и несовершеннолетних детей</w:t>
            </w:r>
          </w:p>
        </w:tc>
      </w:tr>
      <w:tr w:rsidR="007440AE" w:rsidRPr="007F4D25" w14:paraId="41B2407B" w14:textId="77777777" w:rsidTr="0045508B">
        <w:tc>
          <w:tcPr>
            <w:tcW w:w="15310" w:type="dxa"/>
            <w:gridSpan w:val="3"/>
          </w:tcPr>
          <w:p w14:paraId="0E7D5F5E" w14:textId="77777777" w:rsidR="005B036A" w:rsidRDefault="007440AE" w:rsidP="005B036A">
            <w:pPr>
              <w:tabs>
                <w:tab w:val="left" w:pos="142"/>
                <w:tab w:val="left" w:pos="284"/>
                <w:tab w:val="left" w:pos="709"/>
              </w:tabs>
              <w:jc w:val="center"/>
              <w:rPr>
                <w:b/>
              </w:rPr>
            </w:pPr>
            <w:r w:rsidRPr="005B036A">
              <w:rPr>
                <w:b/>
              </w:rPr>
              <w:t>Документы (сведения), который заявитель вправе предоставить по собственной инициативе</w:t>
            </w:r>
          </w:p>
          <w:p w14:paraId="7AC06366" w14:textId="77777777" w:rsidR="007440AE" w:rsidRPr="005B036A" w:rsidRDefault="007440AE" w:rsidP="005B036A">
            <w:pPr>
              <w:tabs>
                <w:tab w:val="left" w:pos="142"/>
                <w:tab w:val="left" w:pos="284"/>
                <w:tab w:val="left" w:pos="709"/>
              </w:tabs>
              <w:jc w:val="center"/>
              <w:rPr>
                <w:b/>
              </w:rPr>
            </w:pPr>
            <w:r w:rsidRPr="005B036A">
              <w:rPr>
                <w:b/>
              </w:rPr>
              <w:t xml:space="preserve"> </w:t>
            </w:r>
            <w:r w:rsidRPr="005B036A">
              <w:t xml:space="preserve">(Администрация </w:t>
            </w:r>
            <w:r w:rsidR="005B036A" w:rsidRPr="005B036A">
              <w:t xml:space="preserve">запрашивает </w:t>
            </w:r>
            <w:r w:rsidRPr="005B036A">
              <w:t xml:space="preserve">в рамках </w:t>
            </w:r>
            <w:r w:rsidRPr="005B036A">
              <w:rPr>
                <w:bCs/>
              </w:rPr>
              <w:t xml:space="preserve">межведомственного информационного взаимодействия </w:t>
            </w:r>
            <w:r w:rsidRPr="005B036A">
              <w:t>для предоставления муниципальной услуги)</w:t>
            </w:r>
          </w:p>
        </w:tc>
      </w:tr>
      <w:tr w:rsidR="007F4D25" w:rsidRPr="007F4D25" w14:paraId="6E7638D5" w14:textId="77777777" w:rsidTr="007F4D25">
        <w:tc>
          <w:tcPr>
            <w:tcW w:w="568" w:type="dxa"/>
          </w:tcPr>
          <w:p w14:paraId="6E609568" w14:textId="77777777" w:rsidR="007F4D25" w:rsidRPr="007F4D25" w:rsidRDefault="005B036A" w:rsidP="005B036A">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3969" w:type="dxa"/>
          </w:tcPr>
          <w:p w14:paraId="0A50B81C" w14:textId="77777777" w:rsidR="007F4D25" w:rsidRPr="007F4D25" w:rsidRDefault="005B036A" w:rsidP="005B036A">
            <w:pPr>
              <w:autoSpaceDE w:val="0"/>
              <w:autoSpaceDN w:val="0"/>
              <w:adjustRightInd w:val="0"/>
              <w:jc w:val="center"/>
            </w:pPr>
            <w:r>
              <w:t>Наименование органа</w:t>
            </w:r>
          </w:p>
        </w:tc>
        <w:tc>
          <w:tcPr>
            <w:tcW w:w="10773" w:type="dxa"/>
          </w:tcPr>
          <w:p w14:paraId="55B3D16D" w14:textId="77777777" w:rsidR="007F4D25" w:rsidRPr="007F4D25" w:rsidRDefault="005B036A" w:rsidP="005B036A">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документа/сведений</w:t>
            </w:r>
          </w:p>
        </w:tc>
      </w:tr>
      <w:tr w:rsidR="005B036A" w:rsidRPr="007F4D25" w14:paraId="5467E66F" w14:textId="77777777" w:rsidTr="00CF612D">
        <w:tc>
          <w:tcPr>
            <w:tcW w:w="568" w:type="dxa"/>
            <w:vAlign w:val="center"/>
          </w:tcPr>
          <w:p w14:paraId="486F3558" w14:textId="77777777" w:rsidR="005B036A" w:rsidRPr="007F4D25" w:rsidRDefault="005B036A" w:rsidP="00CF612D">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14:paraId="6D5E5572" w14:textId="77777777" w:rsidR="005B036A" w:rsidRPr="007F4D25" w:rsidRDefault="005B036A" w:rsidP="005B036A">
            <w:pPr>
              <w:autoSpaceDE w:val="0"/>
              <w:autoSpaceDN w:val="0"/>
              <w:adjustRightInd w:val="0"/>
              <w:jc w:val="both"/>
            </w:pPr>
            <w:r>
              <w:t>О</w:t>
            </w:r>
            <w:r w:rsidRPr="007E308F">
              <w:t>рган</w:t>
            </w:r>
            <w:r>
              <w:t>ы</w:t>
            </w:r>
            <w:r w:rsidRPr="007E308F">
              <w:t xml:space="preserve"> внут</w:t>
            </w:r>
            <w:r w:rsidR="00307553">
              <w:t>ренних дел Российской Федерации</w:t>
            </w:r>
          </w:p>
        </w:tc>
        <w:tc>
          <w:tcPr>
            <w:tcW w:w="10773" w:type="dxa"/>
          </w:tcPr>
          <w:p w14:paraId="5700E681" w14:textId="77777777" w:rsidR="00307553" w:rsidRPr="007E308F" w:rsidRDefault="00307553" w:rsidP="00307553">
            <w:pPr>
              <w:pStyle w:val="ConsPlusNormal"/>
              <w:jc w:val="both"/>
              <w:rPr>
                <w:rFonts w:ascii="Times New Roman" w:hAnsi="Times New Roman" w:cs="Times New Roman"/>
                <w:sz w:val="24"/>
                <w:szCs w:val="24"/>
              </w:rPr>
            </w:pPr>
            <w:r w:rsidRPr="007E308F">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w:t>
            </w:r>
          </w:p>
          <w:p w14:paraId="5897D8E0" w14:textId="77777777" w:rsidR="005B036A" w:rsidRPr="007F4D25" w:rsidRDefault="005B036A" w:rsidP="005B036A">
            <w:pPr>
              <w:pStyle w:val="ConsPlusNormal"/>
              <w:jc w:val="both"/>
              <w:rPr>
                <w:rFonts w:ascii="Times New Roman" w:hAnsi="Times New Roman" w:cs="Times New Roman"/>
                <w:sz w:val="24"/>
                <w:szCs w:val="24"/>
              </w:rPr>
            </w:pPr>
            <w:r w:rsidRPr="007E308F">
              <w:rPr>
                <w:rFonts w:ascii="Times New Roman" w:hAnsi="Times New Roman" w:cs="Times New Roman"/>
                <w:sz w:val="24"/>
                <w:szCs w:val="24"/>
              </w:rPr>
              <w:t>- выписка о транспортном средстве по владельцу (представляется на заяви</w:t>
            </w:r>
            <w:r>
              <w:rPr>
                <w:rFonts w:ascii="Times New Roman" w:hAnsi="Times New Roman" w:cs="Times New Roman"/>
                <w:sz w:val="24"/>
                <w:szCs w:val="24"/>
              </w:rPr>
              <w:t>теля и каждого члена сего семьи.</w:t>
            </w:r>
          </w:p>
        </w:tc>
      </w:tr>
      <w:tr w:rsidR="005B036A" w:rsidRPr="007F4D25" w14:paraId="57903615" w14:textId="77777777" w:rsidTr="00CF612D">
        <w:tc>
          <w:tcPr>
            <w:tcW w:w="568" w:type="dxa"/>
            <w:vAlign w:val="center"/>
          </w:tcPr>
          <w:p w14:paraId="31002118" w14:textId="77777777" w:rsidR="005B036A" w:rsidRPr="007F4D25" w:rsidRDefault="005B036A" w:rsidP="00CF612D">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14:paraId="6D02575A" w14:textId="77777777" w:rsidR="005B036A" w:rsidRPr="007F4D25" w:rsidRDefault="005B036A" w:rsidP="005B036A">
            <w:pPr>
              <w:pStyle w:val="ConsPlusNormal"/>
              <w:tabs>
                <w:tab w:val="left" w:pos="1134"/>
              </w:tabs>
              <w:ind w:firstLine="0"/>
              <w:jc w:val="both"/>
              <w:rPr>
                <w:rFonts w:ascii="Times New Roman" w:hAnsi="Times New Roman" w:cs="Times New Roman"/>
                <w:sz w:val="24"/>
                <w:szCs w:val="24"/>
              </w:rPr>
            </w:pPr>
            <w:r w:rsidRPr="007E308F">
              <w:rPr>
                <w:rFonts w:ascii="Times New Roman" w:hAnsi="Times New Roman" w:cs="Times New Roman"/>
                <w:sz w:val="24"/>
                <w:szCs w:val="24"/>
              </w:rPr>
              <w:t>Фонд пенсионного и социального страхования Российской Федерации</w:t>
            </w:r>
          </w:p>
        </w:tc>
        <w:tc>
          <w:tcPr>
            <w:tcW w:w="10773" w:type="dxa"/>
          </w:tcPr>
          <w:p w14:paraId="0DDE1C66" w14:textId="77777777" w:rsidR="005B036A" w:rsidRPr="007E308F" w:rsidRDefault="005B036A" w:rsidP="005B036A">
            <w:pPr>
              <w:autoSpaceDE w:val="0"/>
              <w:autoSpaceDN w:val="0"/>
              <w:adjustRightInd w:val="0"/>
              <w:ind w:firstLine="708"/>
              <w:jc w:val="both"/>
            </w:pPr>
            <w:r>
              <w:t xml:space="preserve">- </w:t>
            </w:r>
            <w:r w:rsidRPr="007E308F">
              <w:t xml:space="preserve">сведения о получении страхового номера индивидуального лицевого счета; </w:t>
            </w:r>
          </w:p>
          <w:p w14:paraId="1CF41C8B" w14:textId="77777777" w:rsidR="005B036A" w:rsidRPr="007E308F" w:rsidRDefault="005B036A" w:rsidP="005B036A">
            <w:pPr>
              <w:pStyle w:val="ConsPlusNormal"/>
              <w:jc w:val="both"/>
              <w:rPr>
                <w:rFonts w:ascii="Times New Roman" w:hAnsi="Times New Roman" w:cs="Times New Roman"/>
                <w:sz w:val="24"/>
                <w:szCs w:val="24"/>
                <w:shd w:val="clear" w:color="auto" w:fill="F7FAFC"/>
              </w:rPr>
            </w:pPr>
            <w:r w:rsidRPr="007E308F">
              <w:rPr>
                <w:rFonts w:ascii="Times New Roman" w:hAnsi="Times New Roman" w:cs="Times New Roman"/>
                <w:sz w:val="24"/>
                <w:szCs w:val="24"/>
              </w:rPr>
              <w:t>- сведения о лицевом счете по представленному страховому номеру индивидуального лицевого счета (СНИЛС) в системе обязательного пенсионного страхования;</w:t>
            </w:r>
          </w:p>
          <w:p w14:paraId="5BF7CFC5" w14:textId="77777777" w:rsidR="005B036A" w:rsidRPr="007E308F" w:rsidRDefault="005B036A" w:rsidP="005B036A">
            <w:pPr>
              <w:autoSpaceDE w:val="0"/>
              <w:autoSpaceDN w:val="0"/>
              <w:adjustRightInd w:val="0"/>
              <w:ind w:firstLine="708"/>
              <w:jc w:val="both"/>
            </w:pPr>
            <w:r w:rsidRPr="007E308F">
              <w:t>- сведения о получении (назначении) пенсии и сроков назначения пенсии;</w:t>
            </w:r>
          </w:p>
          <w:p w14:paraId="4CEA9926" w14:textId="77777777" w:rsidR="005B036A" w:rsidRPr="007E308F" w:rsidRDefault="005B036A" w:rsidP="005B036A">
            <w:pPr>
              <w:autoSpaceDE w:val="0"/>
              <w:autoSpaceDN w:val="0"/>
              <w:adjustRightInd w:val="0"/>
              <w:ind w:firstLine="708"/>
              <w:jc w:val="both"/>
            </w:pPr>
            <w:r w:rsidRPr="007E308F">
              <w:t>- документы (сведения) о размере пенсии и иных выплатах;</w:t>
            </w:r>
          </w:p>
          <w:p w14:paraId="5F0225D0" w14:textId="77777777" w:rsidR="005B036A" w:rsidRPr="007E308F" w:rsidRDefault="005B036A" w:rsidP="005B036A">
            <w:pPr>
              <w:pStyle w:val="ConsPlusNormal"/>
              <w:jc w:val="both"/>
              <w:rPr>
                <w:rFonts w:ascii="Times New Roman" w:hAnsi="Times New Roman" w:cs="Times New Roman"/>
                <w:sz w:val="24"/>
                <w:szCs w:val="24"/>
              </w:rPr>
            </w:pPr>
            <w:r>
              <w:rPr>
                <w:rFonts w:ascii="Times New Roman" w:hAnsi="Times New Roman" w:cs="Times New Roman"/>
                <w:sz w:val="24"/>
                <w:szCs w:val="24"/>
                <w:lang w:eastAsia="en-US"/>
              </w:rPr>
              <w:t>- выписка сведений об инвалиде;</w:t>
            </w:r>
          </w:p>
          <w:p w14:paraId="707182B0" w14:textId="77777777" w:rsidR="005B036A" w:rsidRPr="007E308F" w:rsidRDefault="005B036A" w:rsidP="005B036A">
            <w:pPr>
              <w:pStyle w:val="ConsPlusNormal"/>
              <w:jc w:val="both"/>
              <w:rPr>
                <w:rFonts w:ascii="Times New Roman" w:hAnsi="Times New Roman" w:cs="Times New Roman"/>
                <w:sz w:val="24"/>
                <w:szCs w:val="24"/>
                <w:shd w:val="clear" w:color="auto" w:fill="F7FAFC"/>
              </w:rPr>
            </w:pPr>
            <w:r w:rsidRPr="007E308F">
              <w:rPr>
                <w:rFonts w:ascii="Times New Roman" w:hAnsi="Times New Roman" w:cs="Times New Roman"/>
                <w:sz w:val="24"/>
                <w:szCs w:val="24"/>
              </w:rPr>
              <w:t>для лиц стар</w:t>
            </w:r>
            <w:r>
              <w:rPr>
                <w:rFonts w:ascii="Times New Roman" w:hAnsi="Times New Roman" w:cs="Times New Roman"/>
                <w:sz w:val="24"/>
                <w:szCs w:val="24"/>
              </w:rPr>
              <w:t>ше 18 лет</w:t>
            </w:r>
            <w:r w:rsidRPr="007E308F">
              <w:rPr>
                <w:rFonts w:ascii="Times New Roman" w:hAnsi="Times New Roman" w:cs="Times New Roman"/>
                <w:sz w:val="24"/>
                <w:szCs w:val="24"/>
              </w:rPr>
              <w:t>:</w:t>
            </w:r>
          </w:p>
          <w:p w14:paraId="4DAF89E1" w14:textId="77777777" w:rsidR="005B036A" w:rsidRPr="007E308F" w:rsidRDefault="005B036A" w:rsidP="005B036A">
            <w:pPr>
              <w:autoSpaceDE w:val="0"/>
              <w:autoSpaceDN w:val="0"/>
              <w:adjustRightInd w:val="0"/>
              <w:ind w:firstLine="708"/>
              <w:jc w:val="both"/>
            </w:pPr>
            <w:r w:rsidRPr="007E308F">
              <w:t>- сведения о трудовой деятельности в формате структуры данных;</w:t>
            </w:r>
          </w:p>
          <w:p w14:paraId="624964F6" w14:textId="77777777" w:rsidR="005B036A" w:rsidRPr="007E308F" w:rsidRDefault="005B036A" w:rsidP="005B036A">
            <w:pPr>
              <w:autoSpaceDE w:val="0"/>
              <w:autoSpaceDN w:val="0"/>
              <w:adjustRightInd w:val="0"/>
              <w:ind w:firstLine="708"/>
              <w:jc w:val="both"/>
            </w:pPr>
            <w:r w:rsidRPr="007E308F">
              <w:t>- сведения о заработной плате или доходе, на которые начислены страховые взносы;</w:t>
            </w:r>
          </w:p>
          <w:p w14:paraId="34B3249C" w14:textId="77777777" w:rsidR="005B036A" w:rsidRPr="007F4D25" w:rsidRDefault="005B036A" w:rsidP="005B036A">
            <w:pPr>
              <w:autoSpaceDE w:val="0"/>
              <w:autoSpaceDN w:val="0"/>
              <w:adjustRightInd w:val="0"/>
              <w:ind w:firstLine="708"/>
              <w:jc w:val="both"/>
              <w:outlineLvl w:val="1"/>
            </w:pPr>
            <w:r w:rsidRPr="007E308F">
              <w:t>- документы (сведения) о су</w:t>
            </w:r>
            <w:r>
              <w:t>мме выплат застрахованному лицу.</w:t>
            </w:r>
          </w:p>
        </w:tc>
      </w:tr>
      <w:tr w:rsidR="005B036A" w:rsidRPr="007F4D25" w14:paraId="556DA4DB" w14:textId="77777777" w:rsidTr="00CF612D">
        <w:tc>
          <w:tcPr>
            <w:tcW w:w="568" w:type="dxa"/>
            <w:vAlign w:val="center"/>
          </w:tcPr>
          <w:p w14:paraId="5277B36C" w14:textId="77777777" w:rsidR="005B036A" w:rsidRPr="007F4D25" w:rsidRDefault="005B036A" w:rsidP="00CF612D">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14:paraId="552B105F" w14:textId="77777777" w:rsidR="005B036A" w:rsidRPr="007F4D25" w:rsidRDefault="005B036A" w:rsidP="005B036A">
            <w:pPr>
              <w:pStyle w:val="ConsPlusNormal"/>
              <w:tabs>
                <w:tab w:val="left" w:pos="1134"/>
              </w:tabs>
              <w:ind w:firstLine="0"/>
              <w:jc w:val="both"/>
              <w:rPr>
                <w:rFonts w:ascii="Times New Roman" w:hAnsi="Times New Roman" w:cs="Times New Roman"/>
                <w:sz w:val="24"/>
                <w:szCs w:val="24"/>
              </w:rPr>
            </w:pPr>
            <w:r>
              <w:rPr>
                <w:rFonts w:ascii="Times New Roman" w:hAnsi="Times New Roman" w:cs="Times New Roman"/>
                <w:sz w:val="24"/>
                <w:szCs w:val="24"/>
              </w:rPr>
              <w:t>О</w:t>
            </w:r>
            <w:r w:rsidRPr="007E308F">
              <w:rPr>
                <w:rFonts w:ascii="Times New Roman" w:hAnsi="Times New Roman" w:cs="Times New Roman"/>
                <w:sz w:val="24"/>
                <w:szCs w:val="24"/>
              </w:rPr>
              <w:t>рган, осуществляющ</w:t>
            </w:r>
            <w:r>
              <w:rPr>
                <w:rFonts w:ascii="Times New Roman" w:hAnsi="Times New Roman" w:cs="Times New Roman"/>
                <w:sz w:val="24"/>
                <w:szCs w:val="24"/>
              </w:rPr>
              <w:t>ий</w:t>
            </w:r>
            <w:r w:rsidRPr="007E308F">
              <w:rPr>
                <w:rFonts w:ascii="Times New Roman" w:hAnsi="Times New Roman" w:cs="Times New Roman"/>
                <w:sz w:val="24"/>
                <w:szCs w:val="24"/>
              </w:rPr>
              <w:t xml:space="preserve"> пенсионное обеспечение (за исключением Фонде пенсионного и социального ст</w:t>
            </w:r>
            <w:r>
              <w:rPr>
                <w:rFonts w:ascii="Times New Roman" w:hAnsi="Times New Roman" w:cs="Times New Roman"/>
                <w:sz w:val="24"/>
                <w:szCs w:val="24"/>
              </w:rPr>
              <w:t>рахования Российской Федерации)</w:t>
            </w:r>
          </w:p>
        </w:tc>
        <w:tc>
          <w:tcPr>
            <w:tcW w:w="10773" w:type="dxa"/>
          </w:tcPr>
          <w:p w14:paraId="701FFA0E" w14:textId="77777777" w:rsidR="005B036A" w:rsidRPr="007E308F" w:rsidRDefault="005B036A" w:rsidP="005B036A">
            <w:pPr>
              <w:autoSpaceDE w:val="0"/>
              <w:autoSpaceDN w:val="0"/>
              <w:adjustRightInd w:val="0"/>
              <w:jc w:val="both"/>
              <w:outlineLvl w:val="1"/>
            </w:pPr>
            <w:r>
              <w:t xml:space="preserve">          </w:t>
            </w:r>
            <w:r w:rsidRPr="007E308F">
              <w:t>- сведения о получении (назначении) пе</w:t>
            </w:r>
            <w:r>
              <w:t>нсии и сроков назначения пенсии.</w:t>
            </w:r>
          </w:p>
          <w:p w14:paraId="15C8DA5B" w14:textId="77777777" w:rsidR="005B036A" w:rsidRPr="007F4D25" w:rsidRDefault="005B036A" w:rsidP="005B036A">
            <w:pPr>
              <w:tabs>
                <w:tab w:val="left" w:pos="142"/>
                <w:tab w:val="left" w:pos="284"/>
                <w:tab w:val="left" w:pos="709"/>
              </w:tabs>
              <w:jc w:val="both"/>
            </w:pPr>
          </w:p>
        </w:tc>
      </w:tr>
      <w:tr w:rsidR="005B036A" w:rsidRPr="007F4D25" w14:paraId="6124C278" w14:textId="77777777" w:rsidTr="00CF612D">
        <w:tc>
          <w:tcPr>
            <w:tcW w:w="568" w:type="dxa"/>
            <w:vAlign w:val="center"/>
          </w:tcPr>
          <w:p w14:paraId="6A5A508E" w14:textId="77777777" w:rsidR="005B036A" w:rsidRPr="007F4D25" w:rsidRDefault="005B036A" w:rsidP="00CF612D">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14:paraId="25D1401D" w14:textId="77777777" w:rsidR="005B036A" w:rsidRPr="007F4D25" w:rsidRDefault="005B036A" w:rsidP="005B036A">
            <w:pPr>
              <w:autoSpaceDE w:val="0"/>
              <w:autoSpaceDN w:val="0"/>
              <w:adjustRightInd w:val="0"/>
              <w:jc w:val="both"/>
              <w:outlineLvl w:val="1"/>
            </w:pPr>
            <w:r>
              <w:rPr>
                <w:shd w:val="clear" w:color="auto" w:fill="FFFFFF" w:themeFill="background1"/>
              </w:rPr>
              <w:t>О</w:t>
            </w:r>
            <w:r w:rsidRPr="007E308F">
              <w:rPr>
                <w:shd w:val="clear" w:color="auto" w:fill="FFFFFF" w:themeFill="background1"/>
              </w:rPr>
              <w:t>рган государственной службы занятости</w:t>
            </w:r>
            <w:r>
              <w:t xml:space="preserve"> для лиц старше 18 лет</w:t>
            </w:r>
          </w:p>
        </w:tc>
        <w:tc>
          <w:tcPr>
            <w:tcW w:w="10773" w:type="dxa"/>
          </w:tcPr>
          <w:p w14:paraId="67955AEB" w14:textId="77777777" w:rsidR="005B036A" w:rsidRPr="007E308F" w:rsidRDefault="005B036A" w:rsidP="005B036A">
            <w:pPr>
              <w:autoSpaceDE w:val="0"/>
              <w:autoSpaceDN w:val="0"/>
              <w:adjustRightInd w:val="0"/>
              <w:ind w:firstLine="708"/>
              <w:jc w:val="both"/>
              <w:outlineLvl w:val="1"/>
            </w:pPr>
            <w:r w:rsidRPr="007E308F">
              <w:t>-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14:paraId="67CDE706" w14:textId="77777777" w:rsidR="005B036A" w:rsidRPr="007F4D25" w:rsidRDefault="005B036A" w:rsidP="005B036A">
            <w:pPr>
              <w:autoSpaceDE w:val="0"/>
              <w:autoSpaceDN w:val="0"/>
              <w:adjustRightInd w:val="0"/>
              <w:ind w:firstLine="708"/>
              <w:jc w:val="both"/>
              <w:outlineLvl w:val="1"/>
            </w:pPr>
            <w:r w:rsidRPr="007E308F">
              <w:t>- документы (сведения) о постановке заявителя и(или) членов его семьи на учет в качестве без</w:t>
            </w:r>
            <w:r>
              <w:t>работного в целях поиска работы.</w:t>
            </w:r>
          </w:p>
        </w:tc>
      </w:tr>
      <w:tr w:rsidR="005B036A" w:rsidRPr="007F4D25" w14:paraId="795C2085" w14:textId="77777777" w:rsidTr="00CF612D">
        <w:tc>
          <w:tcPr>
            <w:tcW w:w="568" w:type="dxa"/>
            <w:vAlign w:val="center"/>
          </w:tcPr>
          <w:p w14:paraId="5A456802" w14:textId="77777777" w:rsidR="005B036A" w:rsidRPr="007F4D25" w:rsidRDefault="005B036A" w:rsidP="00CF612D">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969" w:type="dxa"/>
          </w:tcPr>
          <w:p w14:paraId="33B3FC94" w14:textId="77777777" w:rsidR="005B036A" w:rsidRPr="007E308F" w:rsidRDefault="005B036A" w:rsidP="005B036A">
            <w:pPr>
              <w:autoSpaceDE w:val="0"/>
              <w:autoSpaceDN w:val="0"/>
              <w:adjustRightInd w:val="0"/>
              <w:jc w:val="both"/>
              <w:outlineLvl w:val="1"/>
            </w:pPr>
            <w:r w:rsidRPr="007E308F">
              <w:t>Един</w:t>
            </w:r>
            <w:r>
              <w:t>ая государственная</w:t>
            </w:r>
            <w:r w:rsidRPr="007E308F">
              <w:t xml:space="preserve"> информационн</w:t>
            </w:r>
            <w:r>
              <w:t>ая</w:t>
            </w:r>
            <w:r w:rsidRPr="007E308F">
              <w:t xml:space="preserve"> </w:t>
            </w:r>
            <w:r>
              <w:t>система социального обеспечения</w:t>
            </w:r>
          </w:p>
          <w:p w14:paraId="1AED8A2B" w14:textId="77777777" w:rsidR="005B036A" w:rsidRPr="007F4D25" w:rsidRDefault="005B036A" w:rsidP="005B036A">
            <w:pPr>
              <w:pStyle w:val="ConsPlusNormal"/>
              <w:tabs>
                <w:tab w:val="left" w:pos="1134"/>
              </w:tabs>
              <w:ind w:firstLine="0"/>
              <w:jc w:val="both"/>
              <w:rPr>
                <w:rFonts w:ascii="Times New Roman" w:hAnsi="Times New Roman" w:cs="Times New Roman"/>
                <w:sz w:val="24"/>
                <w:szCs w:val="24"/>
              </w:rPr>
            </w:pPr>
          </w:p>
        </w:tc>
        <w:tc>
          <w:tcPr>
            <w:tcW w:w="10773" w:type="dxa"/>
          </w:tcPr>
          <w:p w14:paraId="25DA4347" w14:textId="77777777" w:rsidR="005B036A" w:rsidRPr="007E308F" w:rsidRDefault="005B036A" w:rsidP="005B036A">
            <w:pPr>
              <w:autoSpaceDE w:val="0"/>
              <w:autoSpaceDN w:val="0"/>
              <w:adjustRightInd w:val="0"/>
              <w:ind w:firstLine="708"/>
              <w:jc w:val="both"/>
              <w:outlineLvl w:val="1"/>
            </w:pPr>
            <w:r w:rsidRPr="007E308F">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4153C25A" w14:textId="77777777" w:rsidR="005B036A" w:rsidRPr="007E308F" w:rsidRDefault="005B036A" w:rsidP="005B036A">
            <w:pPr>
              <w:autoSpaceDE w:val="0"/>
              <w:autoSpaceDN w:val="0"/>
              <w:adjustRightInd w:val="0"/>
              <w:ind w:firstLine="708"/>
              <w:jc w:val="both"/>
              <w:outlineLvl w:val="1"/>
            </w:pPr>
            <w:r w:rsidRPr="007E308F">
              <w:t>- сведения о государственной регистрации рождения;</w:t>
            </w:r>
          </w:p>
          <w:p w14:paraId="4553BC14" w14:textId="77777777" w:rsidR="005B036A" w:rsidRPr="007E308F" w:rsidRDefault="005B036A" w:rsidP="005B036A">
            <w:pPr>
              <w:autoSpaceDE w:val="0"/>
              <w:autoSpaceDN w:val="0"/>
              <w:adjustRightInd w:val="0"/>
              <w:ind w:firstLine="708"/>
              <w:jc w:val="both"/>
              <w:outlineLvl w:val="1"/>
            </w:pPr>
            <w:r w:rsidRPr="007E308F">
              <w:t>- сведения о государственной регистрации заключения брака;</w:t>
            </w:r>
          </w:p>
          <w:p w14:paraId="38632CC0" w14:textId="77777777" w:rsidR="005B036A" w:rsidRPr="007E308F" w:rsidRDefault="005B036A" w:rsidP="005B036A">
            <w:pPr>
              <w:autoSpaceDE w:val="0"/>
              <w:autoSpaceDN w:val="0"/>
              <w:adjustRightInd w:val="0"/>
              <w:ind w:firstLine="708"/>
              <w:jc w:val="both"/>
              <w:outlineLvl w:val="1"/>
            </w:pPr>
            <w:r w:rsidRPr="007E308F">
              <w:t>- сведения о государственной регистрации смерти;</w:t>
            </w:r>
          </w:p>
          <w:p w14:paraId="4FB8814A" w14:textId="77777777" w:rsidR="005B036A" w:rsidRPr="007E308F" w:rsidRDefault="005B036A" w:rsidP="005B036A">
            <w:pPr>
              <w:autoSpaceDE w:val="0"/>
              <w:autoSpaceDN w:val="0"/>
              <w:adjustRightInd w:val="0"/>
              <w:ind w:firstLine="708"/>
              <w:jc w:val="both"/>
              <w:outlineLvl w:val="1"/>
            </w:pPr>
            <w:r w:rsidRPr="007E308F">
              <w:t>- сведения о государственной регистрации перемены имени;</w:t>
            </w:r>
          </w:p>
          <w:p w14:paraId="7444CEEB" w14:textId="77777777" w:rsidR="005B036A" w:rsidRPr="007E308F" w:rsidRDefault="005B036A" w:rsidP="005B036A">
            <w:pPr>
              <w:autoSpaceDE w:val="0"/>
              <w:autoSpaceDN w:val="0"/>
              <w:adjustRightInd w:val="0"/>
              <w:ind w:firstLine="708"/>
              <w:jc w:val="both"/>
              <w:outlineLvl w:val="1"/>
            </w:pPr>
            <w:r w:rsidRPr="007E308F">
              <w:t>- сведения о государственной регистрации расторжения брака;</w:t>
            </w:r>
          </w:p>
          <w:p w14:paraId="0EC301D0" w14:textId="77777777" w:rsidR="005B036A" w:rsidRPr="007E308F" w:rsidRDefault="005B036A" w:rsidP="005B036A">
            <w:pPr>
              <w:autoSpaceDE w:val="0"/>
              <w:autoSpaceDN w:val="0"/>
              <w:adjustRightInd w:val="0"/>
              <w:ind w:firstLine="708"/>
              <w:jc w:val="both"/>
              <w:outlineLvl w:val="1"/>
            </w:pPr>
            <w:r w:rsidRPr="007E308F">
              <w:t>- сведения о государственной регистрации установления отцовства;</w:t>
            </w:r>
          </w:p>
          <w:p w14:paraId="6A294687" w14:textId="77777777" w:rsidR="005B036A" w:rsidRPr="007E308F" w:rsidRDefault="005B036A" w:rsidP="005B036A">
            <w:pPr>
              <w:autoSpaceDE w:val="0"/>
              <w:autoSpaceDN w:val="0"/>
              <w:adjustRightInd w:val="0"/>
              <w:ind w:firstLine="708"/>
              <w:jc w:val="both"/>
              <w:outlineLvl w:val="1"/>
            </w:pPr>
            <w:r w:rsidRPr="007E308F">
              <w:t>- 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w:t>
            </w:r>
            <w:r w:rsidR="00CF612D">
              <w:t>о пособия по уходу за ребенком</w:t>
            </w:r>
            <w:r w:rsidRPr="007E308F">
              <w:t>;</w:t>
            </w:r>
          </w:p>
          <w:p w14:paraId="4C838B33" w14:textId="77777777" w:rsidR="005B036A" w:rsidRPr="007E308F" w:rsidRDefault="005B036A" w:rsidP="005B036A">
            <w:pPr>
              <w:autoSpaceDE w:val="0"/>
              <w:autoSpaceDN w:val="0"/>
              <w:adjustRightInd w:val="0"/>
              <w:ind w:firstLine="708"/>
              <w:jc w:val="both"/>
              <w:outlineLvl w:val="1"/>
            </w:pPr>
            <w:r w:rsidRPr="007E308F">
              <w:t>- сведения об опеке и родительских правах;</w:t>
            </w:r>
          </w:p>
          <w:p w14:paraId="6D7FFB6A" w14:textId="77777777" w:rsidR="005B036A" w:rsidRPr="007E308F" w:rsidRDefault="005B036A" w:rsidP="005B036A">
            <w:pPr>
              <w:suppressAutoHyphens/>
              <w:ind w:firstLine="708"/>
              <w:jc w:val="both"/>
            </w:pPr>
            <w:r w:rsidRPr="007E308F">
              <w:t xml:space="preserve">- сведения об ограничении дееспособности или признании родителя либо иного законного представителя ребенка недееспособным. </w:t>
            </w:r>
          </w:p>
          <w:p w14:paraId="61DD142E" w14:textId="77777777" w:rsidR="005B036A" w:rsidRPr="007F4D25" w:rsidRDefault="005B036A" w:rsidP="005B036A">
            <w:pPr>
              <w:autoSpaceDE w:val="0"/>
              <w:autoSpaceDN w:val="0"/>
              <w:adjustRightInd w:val="0"/>
              <w:ind w:firstLine="708"/>
              <w:jc w:val="both"/>
            </w:pPr>
            <w:r w:rsidRPr="007E308F">
              <w:t>- сведения о передаче ребёнка (детей)</w:t>
            </w:r>
            <w:r>
              <w:t xml:space="preserve"> на воспитание в приёмную семью.</w:t>
            </w:r>
          </w:p>
        </w:tc>
      </w:tr>
      <w:tr w:rsidR="005B036A" w:rsidRPr="007F4D25" w14:paraId="42C1CB5F" w14:textId="77777777" w:rsidTr="00CF612D">
        <w:tc>
          <w:tcPr>
            <w:tcW w:w="568" w:type="dxa"/>
            <w:vAlign w:val="center"/>
          </w:tcPr>
          <w:p w14:paraId="5E58792A" w14:textId="77777777" w:rsidR="005B036A" w:rsidRPr="007F4D25" w:rsidRDefault="00CF612D" w:rsidP="00CF612D">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14:paraId="032D1B00" w14:textId="77777777" w:rsidR="005B036A" w:rsidRPr="007E308F" w:rsidRDefault="00CF612D" w:rsidP="00CF612D">
            <w:pPr>
              <w:autoSpaceDE w:val="0"/>
              <w:autoSpaceDN w:val="0"/>
              <w:adjustRightInd w:val="0"/>
              <w:jc w:val="both"/>
              <w:outlineLvl w:val="1"/>
            </w:pPr>
            <w:r>
              <w:t>О</w:t>
            </w:r>
            <w:r w:rsidR="005B036A" w:rsidRPr="007E308F">
              <w:t>рган Федеральной налоговой службы:</w:t>
            </w:r>
          </w:p>
          <w:p w14:paraId="74718133" w14:textId="77777777" w:rsidR="005B036A" w:rsidRPr="007F4D25" w:rsidRDefault="005B036A" w:rsidP="005B036A">
            <w:pPr>
              <w:pStyle w:val="ConsPlusNormal"/>
              <w:tabs>
                <w:tab w:val="left" w:pos="1134"/>
              </w:tabs>
              <w:ind w:firstLine="0"/>
              <w:jc w:val="both"/>
              <w:rPr>
                <w:rFonts w:ascii="Times New Roman" w:hAnsi="Times New Roman" w:cs="Times New Roman"/>
                <w:sz w:val="24"/>
                <w:szCs w:val="24"/>
              </w:rPr>
            </w:pPr>
          </w:p>
        </w:tc>
        <w:tc>
          <w:tcPr>
            <w:tcW w:w="10773" w:type="dxa"/>
          </w:tcPr>
          <w:p w14:paraId="41767631" w14:textId="77777777" w:rsidR="005B036A" w:rsidRPr="007E308F" w:rsidRDefault="00CF612D" w:rsidP="005B036A">
            <w:pPr>
              <w:autoSpaceDE w:val="0"/>
              <w:autoSpaceDN w:val="0"/>
              <w:adjustRightInd w:val="0"/>
              <w:ind w:firstLine="708"/>
              <w:jc w:val="both"/>
              <w:outlineLvl w:val="1"/>
            </w:pPr>
            <w:r>
              <w:t xml:space="preserve">- </w:t>
            </w:r>
            <w:r w:rsidR="005B036A" w:rsidRPr="007E308F">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w:t>
            </w:r>
            <w:r>
              <w:t xml:space="preserve"> </w:t>
            </w:r>
            <w:proofErr w:type="spellStart"/>
            <w:r>
              <w:t>налогооблажения</w:t>
            </w:r>
            <w:proofErr w:type="spellEnd"/>
            <w:r>
              <w:t>, в том числе, п</w:t>
            </w:r>
            <w:r w:rsidR="005B036A" w:rsidRPr="007E308F">
              <w:t>одлежащих обложению страховыми выплатами;</w:t>
            </w:r>
          </w:p>
          <w:p w14:paraId="78A11F85" w14:textId="77777777" w:rsidR="005B036A" w:rsidRPr="007E308F" w:rsidRDefault="005B036A" w:rsidP="005B036A">
            <w:pPr>
              <w:autoSpaceDE w:val="0"/>
              <w:autoSpaceDN w:val="0"/>
              <w:adjustRightInd w:val="0"/>
              <w:ind w:firstLine="708"/>
              <w:jc w:val="both"/>
              <w:outlineLvl w:val="1"/>
            </w:pPr>
            <w:r w:rsidRPr="007E308F">
              <w:t>- информация о суммах</w:t>
            </w:r>
            <w:r w:rsidR="00CF612D">
              <w:t>,</w:t>
            </w:r>
            <w:r w:rsidRPr="007E308F">
              <w:t xml:space="preserve"> выплаченных физическому лицу процентов по вкладам по запросу;</w:t>
            </w:r>
          </w:p>
          <w:p w14:paraId="58433CD5" w14:textId="77777777" w:rsidR="005B036A" w:rsidRPr="007E308F" w:rsidRDefault="005B036A" w:rsidP="005B036A">
            <w:pPr>
              <w:autoSpaceDE w:val="0"/>
              <w:autoSpaceDN w:val="0"/>
              <w:adjustRightInd w:val="0"/>
              <w:ind w:firstLine="708"/>
              <w:jc w:val="both"/>
            </w:pPr>
            <w:r w:rsidRPr="007E308F">
              <w:t>- сведения из декларации о доходах физических лиц 3-НДФЛ;</w:t>
            </w:r>
          </w:p>
          <w:p w14:paraId="2681999D" w14:textId="77777777" w:rsidR="005B036A" w:rsidRPr="007E308F" w:rsidRDefault="005B036A" w:rsidP="005B036A">
            <w:pPr>
              <w:autoSpaceDE w:val="0"/>
              <w:autoSpaceDN w:val="0"/>
              <w:adjustRightInd w:val="0"/>
              <w:ind w:firstLine="708"/>
              <w:jc w:val="both"/>
            </w:pPr>
            <w:r w:rsidRPr="007E308F">
              <w:t>- справка о доходах и налогах физического лица;</w:t>
            </w:r>
          </w:p>
          <w:p w14:paraId="54EED488" w14:textId="77777777" w:rsidR="005B036A" w:rsidRPr="007E308F" w:rsidRDefault="005B036A" w:rsidP="005B036A">
            <w:pPr>
              <w:autoSpaceDE w:val="0"/>
              <w:autoSpaceDN w:val="0"/>
              <w:adjustRightInd w:val="0"/>
              <w:ind w:firstLine="708"/>
              <w:jc w:val="both"/>
              <w:outlineLvl w:val="1"/>
            </w:pPr>
            <w:r w:rsidRPr="007E308F">
              <w:t>- сведения об ИНН физического лица на основании полных паспортных данных;</w:t>
            </w:r>
          </w:p>
          <w:p w14:paraId="695C3D98" w14:textId="77777777" w:rsidR="005B036A" w:rsidRPr="007E308F" w:rsidRDefault="005B036A" w:rsidP="005B036A">
            <w:pPr>
              <w:autoSpaceDE w:val="0"/>
              <w:autoSpaceDN w:val="0"/>
              <w:adjustRightInd w:val="0"/>
              <w:ind w:firstLine="708"/>
              <w:jc w:val="both"/>
            </w:pPr>
            <w:r w:rsidRPr="007E308F">
              <w:t xml:space="preserve">- информация о фактах регистрации автомототранспортных средств и сведений о их владельцах в ФНС России; </w:t>
            </w:r>
          </w:p>
          <w:p w14:paraId="12B3E868" w14:textId="77777777" w:rsidR="005B036A" w:rsidRPr="007E308F" w:rsidRDefault="005B036A" w:rsidP="005B036A">
            <w:pPr>
              <w:autoSpaceDE w:val="0"/>
              <w:autoSpaceDN w:val="0"/>
              <w:adjustRightInd w:val="0"/>
              <w:ind w:firstLine="708"/>
              <w:jc w:val="both"/>
              <w:outlineLvl w:val="1"/>
            </w:pPr>
            <w:r w:rsidRPr="007E308F">
              <w:t xml:space="preserve">- сведения из Единого государственного реестра юридических лиц; </w:t>
            </w:r>
          </w:p>
          <w:p w14:paraId="1AE79EBF" w14:textId="77777777" w:rsidR="005B036A" w:rsidRPr="007F4D25" w:rsidRDefault="005B036A" w:rsidP="00CF612D">
            <w:pPr>
              <w:autoSpaceDE w:val="0"/>
              <w:autoSpaceDN w:val="0"/>
              <w:adjustRightInd w:val="0"/>
              <w:ind w:firstLine="708"/>
              <w:jc w:val="both"/>
              <w:outlineLvl w:val="1"/>
            </w:pPr>
            <w:r w:rsidRPr="007E308F">
              <w:t xml:space="preserve">- сведения из Единого государственного реестра </w:t>
            </w:r>
            <w:r w:rsidR="00CF612D">
              <w:t>индивидуальных предпринимателей.</w:t>
            </w:r>
          </w:p>
        </w:tc>
      </w:tr>
      <w:tr w:rsidR="005B036A" w:rsidRPr="007F4D25" w14:paraId="5B80628A" w14:textId="77777777" w:rsidTr="00CF612D">
        <w:tc>
          <w:tcPr>
            <w:tcW w:w="568" w:type="dxa"/>
            <w:vAlign w:val="center"/>
          </w:tcPr>
          <w:p w14:paraId="1FA3C804" w14:textId="77777777" w:rsidR="005B036A" w:rsidRPr="007F4D25" w:rsidRDefault="00CF612D" w:rsidP="00CF612D">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14:paraId="693D0663" w14:textId="77777777" w:rsidR="005B036A" w:rsidRPr="007E308F" w:rsidRDefault="00CF612D" w:rsidP="00CF612D">
            <w:pPr>
              <w:autoSpaceDE w:val="0"/>
              <w:autoSpaceDN w:val="0"/>
              <w:adjustRightInd w:val="0"/>
              <w:jc w:val="both"/>
              <w:outlineLvl w:val="1"/>
            </w:pPr>
            <w:r>
              <w:t>О</w:t>
            </w:r>
            <w:r w:rsidR="005B036A" w:rsidRPr="007E308F">
              <w:t>рган Федера</w:t>
            </w:r>
            <w:r>
              <w:t>льной службы судебных приставов</w:t>
            </w:r>
          </w:p>
          <w:p w14:paraId="652AE1FF" w14:textId="77777777" w:rsidR="005B036A" w:rsidRPr="007F4D25" w:rsidRDefault="005B036A" w:rsidP="005B036A">
            <w:pPr>
              <w:pStyle w:val="ConsPlusNormal"/>
              <w:tabs>
                <w:tab w:val="left" w:pos="1134"/>
              </w:tabs>
              <w:ind w:firstLine="0"/>
              <w:jc w:val="both"/>
              <w:rPr>
                <w:rFonts w:ascii="Times New Roman" w:hAnsi="Times New Roman" w:cs="Times New Roman"/>
                <w:sz w:val="24"/>
                <w:szCs w:val="24"/>
              </w:rPr>
            </w:pPr>
          </w:p>
        </w:tc>
        <w:tc>
          <w:tcPr>
            <w:tcW w:w="10773" w:type="dxa"/>
          </w:tcPr>
          <w:p w14:paraId="392CF244" w14:textId="77777777" w:rsidR="005B036A" w:rsidRPr="007E308F" w:rsidRDefault="00CF612D" w:rsidP="005B036A">
            <w:pPr>
              <w:autoSpaceDE w:val="0"/>
              <w:autoSpaceDN w:val="0"/>
              <w:adjustRightInd w:val="0"/>
              <w:ind w:firstLine="708"/>
              <w:jc w:val="both"/>
              <w:outlineLvl w:val="1"/>
            </w:pPr>
            <w:r>
              <w:t xml:space="preserve">- </w:t>
            </w:r>
            <w:r w:rsidR="005B036A" w:rsidRPr="007E308F">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14:paraId="0C56F37F" w14:textId="77777777" w:rsidR="005B036A" w:rsidRPr="007E308F" w:rsidRDefault="005B036A" w:rsidP="005B036A">
            <w:pPr>
              <w:autoSpaceDE w:val="0"/>
              <w:autoSpaceDN w:val="0"/>
              <w:adjustRightInd w:val="0"/>
              <w:ind w:firstLine="708"/>
              <w:jc w:val="both"/>
              <w:outlineLvl w:val="1"/>
            </w:pPr>
            <w:r w:rsidRPr="007E308F">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14:paraId="7EC80BFA" w14:textId="77777777" w:rsidR="005B036A" w:rsidRPr="007F4D25" w:rsidRDefault="005B036A" w:rsidP="00CF612D">
            <w:pPr>
              <w:autoSpaceDE w:val="0"/>
              <w:autoSpaceDN w:val="0"/>
              <w:adjustRightInd w:val="0"/>
              <w:ind w:firstLine="708"/>
              <w:jc w:val="both"/>
              <w:outlineLvl w:val="1"/>
            </w:pPr>
            <w:r w:rsidRPr="007E308F">
              <w:t>- справка или постановление судебного пристава-исполнителя о возвращении испол</w:t>
            </w:r>
            <w:r w:rsidR="00CF612D">
              <w:t>нительного документа взыскателю.</w:t>
            </w:r>
          </w:p>
        </w:tc>
      </w:tr>
      <w:tr w:rsidR="005B036A" w:rsidRPr="007F4D25" w14:paraId="1F62A7DD" w14:textId="77777777" w:rsidTr="00CF612D">
        <w:tc>
          <w:tcPr>
            <w:tcW w:w="568" w:type="dxa"/>
            <w:vAlign w:val="center"/>
          </w:tcPr>
          <w:p w14:paraId="6751378D" w14:textId="77777777" w:rsidR="005B036A" w:rsidRPr="007F4D25" w:rsidRDefault="00CF612D" w:rsidP="00CF612D">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14:paraId="31CCF9E2" w14:textId="77777777" w:rsidR="005B036A" w:rsidRPr="007F4D25" w:rsidRDefault="00CF612D" w:rsidP="00CF612D">
            <w:pPr>
              <w:pStyle w:val="ConsPlusNormal"/>
              <w:tabs>
                <w:tab w:val="left" w:pos="1134"/>
              </w:tabs>
              <w:ind w:firstLine="0"/>
              <w:jc w:val="both"/>
              <w:rPr>
                <w:rFonts w:ascii="Times New Roman" w:hAnsi="Times New Roman" w:cs="Times New Roman"/>
                <w:sz w:val="24"/>
                <w:szCs w:val="24"/>
              </w:rPr>
            </w:pPr>
            <w:r>
              <w:rPr>
                <w:rFonts w:ascii="Times New Roman" w:hAnsi="Times New Roman" w:cs="Times New Roman"/>
                <w:sz w:val="24"/>
                <w:szCs w:val="24"/>
              </w:rPr>
              <w:t>О</w:t>
            </w:r>
            <w:r w:rsidR="005B036A" w:rsidRPr="007E308F">
              <w:rPr>
                <w:rFonts w:ascii="Times New Roman" w:hAnsi="Times New Roman" w:cs="Times New Roman"/>
                <w:sz w:val="24"/>
                <w:szCs w:val="24"/>
              </w:rPr>
              <w:t xml:space="preserve">рган Федеральной службы исполнения наказаний и других </w:t>
            </w:r>
            <w:r w:rsidR="005B036A" w:rsidRPr="007E308F">
              <w:rPr>
                <w:rFonts w:ascii="Times New Roman" w:hAnsi="Times New Roman" w:cs="Times New Roman"/>
                <w:sz w:val="24"/>
                <w:szCs w:val="24"/>
              </w:rPr>
              <w:lastRenderedPageBreak/>
              <w:t>соот</w:t>
            </w:r>
            <w:r>
              <w:rPr>
                <w:rFonts w:ascii="Times New Roman" w:hAnsi="Times New Roman" w:cs="Times New Roman"/>
                <w:sz w:val="24"/>
                <w:szCs w:val="24"/>
              </w:rPr>
              <w:t>ветствующих федеральных органах</w:t>
            </w:r>
          </w:p>
        </w:tc>
        <w:tc>
          <w:tcPr>
            <w:tcW w:w="10773" w:type="dxa"/>
          </w:tcPr>
          <w:p w14:paraId="1F9B2EE4" w14:textId="77777777" w:rsidR="005B036A" w:rsidRPr="007F4D25" w:rsidRDefault="005B036A" w:rsidP="00CF612D">
            <w:pPr>
              <w:autoSpaceDE w:val="0"/>
              <w:autoSpaceDN w:val="0"/>
              <w:adjustRightInd w:val="0"/>
              <w:ind w:firstLine="708"/>
              <w:jc w:val="both"/>
              <w:outlineLvl w:val="1"/>
            </w:pPr>
            <w:r w:rsidRPr="007E308F">
              <w:lastRenderedPageBreak/>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w:t>
            </w:r>
            <w:r w:rsidRPr="007E308F">
              <w:lastRenderedPageBreak/>
              <w:t>медицинской экспертизы или иные основания) и об отсутствии у него заработка, достаточного для исполнения реш</w:t>
            </w:r>
            <w:r w:rsidR="00CF612D">
              <w:t>ения суда о взыскании алиментов.</w:t>
            </w:r>
          </w:p>
        </w:tc>
      </w:tr>
      <w:tr w:rsidR="005B036A" w:rsidRPr="007F4D25" w14:paraId="3BCEBFCC" w14:textId="77777777" w:rsidTr="00CF612D">
        <w:tc>
          <w:tcPr>
            <w:tcW w:w="568" w:type="dxa"/>
            <w:vAlign w:val="center"/>
          </w:tcPr>
          <w:p w14:paraId="26CE8441" w14:textId="77777777" w:rsidR="005B036A" w:rsidRPr="007F4D25" w:rsidRDefault="00CF612D" w:rsidP="00CF612D">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3969" w:type="dxa"/>
          </w:tcPr>
          <w:p w14:paraId="5BB48994" w14:textId="77777777" w:rsidR="005B036A" w:rsidRPr="007E308F" w:rsidRDefault="00CF612D" w:rsidP="00CF612D">
            <w:pPr>
              <w:autoSpaceDE w:val="0"/>
              <w:autoSpaceDN w:val="0"/>
              <w:adjustRightInd w:val="0"/>
              <w:jc w:val="both"/>
              <w:outlineLvl w:val="1"/>
            </w:pPr>
            <w:r>
              <w:t>Орган</w:t>
            </w:r>
            <w:r w:rsidR="005B036A" w:rsidRPr="007E308F">
              <w:t xml:space="preserve"> Министерства обороны Российской Федерации и п</w:t>
            </w:r>
            <w:r>
              <w:t>одведомственных ему учреждениях</w:t>
            </w:r>
          </w:p>
        </w:tc>
        <w:tc>
          <w:tcPr>
            <w:tcW w:w="10773" w:type="dxa"/>
          </w:tcPr>
          <w:p w14:paraId="380ED60C" w14:textId="77777777" w:rsidR="005B036A" w:rsidRPr="007E308F" w:rsidRDefault="005B036A" w:rsidP="005B036A">
            <w:pPr>
              <w:autoSpaceDE w:val="0"/>
              <w:autoSpaceDN w:val="0"/>
              <w:adjustRightInd w:val="0"/>
              <w:ind w:firstLine="708"/>
              <w:jc w:val="both"/>
              <w:outlineLvl w:val="1"/>
            </w:pPr>
            <w:r w:rsidRPr="007E308F">
              <w:t>- сведения о призыве отца ребенка на военную службу с указанием воинского звания и срока окончания службы по призыву</w:t>
            </w:r>
            <w:r w:rsidR="00CF612D">
              <w:t>.</w:t>
            </w:r>
          </w:p>
          <w:p w14:paraId="2C3657B0" w14:textId="77777777" w:rsidR="005B036A" w:rsidRPr="007F4D25" w:rsidRDefault="005B036A" w:rsidP="005B036A">
            <w:pPr>
              <w:tabs>
                <w:tab w:val="left" w:pos="142"/>
                <w:tab w:val="left" w:pos="284"/>
                <w:tab w:val="left" w:pos="709"/>
              </w:tabs>
              <w:jc w:val="both"/>
            </w:pPr>
          </w:p>
        </w:tc>
      </w:tr>
      <w:tr w:rsidR="005B036A" w:rsidRPr="007F4D25" w14:paraId="1681E76F" w14:textId="77777777" w:rsidTr="00CF612D">
        <w:tc>
          <w:tcPr>
            <w:tcW w:w="568" w:type="dxa"/>
            <w:vAlign w:val="center"/>
          </w:tcPr>
          <w:p w14:paraId="05A0CC2E" w14:textId="77777777" w:rsidR="005B036A" w:rsidRPr="007F4D25" w:rsidRDefault="00CF612D" w:rsidP="00CF612D">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14:paraId="04C5B6BD" w14:textId="77777777" w:rsidR="005B036A" w:rsidRPr="007E308F" w:rsidRDefault="005B036A" w:rsidP="005B036A">
            <w:pPr>
              <w:pStyle w:val="ConsPlusNormal"/>
              <w:tabs>
                <w:tab w:val="left" w:pos="1134"/>
              </w:tabs>
              <w:ind w:firstLine="0"/>
              <w:jc w:val="both"/>
              <w:rPr>
                <w:rFonts w:ascii="Times New Roman" w:hAnsi="Times New Roman" w:cs="Times New Roman"/>
                <w:sz w:val="24"/>
                <w:szCs w:val="24"/>
              </w:rPr>
            </w:pPr>
            <w:r w:rsidRPr="007E308F">
              <w:rPr>
                <w:rFonts w:ascii="Times New Roman" w:hAnsi="Times New Roman" w:cs="Times New Roman"/>
                <w:sz w:val="24"/>
                <w:szCs w:val="24"/>
              </w:rPr>
              <w:t>Комитете экономического развития и инвестиционной деятельности Ленинградской области</w:t>
            </w:r>
          </w:p>
        </w:tc>
        <w:tc>
          <w:tcPr>
            <w:tcW w:w="10773" w:type="dxa"/>
          </w:tcPr>
          <w:p w14:paraId="300022B7" w14:textId="77777777" w:rsidR="005B036A" w:rsidRPr="007E308F" w:rsidRDefault="005B036A" w:rsidP="005B036A">
            <w:pPr>
              <w:autoSpaceDE w:val="0"/>
              <w:autoSpaceDN w:val="0"/>
              <w:adjustRightInd w:val="0"/>
              <w:ind w:firstLine="709"/>
              <w:jc w:val="both"/>
              <w:outlineLvl w:val="1"/>
            </w:pPr>
            <w:r w:rsidRPr="007E308F">
              <w:t>- жилищный документ (сведения (выписка) из подсистемы «Поквартирная карта Ленинградской области» региональной государственной информационной системы жилищно-коммунального х</w:t>
            </w:r>
            <w:r w:rsidR="00CF612D">
              <w:t>озяйства Ленинградской области).</w:t>
            </w:r>
          </w:p>
          <w:p w14:paraId="104086D9" w14:textId="77777777" w:rsidR="005B036A" w:rsidRPr="007F4D25" w:rsidRDefault="005B036A" w:rsidP="005B036A">
            <w:pPr>
              <w:tabs>
                <w:tab w:val="left" w:pos="142"/>
                <w:tab w:val="left" w:pos="284"/>
                <w:tab w:val="left" w:pos="709"/>
              </w:tabs>
              <w:jc w:val="both"/>
            </w:pPr>
          </w:p>
        </w:tc>
      </w:tr>
      <w:tr w:rsidR="005B036A" w:rsidRPr="007F4D25" w14:paraId="6F701BE3" w14:textId="77777777" w:rsidTr="00CF612D">
        <w:tc>
          <w:tcPr>
            <w:tcW w:w="568" w:type="dxa"/>
            <w:vAlign w:val="center"/>
          </w:tcPr>
          <w:p w14:paraId="1098546F" w14:textId="77777777" w:rsidR="005B036A" w:rsidRPr="007F4D25" w:rsidRDefault="00CF612D" w:rsidP="00CF612D">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Pr>
          <w:p w14:paraId="3EEBE843" w14:textId="77777777" w:rsidR="005B036A" w:rsidRPr="007E308F" w:rsidRDefault="005B036A" w:rsidP="00CF612D">
            <w:pPr>
              <w:autoSpaceDE w:val="0"/>
              <w:autoSpaceDN w:val="0"/>
              <w:adjustRightInd w:val="0"/>
              <w:jc w:val="both"/>
              <w:outlineLvl w:val="1"/>
            </w:pPr>
            <w:r w:rsidRPr="007E308F">
              <w:t>Федеральн</w:t>
            </w:r>
            <w:r w:rsidR="00CF612D">
              <w:t>ая</w:t>
            </w:r>
            <w:r w:rsidRPr="007E308F">
              <w:t xml:space="preserve"> служб</w:t>
            </w:r>
            <w:r w:rsidR="00CF612D">
              <w:t>а</w:t>
            </w:r>
            <w:r w:rsidRPr="007E308F">
              <w:t xml:space="preserve"> государственной регистрации, кадастра и картографии:</w:t>
            </w:r>
          </w:p>
          <w:p w14:paraId="7B3A262E" w14:textId="77777777" w:rsidR="005B036A" w:rsidRPr="007E308F" w:rsidRDefault="005B036A" w:rsidP="005B036A">
            <w:pPr>
              <w:pStyle w:val="ConsPlusNormal"/>
              <w:tabs>
                <w:tab w:val="left" w:pos="1134"/>
              </w:tabs>
              <w:ind w:firstLine="0"/>
              <w:jc w:val="both"/>
              <w:rPr>
                <w:rFonts w:ascii="Times New Roman" w:hAnsi="Times New Roman" w:cs="Times New Roman"/>
                <w:sz w:val="24"/>
                <w:szCs w:val="24"/>
              </w:rPr>
            </w:pPr>
          </w:p>
        </w:tc>
        <w:tc>
          <w:tcPr>
            <w:tcW w:w="10773" w:type="dxa"/>
          </w:tcPr>
          <w:p w14:paraId="00D7BCBC" w14:textId="77777777" w:rsidR="005B036A" w:rsidRPr="007E308F" w:rsidRDefault="005B036A" w:rsidP="00CF612D">
            <w:pPr>
              <w:ind w:firstLine="709"/>
              <w:jc w:val="both"/>
            </w:pPr>
            <w:r w:rsidRPr="007E308F">
              <w:t xml:space="preserve">- выписка из Единого государственного реестра недвижимости о правах отдельного лица на имевшиеся (имеющиеся) у него объекты недвижимости (действительная в течение одного месяца с момента предоставления, предоставляется на заявителя и каждого из членов его </w:t>
            </w:r>
            <w:r w:rsidR="00CF612D">
              <w:t>семьи по Российской Федерации).</w:t>
            </w:r>
          </w:p>
        </w:tc>
      </w:tr>
      <w:tr w:rsidR="005B036A" w:rsidRPr="007F4D25" w14:paraId="46C89CAA" w14:textId="77777777" w:rsidTr="00CF612D">
        <w:tc>
          <w:tcPr>
            <w:tcW w:w="568" w:type="dxa"/>
            <w:vAlign w:val="center"/>
          </w:tcPr>
          <w:p w14:paraId="3AEAB805" w14:textId="77777777" w:rsidR="005B036A" w:rsidRPr="007F4D25" w:rsidRDefault="00CF612D" w:rsidP="00CF612D">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3969" w:type="dxa"/>
          </w:tcPr>
          <w:p w14:paraId="59A2740D" w14:textId="77777777" w:rsidR="005B036A" w:rsidRPr="007E308F" w:rsidRDefault="00CF612D" w:rsidP="00CF612D">
            <w:pPr>
              <w:jc w:val="both"/>
            </w:pPr>
            <w:r>
              <w:t>Органы</w:t>
            </w:r>
            <w:r w:rsidR="005B036A" w:rsidRPr="007E308F">
              <w:t xml:space="preserve">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484B0791" w14:textId="77777777" w:rsidR="005B036A" w:rsidRPr="007E308F" w:rsidRDefault="005B036A" w:rsidP="005B036A">
            <w:pPr>
              <w:pStyle w:val="ConsPlusNormal"/>
              <w:tabs>
                <w:tab w:val="left" w:pos="1134"/>
              </w:tabs>
              <w:ind w:firstLine="0"/>
              <w:jc w:val="both"/>
              <w:rPr>
                <w:rFonts w:ascii="Times New Roman" w:hAnsi="Times New Roman" w:cs="Times New Roman"/>
                <w:sz w:val="24"/>
                <w:szCs w:val="24"/>
              </w:rPr>
            </w:pPr>
          </w:p>
        </w:tc>
        <w:tc>
          <w:tcPr>
            <w:tcW w:w="10773" w:type="dxa"/>
          </w:tcPr>
          <w:p w14:paraId="016E0E49" w14:textId="77777777" w:rsidR="005B036A" w:rsidRPr="007E308F" w:rsidRDefault="005B036A" w:rsidP="005B036A">
            <w:pPr>
              <w:ind w:firstLine="708"/>
              <w:jc w:val="both"/>
            </w:pPr>
            <w:r w:rsidRPr="007E308F">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7E308F">
              <w:t>пп</w:t>
            </w:r>
            <w:proofErr w:type="spellEnd"/>
            <w:r w:rsidRPr="007E308F">
              <w:t xml:space="preserve">. 1 п. 2 ст. 57 Жилищного кодекса РФ); </w:t>
            </w:r>
          </w:p>
          <w:p w14:paraId="7626BA5E" w14:textId="77777777" w:rsidR="005B036A" w:rsidRPr="007E308F" w:rsidRDefault="005B036A" w:rsidP="005B036A">
            <w:pPr>
              <w:ind w:firstLine="708"/>
              <w:jc w:val="both"/>
            </w:pPr>
            <w:r w:rsidRPr="007E308F">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tc>
      </w:tr>
      <w:tr w:rsidR="005B036A" w:rsidRPr="007F4D25" w14:paraId="4353480A" w14:textId="77777777" w:rsidTr="00CF612D">
        <w:tc>
          <w:tcPr>
            <w:tcW w:w="568" w:type="dxa"/>
            <w:vAlign w:val="center"/>
          </w:tcPr>
          <w:p w14:paraId="192EF629" w14:textId="77777777" w:rsidR="005B036A" w:rsidRPr="007F4D25" w:rsidRDefault="00CF612D" w:rsidP="00CF612D">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tcPr>
          <w:p w14:paraId="39A6328D" w14:textId="77777777" w:rsidR="005B036A" w:rsidRPr="007E308F" w:rsidRDefault="00CF612D" w:rsidP="00CF612D">
            <w:r>
              <w:t xml:space="preserve">Филиал </w:t>
            </w:r>
            <w:r w:rsidR="005B036A" w:rsidRPr="007E308F">
              <w:t>ГУП «</w:t>
            </w:r>
            <w:proofErr w:type="spellStart"/>
            <w:r w:rsidR="005B036A" w:rsidRPr="007E308F">
              <w:t>Леноблинвентаризация</w:t>
            </w:r>
            <w:proofErr w:type="spellEnd"/>
            <w:r w:rsidR="005B036A" w:rsidRPr="007E308F">
              <w:t>»</w:t>
            </w:r>
          </w:p>
        </w:tc>
        <w:tc>
          <w:tcPr>
            <w:tcW w:w="10773" w:type="dxa"/>
          </w:tcPr>
          <w:p w14:paraId="37EE12C8" w14:textId="77777777" w:rsidR="005B036A" w:rsidRPr="007E308F" w:rsidRDefault="005B036A" w:rsidP="00CF612D">
            <w:pPr>
              <w:suppressAutoHyphens/>
              <w:ind w:firstLine="708"/>
              <w:jc w:val="both"/>
            </w:pPr>
            <w:r w:rsidRPr="007E308F">
              <w:t>- сведения из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(предоставляется на заявителя и каждого из членов его семьи)</w:t>
            </w:r>
            <w:r w:rsidR="00CF612D">
              <w:t>.</w:t>
            </w:r>
          </w:p>
        </w:tc>
      </w:tr>
    </w:tbl>
    <w:p w14:paraId="6CFF891D" w14:textId="77777777" w:rsidR="007F4D25" w:rsidRDefault="007F4D25" w:rsidP="002350FA">
      <w:pPr>
        <w:pStyle w:val="ConsPlusNormal"/>
        <w:tabs>
          <w:tab w:val="left" w:pos="1134"/>
        </w:tabs>
        <w:jc w:val="both"/>
        <w:rPr>
          <w:rFonts w:ascii="Times New Roman" w:hAnsi="Times New Roman" w:cs="Times New Roman"/>
          <w:sz w:val="28"/>
          <w:szCs w:val="28"/>
        </w:rPr>
      </w:pPr>
    </w:p>
    <w:sectPr w:rsidR="007F4D25" w:rsidSect="0079217E">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03B6D"/>
    <w:multiLevelType w:val="hybridMultilevel"/>
    <w:tmpl w:val="8CE6C836"/>
    <w:lvl w:ilvl="0" w:tplc="49F6F278">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1C5284"/>
    <w:multiLevelType w:val="hybridMultilevel"/>
    <w:tmpl w:val="BA4C8810"/>
    <w:lvl w:ilvl="0" w:tplc="160C503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1814E8"/>
    <w:multiLevelType w:val="hybridMultilevel"/>
    <w:tmpl w:val="6CD247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032757"/>
    <w:multiLevelType w:val="hybridMultilevel"/>
    <w:tmpl w:val="EC32E2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1218A3"/>
    <w:multiLevelType w:val="hybridMultilevel"/>
    <w:tmpl w:val="1E94785E"/>
    <w:lvl w:ilvl="0" w:tplc="04190001">
      <w:start w:val="1"/>
      <w:numFmt w:val="bullet"/>
      <w:lvlText w:val=""/>
      <w:lvlJc w:val="left"/>
      <w:pPr>
        <w:ind w:left="1284" w:hanging="360"/>
      </w:pPr>
      <w:rPr>
        <w:rFonts w:ascii="Symbol" w:hAnsi="Symbol"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5" w15:restartNumberingAfterBreak="0">
    <w:nsid w:val="66D07733"/>
    <w:multiLevelType w:val="hybridMultilevel"/>
    <w:tmpl w:val="D38C38DE"/>
    <w:lvl w:ilvl="0" w:tplc="FCAAB2B0">
      <w:start w:val="1"/>
      <w:numFmt w:val="decimal"/>
      <w:lvlText w:val="%1."/>
      <w:lvlJc w:val="left"/>
      <w:pPr>
        <w:ind w:left="1429" w:hanging="360"/>
      </w:pPr>
      <w:rPr>
        <w:rFonts w:ascii="Times New Roman" w:eastAsia="Times New Roman" w:hAnsi="Times New Roman" w:cs="Times New Roman"/>
        <w:b/>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A8C4B95"/>
    <w:multiLevelType w:val="hybridMultilevel"/>
    <w:tmpl w:val="89BC8DA6"/>
    <w:lvl w:ilvl="0" w:tplc="C46E2B62">
      <w:start w:val="1"/>
      <w:numFmt w:val="decimal"/>
      <w:lvlText w:val="%1."/>
      <w:lvlJc w:val="left"/>
      <w:pPr>
        <w:ind w:left="1069" w:hanging="360"/>
      </w:pPr>
      <w:rPr>
        <w:rFonts w:hint="default"/>
        <w:b/>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E1D6D71"/>
    <w:multiLevelType w:val="hybridMultilevel"/>
    <w:tmpl w:val="DBBA0FC4"/>
    <w:lvl w:ilvl="0" w:tplc="0A4AF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34155051">
    <w:abstractNumId w:val="7"/>
  </w:num>
  <w:num w:numId="2" w16cid:durableId="412552060">
    <w:abstractNumId w:val="6"/>
  </w:num>
  <w:num w:numId="3" w16cid:durableId="2043044418">
    <w:abstractNumId w:val="5"/>
  </w:num>
  <w:num w:numId="4" w16cid:durableId="1473522989">
    <w:abstractNumId w:val="4"/>
  </w:num>
  <w:num w:numId="5" w16cid:durableId="1606382775">
    <w:abstractNumId w:val="0"/>
  </w:num>
  <w:num w:numId="6" w16cid:durableId="230123425">
    <w:abstractNumId w:val="2"/>
  </w:num>
  <w:num w:numId="7" w16cid:durableId="539904251">
    <w:abstractNumId w:val="3"/>
  </w:num>
  <w:num w:numId="8" w16cid:durableId="592397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65E"/>
    <w:rsid w:val="00081CB5"/>
    <w:rsid w:val="000B59F5"/>
    <w:rsid w:val="001C7F82"/>
    <w:rsid w:val="001E5A26"/>
    <w:rsid w:val="001F4B71"/>
    <w:rsid w:val="002350FA"/>
    <w:rsid w:val="00245876"/>
    <w:rsid w:val="002B2B89"/>
    <w:rsid w:val="002C04AE"/>
    <w:rsid w:val="00307553"/>
    <w:rsid w:val="00492105"/>
    <w:rsid w:val="004F3978"/>
    <w:rsid w:val="0053677A"/>
    <w:rsid w:val="005B036A"/>
    <w:rsid w:val="005B2D93"/>
    <w:rsid w:val="005F1854"/>
    <w:rsid w:val="00635DD8"/>
    <w:rsid w:val="00646984"/>
    <w:rsid w:val="00721987"/>
    <w:rsid w:val="007404B2"/>
    <w:rsid w:val="007440AE"/>
    <w:rsid w:val="0079217E"/>
    <w:rsid w:val="007E5E3A"/>
    <w:rsid w:val="007F4D25"/>
    <w:rsid w:val="0087770D"/>
    <w:rsid w:val="008809DF"/>
    <w:rsid w:val="0090765E"/>
    <w:rsid w:val="009134CB"/>
    <w:rsid w:val="00973F7E"/>
    <w:rsid w:val="00992967"/>
    <w:rsid w:val="00A07DFA"/>
    <w:rsid w:val="00A7671B"/>
    <w:rsid w:val="00AD0963"/>
    <w:rsid w:val="00B06121"/>
    <w:rsid w:val="00BB6A75"/>
    <w:rsid w:val="00BE5CCC"/>
    <w:rsid w:val="00C16B22"/>
    <w:rsid w:val="00C219B6"/>
    <w:rsid w:val="00CB4FF5"/>
    <w:rsid w:val="00CD1816"/>
    <w:rsid w:val="00CF612D"/>
    <w:rsid w:val="00D07763"/>
    <w:rsid w:val="00D46DE2"/>
    <w:rsid w:val="00DB7F96"/>
    <w:rsid w:val="00DF2F94"/>
    <w:rsid w:val="00E56A80"/>
    <w:rsid w:val="00E954CB"/>
    <w:rsid w:val="00EA3A8C"/>
    <w:rsid w:val="00EB53F2"/>
    <w:rsid w:val="00EE16E8"/>
    <w:rsid w:val="00F03595"/>
    <w:rsid w:val="00FE1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3FA5"/>
  <w15:chartTrackingRefBased/>
  <w15:docId w15:val="{6DE9E8C3-F400-4777-BE10-831B2AB1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D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6DE2"/>
    <w:rPr>
      <w:color w:val="0000FF"/>
      <w:u w:val="single"/>
    </w:rPr>
  </w:style>
  <w:style w:type="paragraph" w:styleId="a4">
    <w:name w:val="List Paragraph"/>
    <w:basedOn w:val="a"/>
    <w:uiPriority w:val="34"/>
    <w:qFormat/>
    <w:rsid w:val="00D46DE2"/>
    <w:pPr>
      <w:ind w:left="720"/>
      <w:contextualSpacing/>
    </w:pPr>
  </w:style>
  <w:style w:type="paragraph" w:styleId="a5">
    <w:name w:val="Balloon Text"/>
    <w:basedOn w:val="a"/>
    <w:link w:val="a6"/>
    <w:uiPriority w:val="99"/>
    <w:semiHidden/>
    <w:unhideWhenUsed/>
    <w:rsid w:val="00F03595"/>
    <w:rPr>
      <w:rFonts w:ascii="Segoe UI" w:hAnsi="Segoe UI" w:cs="Segoe UI"/>
      <w:sz w:val="18"/>
      <w:szCs w:val="18"/>
    </w:rPr>
  </w:style>
  <w:style w:type="character" w:customStyle="1" w:styleId="a6">
    <w:name w:val="Текст выноски Знак"/>
    <w:basedOn w:val="a0"/>
    <w:link w:val="a5"/>
    <w:uiPriority w:val="99"/>
    <w:semiHidden/>
    <w:rsid w:val="00F03595"/>
    <w:rPr>
      <w:rFonts w:ascii="Segoe UI" w:eastAsia="Times New Roman" w:hAnsi="Segoe UI" w:cs="Segoe UI"/>
      <w:sz w:val="18"/>
      <w:szCs w:val="18"/>
      <w:lang w:eastAsia="ru-RU"/>
    </w:rPr>
  </w:style>
  <w:style w:type="paragraph" w:customStyle="1" w:styleId="ConsPlusNormal">
    <w:name w:val="ConsPlusNormal"/>
    <w:link w:val="ConsPlusNormal0"/>
    <w:rsid w:val="00EA3A8C"/>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FontStyle23">
    <w:name w:val="Font Style23"/>
    <w:basedOn w:val="a0"/>
    <w:uiPriority w:val="99"/>
    <w:rsid w:val="00EA3A8C"/>
    <w:rPr>
      <w:rFonts w:ascii="Times New Roman" w:hAnsi="Times New Roman" w:cs="Times New Roman"/>
      <w:sz w:val="26"/>
      <w:szCs w:val="26"/>
    </w:rPr>
  </w:style>
  <w:style w:type="character" w:customStyle="1" w:styleId="ConsPlusNormal0">
    <w:name w:val="ConsPlusNormal Знак"/>
    <w:link w:val="ConsPlusNormal"/>
    <w:locked/>
    <w:rsid w:val="002C04AE"/>
    <w:rPr>
      <w:rFonts w:ascii="Arial" w:eastAsia="Calibri" w:hAnsi="Arial" w:cs="Arial"/>
      <w:sz w:val="20"/>
      <w:szCs w:val="20"/>
      <w:lang w:eastAsia="ru-RU"/>
    </w:rPr>
  </w:style>
  <w:style w:type="table" w:styleId="a7">
    <w:name w:val="Table Grid"/>
    <w:basedOn w:val="a1"/>
    <w:uiPriority w:val="39"/>
    <w:rsid w:val="007F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9BD07-5129-4C8C-BE6D-FF11B281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3436</Words>
  <Characters>19589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Анастасия Смирнова</cp:lastModifiedBy>
  <cp:revision>2</cp:revision>
  <cp:lastPrinted>2022-12-09T11:13:00Z</cp:lastPrinted>
  <dcterms:created xsi:type="dcterms:W3CDTF">2024-04-19T07:26:00Z</dcterms:created>
  <dcterms:modified xsi:type="dcterms:W3CDTF">2024-04-19T07:26:00Z</dcterms:modified>
</cp:coreProperties>
</file>