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BC26" w14:textId="77777777" w:rsidR="005F06CE" w:rsidRPr="00D813E4" w:rsidRDefault="005F06CE" w:rsidP="005F06CE">
      <w:pPr>
        <w:jc w:val="right"/>
        <w:rPr>
          <w:bCs/>
        </w:rPr>
      </w:pPr>
      <w:r w:rsidRPr="00D813E4">
        <w:rPr>
          <w:bCs/>
        </w:rPr>
        <w:t xml:space="preserve">П Р О Е К Т </w:t>
      </w:r>
    </w:p>
    <w:p w14:paraId="109EF46B" w14:textId="755D6B93" w:rsidR="005F06CE" w:rsidRDefault="005F06CE" w:rsidP="005F06CE">
      <w:pPr>
        <w:jc w:val="center"/>
      </w:pPr>
      <w:r w:rsidRPr="007C541A">
        <w:rPr>
          <w:noProof/>
        </w:rPr>
        <w:drawing>
          <wp:inline distT="0" distB="0" distL="0" distR="0" wp14:anchorId="7F2FD3E4" wp14:editId="7B7C9497">
            <wp:extent cx="858520" cy="906145"/>
            <wp:effectExtent l="0" t="0" r="0" b="8255"/>
            <wp:docPr id="10370584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3D1374F4" w14:textId="77777777" w:rsidR="005F06CE" w:rsidRDefault="005F06CE" w:rsidP="005F06CE">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E7A8471" w14:textId="77777777" w:rsidR="005F06CE" w:rsidRDefault="005F06CE" w:rsidP="005F06CE">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2D37A7B0" w14:textId="77777777" w:rsidR="005F06CE" w:rsidRDefault="005F06CE" w:rsidP="005F06CE">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4B28CD19" w14:textId="77777777" w:rsidR="005F06CE" w:rsidRDefault="005F06CE" w:rsidP="005F06CE">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775120D4" w14:textId="77777777" w:rsidR="005F06CE" w:rsidRDefault="005F06CE" w:rsidP="005F06CE">
      <w:pPr>
        <w:pStyle w:val="LO-normal"/>
        <w:jc w:val="center"/>
        <w:rPr>
          <w:rFonts w:ascii="Times New Roman" w:eastAsia="Times New Roman" w:hAnsi="Times New Roman" w:cs="Times New Roman"/>
          <w:color w:val="000000"/>
          <w:sz w:val="28"/>
          <w:szCs w:val="28"/>
        </w:rPr>
      </w:pPr>
    </w:p>
    <w:p w14:paraId="7E6562AB" w14:textId="77777777" w:rsidR="005F06CE" w:rsidRDefault="005F06CE" w:rsidP="005F06CE">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12872B7E" w14:textId="77777777" w:rsidR="005F06CE" w:rsidRDefault="005F06CE" w:rsidP="005F06CE">
      <w:pPr>
        <w:pStyle w:val="LO-normal"/>
        <w:jc w:val="center"/>
        <w:rPr>
          <w:rFonts w:ascii="Times New Roman" w:eastAsia="Times New Roman" w:hAnsi="Times New Roman" w:cs="Times New Roman"/>
          <w:color w:val="000000"/>
          <w:sz w:val="28"/>
          <w:szCs w:val="28"/>
        </w:rPr>
      </w:pPr>
    </w:p>
    <w:p w14:paraId="669C2D81" w14:textId="77777777" w:rsidR="005F06CE" w:rsidRDefault="005F06CE" w:rsidP="005F06CE">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108A9890" w14:textId="77777777" w:rsidR="005F06CE" w:rsidRDefault="005F06CE" w:rsidP="005F06CE">
      <w:pPr>
        <w:pStyle w:val="LO-normal"/>
        <w:jc w:val="center"/>
        <w:rPr>
          <w:rFonts w:ascii="Times New Roman" w:eastAsia="Times New Roman" w:hAnsi="Times New Roman" w:cs="Times New Roman"/>
          <w:color w:val="000000"/>
          <w:sz w:val="28"/>
          <w:szCs w:val="28"/>
        </w:rPr>
      </w:pPr>
    </w:p>
    <w:p w14:paraId="300B98F7" w14:textId="77777777" w:rsidR="005F06CE" w:rsidRDefault="005F06CE" w:rsidP="005F06CE">
      <w:pPr>
        <w:pStyle w:val="LO-normal"/>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_______ 2023 г.                         г. Мурино                                                  №      </w:t>
      </w:r>
    </w:p>
    <w:p w14:paraId="2EB74B1B" w14:textId="6E5648B2" w:rsidR="00EF5C17" w:rsidRDefault="00EF5C17" w:rsidP="00EF5C17">
      <w:pPr>
        <w:pStyle w:val="LO-normal"/>
        <w:rPr>
          <w:rFonts w:ascii="Times New Roman" w:eastAsia="Times New Roman" w:hAnsi="Times New Roman" w:cs="Times New Roman"/>
          <w:color w:val="000000"/>
        </w:rPr>
      </w:pPr>
    </w:p>
    <w:p w14:paraId="48C90DDF" w14:textId="77777777" w:rsidR="00EF5C17" w:rsidRDefault="00EF5C17" w:rsidP="00EF5C17">
      <w:pPr>
        <w:pStyle w:val="LO-normal"/>
        <w:spacing w:line="276" w:lineRule="auto"/>
        <w:jc w:val="both"/>
        <w:rPr>
          <w:rFonts w:ascii="Times New Roman" w:eastAsia="Times New Roman" w:hAnsi="Times New Roman" w:cs="Times New Roman"/>
          <w:color w:val="000000"/>
          <w:sz w:val="28"/>
          <w:szCs w:val="28"/>
        </w:rPr>
      </w:pPr>
    </w:p>
    <w:tbl>
      <w:tblPr>
        <w:tblW w:w="5041" w:type="dxa"/>
        <w:tblInd w:w="-108" w:type="dxa"/>
        <w:tblLayout w:type="fixed"/>
        <w:tblLook w:val="04A0" w:firstRow="1" w:lastRow="0" w:firstColumn="1" w:lastColumn="0" w:noHBand="0" w:noVBand="1"/>
      </w:tblPr>
      <w:tblGrid>
        <w:gridCol w:w="5041"/>
      </w:tblGrid>
      <w:tr w:rsidR="00EF5C17" w14:paraId="1E0D2273" w14:textId="77777777" w:rsidTr="005F06CE">
        <w:trPr>
          <w:trHeight w:val="1437"/>
        </w:trPr>
        <w:tc>
          <w:tcPr>
            <w:tcW w:w="5041" w:type="dxa"/>
          </w:tcPr>
          <w:p w14:paraId="12CFE230" w14:textId="77777777" w:rsidR="005F06CE" w:rsidRDefault="00DD7152" w:rsidP="005F06CE">
            <w:pPr>
              <w:suppressAutoHyphens w:val="0"/>
              <w:spacing w:line="240" w:lineRule="auto"/>
              <w:outlineLvl w:val="9"/>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О предоставлении отсрочки арендной платы по договорам аренды муниципального имущества в связи</w:t>
            </w:r>
          </w:p>
          <w:p w14:paraId="6425ED4A" w14:textId="1AE9B4F5" w:rsidR="00EF5C17" w:rsidRDefault="00DD7152" w:rsidP="005F06CE">
            <w:pPr>
              <w:suppressAutoHyphens w:val="0"/>
              <w:spacing w:line="240" w:lineRule="auto"/>
              <w:outlineLvl w:val="9"/>
              <w:rPr>
                <w:rFonts w:ascii="Times New Roman" w:eastAsia="Times New Roman" w:hAnsi="Times New Roman" w:cs="Times New Roman"/>
                <w:color w:val="000000"/>
                <w:sz w:val="28"/>
                <w:szCs w:val="28"/>
              </w:rPr>
            </w:pPr>
            <w:r w:rsidRPr="00DD7152">
              <w:rPr>
                <w:rFonts w:ascii="Times New Roman" w:eastAsia="Times New Roman" w:hAnsi="Times New Roman" w:cs="Times New Roman"/>
                <w:sz w:val="28"/>
                <w:szCs w:val="28"/>
              </w:rPr>
              <w:t>с частичной мобилизацией</w:t>
            </w:r>
          </w:p>
        </w:tc>
      </w:tr>
    </w:tbl>
    <w:p w14:paraId="78EF6533" w14:textId="77777777" w:rsidR="005C75F2" w:rsidRDefault="005C75F2" w:rsidP="00EF5C17">
      <w:pPr>
        <w:pStyle w:val="LO-normal"/>
        <w:widowControl w:val="0"/>
        <w:ind w:firstLine="720"/>
        <w:jc w:val="both"/>
        <w:rPr>
          <w:rFonts w:ascii="Times New Roman" w:eastAsia="Times New Roman" w:hAnsi="Times New Roman" w:cs="Times New Roman"/>
          <w:sz w:val="28"/>
          <w:szCs w:val="28"/>
          <w:lang w:eastAsia="ru-RU" w:bidi="ar-SA"/>
        </w:rPr>
      </w:pPr>
    </w:p>
    <w:p w14:paraId="11878A5D" w14:textId="77777777" w:rsidR="005F06CE" w:rsidRDefault="00DD7152" w:rsidP="005F06CE">
      <w:pPr>
        <w:pStyle w:val="LO-normal"/>
        <w:widowControl w:val="0"/>
        <w:ind w:firstLine="720"/>
        <w:jc w:val="both"/>
        <w:rPr>
          <w:rFonts w:ascii="Times New Roman" w:eastAsia="Times New Roman" w:hAnsi="Times New Roman" w:cs="Times New Roman"/>
          <w:sz w:val="28"/>
          <w:szCs w:val="28"/>
          <w:lang w:eastAsia="ru-RU" w:bidi="ar-SA"/>
        </w:rPr>
      </w:pPr>
      <w:r w:rsidRPr="00DD7152">
        <w:rPr>
          <w:rFonts w:ascii="Times New Roman" w:eastAsia="Times New Roman" w:hAnsi="Times New Roman" w:cs="Times New Roman"/>
          <w:sz w:val="28"/>
          <w:szCs w:val="28"/>
          <w:lang w:eastAsia="ru-RU" w:bidi="ar-SA"/>
        </w:rPr>
        <w:t>В соответствии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w:t>
      </w:r>
      <w:r w:rsidR="00AB0BF6" w:rsidRPr="00AB0BF6">
        <w:rPr>
          <w:rFonts w:ascii="Times New Roman" w:eastAsia="Times New Roman" w:hAnsi="Times New Roman" w:cs="Times New Roman"/>
          <w:sz w:val="28"/>
          <w:szCs w:val="28"/>
          <w:lang w:eastAsia="ru-RU" w:bidi="ar-SA"/>
        </w:rPr>
        <w:t xml:space="preserve">, руководствуясь Уставом муниципального образования </w:t>
      </w:r>
      <w:r w:rsidR="00AB0BF6">
        <w:rPr>
          <w:rFonts w:ascii="Times New Roman" w:eastAsia="Times New Roman" w:hAnsi="Times New Roman" w:cs="Times New Roman"/>
          <w:sz w:val="28"/>
          <w:szCs w:val="28"/>
          <w:lang w:eastAsia="ru-RU" w:bidi="ar-SA"/>
        </w:rPr>
        <w:t>«Муринское городское поселение» Всеволожского муниципального района Ленинградской области</w:t>
      </w:r>
      <w:r w:rsidR="002635D9">
        <w:rPr>
          <w:rFonts w:ascii="Times New Roman" w:eastAsia="Times New Roman" w:hAnsi="Times New Roman" w:cs="Times New Roman"/>
          <w:sz w:val="28"/>
          <w:szCs w:val="28"/>
          <w:lang w:eastAsia="ru-RU" w:bidi="ar-SA"/>
        </w:rPr>
        <w:t xml:space="preserve">, </w:t>
      </w:r>
      <w:r w:rsidR="000E7685">
        <w:rPr>
          <w:rFonts w:ascii="Times New Roman" w:eastAsia="Times New Roman" w:hAnsi="Times New Roman" w:cs="Times New Roman"/>
          <w:sz w:val="28"/>
          <w:szCs w:val="28"/>
          <w:lang w:eastAsia="ru-RU" w:bidi="ar-SA"/>
        </w:rPr>
        <w:t>совет</w:t>
      </w:r>
      <w:r w:rsidR="005F06CE">
        <w:rPr>
          <w:rFonts w:ascii="Times New Roman" w:eastAsia="Times New Roman" w:hAnsi="Times New Roman" w:cs="Times New Roman"/>
          <w:sz w:val="28"/>
          <w:szCs w:val="28"/>
          <w:lang w:eastAsia="ru-RU" w:bidi="ar-SA"/>
        </w:rPr>
        <w:t>ом</w:t>
      </w:r>
      <w:r w:rsidR="000E7685">
        <w:rPr>
          <w:rFonts w:ascii="Times New Roman" w:eastAsia="Times New Roman" w:hAnsi="Times New Roman" w:cs="Times New Roman"/>
          <w:sz w:val="28"/>
          <w:szCs w:val="28"/>
          <w:lang w:eastAsia="ru-RU" w:bidi="ar-SA"/>
        </w:rPr>
        <w:t xml:space="preserve"> депутатов</w:t>
      </w:r>
      <w:r w:rsidR="005F06CE">
        <w:rPr>
          <w:rFonts w:ascii="Times New Roman" w:eastAsia="Times New Roman" w:hAnsi="Times New Roman" w:cs="Times New Roman"/>
          <w:sz w:val="28"/>
          <w:szCs w:val="28"/>
          <w:lang w:eastAsia="ru-RU" w:bidi="ar-SA"/>
        </w:rPr>
        <w:t xml:space="preserve"> принято</w:t>
      </w:r>
    </w:p>
    <w:p w14:paraId="33F2999D" w14:textId="77777777" w:rsidR="005F06CE" w:rsidRDefault="005F06CE" w:rsidP="005F06CE">
      <w:pPr>
        <w:pStyle w:val="LO-normal"/>
        <w:widowControl w:val="0"/>
        <w:ind w:firstLine="720"/>
        <w:jc w:val="both"/>
        <w:rPr>
          <w:rFonts w:ascii="Times New Roman" w:eastAsia="Times New Roman" w:hAnsi="Times New Roman" w:cs="Times New Roman"/>
          <w:sz w:val="28"/>
          <w:szCs w:val="28"/>
          <w:lang w:eastAsia="ru-RU" w:bidi="ar-SA"/>
        </w:rPr>
      </w:pPr>
    </w:p>
    <w:p w14:paraId="1D11C3C1" w14:textId="77777777" w:rsidR="005F06CE" w:rsidRDefault="00EF5C17" w:rsidP="005F06CE">
      <w:pPr>
        <w:pStyle w:val="LO-normal"/>
        <w:widowControl w:val="0"/>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w:t>
      </w:r>
      <w:r w:rsidR="005F06CE">
        <w:rPr>
          <w:rFonts w:ascii="Times New Roman" w:eastAsia="Times New Roman" w:hAnsi="Times New Roman" w:cs="Times New Roman"/>
          <w:b/>
          <w:color w:val="000000"/>
          <w:sz w:val="28"/>
          <w:szCs w:val="28"/>
        </w:rPr>
        <w:t>ЕНИЕ</w:t>
      </w:r>
      <w:r>
        <w:rPr>
          <w:rFonts w:ascii="Times New Roman" w:eastAsia="Times New Roman" w:hAnsi="Times New Roman" w:cs="Times New Roman"/>
          <w:b/>
          <w:color w:val="000000"/>
          <w:sz w:val="28"/>
          <w:szCs w:val="28"/>
        </w:rPr>
        <w:t>:</w:t>
      </w:r>
    </w:p>
    <w:p w14:paraId="13A891D3" w14:textId="77777777" w:rsidR="005F06CE" w:rsidRDefault="005F06CE" w:rsidP="005F06CE">
      <w:pPr>
        <w:pStyle w:val="LO-normal"/>
        <w:widowControl w:val="0"/>
        <w:ind w:firstLine="720"/>
        <w:jc w:val="both"/>
        <w:rPr>
          <w:rFonts w:ascii="Times New Roman" w:eastAsia="Times New Roman" w:hAnsi="Times New Roman" w:cs="Times New Roman"/>
          <w:b/>
          <w:color w:val="000000"/>
          <w:sz w:val="28"/>
          <w:szCs w:val="28"/>
        </w:rPr>
      </w:pPr>
    </w:p>
    <w:p w14:paraId="2F427749"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 xml:space="preserve">1. По договорам аренды муниципального имущества муниципального образования «Муринское городское поселение» Всеволожского муниципального района Ленинградской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w:t>
      </w:r>
      <w:r w:rsidRPr="00DD7152">
        <w:rPr>
          <w:rFonts w:ascii="Times New Roman" w:eastAsia="Times New Roman" w:hAnsi="Times New Roman" w:cs="Times New Roman"/>
          <w:sz w:val="28"/>
          <w:szCs w:val="28"/>
        </w:rPr>
        <w:lastRenderedPageBreak/>
        <w:t>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предоставляется:</w:t>
      </w:r>
    </w:p>
    <w:p w14:paraId="0830BF91"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93F9D7E"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б) право на расторжение договоров аренды без применения штрафных санкций.</w:t>
      </w:r>
    </w:p>
    <w:p w14:paraId="68BA2FF9"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2. Предоставление отсрочки уплаты арендной платы, указанной в подпункте «а» пункта 1 настоящего решения, осуществляется на следующих условиях:</w:t>
      </w:r>
    </w:p>
    <w:p w14:paraId="105A92BD"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14:paraId="71D3C052"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366861B8"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872EEA0"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14:paraId="4F82DB77"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14:paraId="36F7F955"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 xml:space="preserve">на период прохождения лицом, указанным в пункте 1 настоящего решения, </w:t>
      </w:r>
      <w:r w:rsidRPr="00DD7152">
        <w:rPr>
          <w:rFonts w:ascii="Times New Roman" w:eastAsia="Times New Roman" w:hAnsi="Times New Roman" w:cs="Times New Roman"/>
          <w:sz w:val="28"/>
          <w:szCs w:val="28"/>
        </w:rPr>
        <w:lastRenderedPageBreak/>
        <w:t>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77978CBD"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16D7A20"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3. Расторжение договора аренды без применения штрафных санкций, указанное в подпункте «б» пункта 1 настоящего решения, осуществляется на следующих условиях:</w:t>
      </w:r>
    </w:p>
    <w:p w14:paraId="0B056C36"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4034E133"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14:paraId="55F86F0F" w14:textId="77777777" w:rsidR="005F06CE" w:rsidRDefault="00DD7152" w:rsidP="005F06CE">
      <w:pPr>
        <w:pStyle w:val="LO-normal"/>
        <w:widowControl w:val="0"/>
        <w:ind w:firstLine="720"/>
        <w:jc w:val="both"/>
        <w:rPr>
          <w:rFonts w:ascii="Times New Roman" w:eastAsia="Times New Roman" w:hAnsi="Times New Roman" w:cs="Times New Roman"/>
          <w:sz w:val="28"/>
          <w:szCs w:val="28"/>
        </w:rPr>
      </w:pPr>
      <w:r w:rsidRPr="00DD7152">
        <w:rPr>
          <w:rFonts w:ascii="Times New Roman" w:eastAsia="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252EAE4D" w14:textId="50974329" w:rsidR="003C3C17" w:rsidRPr="003C3C17" w:rsidRDefault="00285B1B" w:rsidP="005F06CE">
      <w:pPr>
        <w:pStyle w:val="LO-normal"/>
        <w:widowControl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C3C17" w:rsidRPr="003C3C17">
        <w:rPr>
          <w:rFonts w:ascii="Times New Roman" w:eastAsia="Times New Roman" w:hAnsi="Times New Roman" w:cs="Times New Roman"/>
          <w:sz w:val="28"/>
          <w:szCs w:val="28"/>
        </w:rPr>
        <w:t>. Опубликовать настоящее решение в газете «Муринская панорама» и на официальном сайте в информационно-телекоммуникационной сети Интерне</w:t>
      </w:r>
      <w:r w:rsidR="00C55B3F">
        <w:rPr>
          <w:rFonts w:ascii="Times New Roman" w:eastAsia="Times New Roman" w:hAnsi="Times New Roman" w:cs="Times New Roman"/>
          <w:sz w:val="28"/>
          <w:szCs w:val="28"/>
        </w:rPr>
        <w:t>т www.администрация-мурино.рф.</w:t>
      </w:r>
    </w:p>
    <w:p w14:paraId="0AE18D74" w14:textId="77777777" w:rsidR="003C3C17" w:rsidRPr="003C3C17" w:rsidRDefault="00285B1B" w:rsidP="003C3C17">
      <w:pPr>
        <w:suppressAutoHyphens w:val="0"/>
        <w:spacing w:line="240" w:lineRule="auto"/>
        <w:ind w:firstLine="709"/>
        <w:jc w:val="both"/>
        <w:outlineLvl w:val="9"/>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C3C17">
        <w:rPr>
          <w:rFonts w:ascii="Times New Roman" w:eastAsia="Times New Roman" w:hAnsi="Times New Roman" w:cs="Times New Roman"/>
          <w:sz w:val="28"/>
          <w:szCs w:val="28"/>
        </w:rPr>
        <w:t xml:space="preserve">. </w:t>
      </w:r>
      <w:r w:rsidR="003C3C17" w:rsidRPr="003C3C17">
        <w:rPr>
          <w:rFonts w:ascii="Times New Roman" w:eastAsia="Times New Roman" w:hAnsi="Times New Roman" w:cs="Times New Roman"/>
          <w:sz w:val="28"/>
          <w:szCs w:val="28"/>
        </w:rPr>
        <w:t>Настоящее решение вступает в силу с</w:t>
      </w:r>
      <w:r w:rsidR="00BF242B">
        <w:rPr>
          <w:rFonts w:ascii="Times New Roman" w:eastAsia="Times New Roman" w:hAnsi="Times New Roman" w:cs="Times New Roman"/>
          <w:sz w:val="28"/>
          <w:szCs w:val="28"/>
        </w:rPr>
        <w:t xml:space="preserve">о дня его </w:t>
      </w:r>
      <w:r w:rsidR="003C3C17" w:rsidRPr="003C3C17">
        <w:rPr>
          <w:rFonts w:ascii="Times New Roman" w:eastAsia="Times New Roman" w:hAnsi="Times New Roman" w:cs="Times New Roman"/>
          <w:sz w:val="28"/>
          <w:szCs w:val="28"/>
        </w:rPr>
        <w:t>принятия.</w:t>
      </w:r>
    </w:p>
    <w:p w14:paraId="2E52A13A" w14:textId="183F2166" w:rsidR="00EF5C17" w:rsidRDefault="00285B1B" w:rsidP="005F06CE">
      <w:pPr>
        <w:ind w:firstLine="708"/>
        <w:jc w:val="both"/>
        <w:rPr>
          <w:rFonts w:ascii="Times New Roman" w:eastAsia="Times New Roman" w:hAnsi="Times New Roman" w:cs="Times New Roman"/>
          <w:color w:val="000000"/>
          <w:sz w:val="28"/>
          <w:szCs w:val="28"/>
        </w:rPr>
      </w:pPr>
      <w:r w:rsidRPr="005F06CE">
        <w:rPr>
          <w:rFonts w:ascii="Times New Roman" w:eastAsia="Times New Roman" w:hAnsi="Times New Roman" w:cs="Times New Roman"/>
          <w:sz w:val="28"/>
          <w:szCs w:val="28"/>
        </w:rPr>
        <w:t>6</w:t>
      </w:r>
      <w:r w:rsidR="003C3C17" w:rsidRPr="005F06CE">
        <w:rPr>
          <w:rFonts w:ascii="Times New Roman" w:eastAsia="Times New Roman" w:hAnsi="Times New Roman" w:cs="Times New Roman"/>
          <w:sz w:val="28"/>
          <w:szCs w:val="28"/>
        </w:rPr>
        <w:t xml:space="preserve">. </w:t>
      </w:r>
      <w:r w:rsidR="005F06CE" w:rsidRPr="005F06CE">
        <w:rPr>
          <w:rFonts w:ascii="Times New Roman" w:hAnsi="Times New Roman" w:cs="Times New Roman"/>
          <w:sz w:val="28"/>
          <w:szCs w:val="28"/>
        </w:rPr>
        <w:t xml:space="preserve">Контроль за исполнением настоящего решения возложить на постоянную комиссию </w:t>
      </w:r>
      <w:r w:rsidR="005F06CE" w:rsidRPr="005F06CE">
        <w:rPr>
          <w:rFonts w:ascii="Times New Roman" w:eastAsia="Arial Unicode MS" w:hAnsi="Times New Roman" w:cs="Times New Roman"/>
          <w:kern w:val="2"/>
          <w:sz w:val="28"/>
          <w:szCs w:val="28"/>
        </w:rPr>
        <w:t>по бюджету, налогам, инвестициям, экономическому развитию, торговле и предпринимательству.</w:t>
      </w:r>
    </w:p>
    <w:p w14:paraId="33000B35" w14:textId="77777777" w:rsidR="00492B80" w:rsidRDefault="00492B80" w:rsidP="00EF5C17">
      <w:pPr>
        <w:pStyle w:val="LO-normal"/>
        <w:spacing w:line="276" w:lineRule="auto"/>
        <w:jc w:val="both"/>
        <w:rPr>
          <w:rFonts w:ascii="Times New Roman" w:eastAsia="Times New Roman" w:hAnsi="Times New Roman" w:cs="Times New Roman"/>
          <w:color w:val="000000"/>
          <w:sz w:val="28"/>
          <w:szCs w:val="28"/>
        </w:rPr>
      </w:pPr>
    </w:p>
    <w:p w14:paraId="23BAC1A1" w14:textId="77777777" w:rsidR="00C10530" w:rsidRDefault="00C10530" w:rsidP="00EF5C17">
      <w:pPr>
        <w:pStyle w:val="LO-normal"/>
        <w:spacing w:line="276" w:lineRule="auto"/>
        <w:jc w:val="both"/>
        <w:rPr>
          <w:rFonts w:ascii="Times New Roman" w:eastAsia="Times New Roman" w:hAnsi="Times New Roman" w:cs="Times New Roman"/>
          <w:color w:val="000000"/>
          <w:sz w:val="28"/>
          <w:szCs w:val="28"/>
        </w:rPr>
      </w:pPr>
    </w:p>
    <w:p w14:paraId="4EA2FB01" w14:textId="421E3219" w:rsidR="00570864" w:rsidRDefault="00EF5C17" w:rsidP="00EF5C1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муниципального образования             </w:t>
      </w:r>
      <w:r w:rsidR="00492B80">
        <w:rPr>
          <w:rFonts w:ascii="Times New Roman" w:eastAsia="Times New Roman" w:hAnsi="Times New Roman" w:cs="Times New Roman"/>
          <w:color w:val="000000"/>
          <w:sz w:val="28"/>
          <w:szCs w:val="28"/>
        </w:rPr>
        <w:t xml:space="preserve">                                  </w:t>
      </w:r>
      <w:r w:rsidR="005F06CE">
        <w:rPr>
          <w:rFonts w:ascii="Times New Roman" w:eastAsia="Times New Roman" w:hAnsi="Times New Roman" w:cs="Times New Roman"/>
          <w:color w:val="000000"/>
          <w:sz w:val="28"/>
          <w:szCs w:val="28"/>
        </w:rPr>
        <w:t xml:space="preserve">         </w:t>
      </w:r>
      <w:r w:rsidR="00492B80">
        <w:rPr>
          <w:rFonts w:ascii="Times New Roman" w:eastAsia="Times New Roman" w:hAnsi="Times New Roman" w:cs="Times New Roman"/>
          <w:color w:val="000000"/>
          <w:sz w:val="28"/>
          <w:szCs w:val="28"/>
        </w:rPr>
        <w:t>Д.В. Кузьмин</w:t>
      </w:r>
    </w:p>
    <w:sectPr w:rsidR="00570864" w:rsidSect="005F06C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AD"/>
    <w:rsid w:val="000163EA"/>
    <w:rsid w:val="0004743C"/>
    <w:rsid w:val="000E7685"/>
    <w:rsid w:val="001354A0"/>
    <w:rsid w:val="00202140"/>
    <w:rsid w:val="00210F98"/>
    <w:rsid w:val="0022568A"/>
    <w:rsid w:val="00241610"/>
    <w:rsid w:val="002635D9"/>
    <w:rsid w:val="00271DF1"/>
    <w:rsid w:val="00285B1B"/>
    <w:rsid w:val="00345121"/>
    <w:rsid w:val="003C3C17"/>
    <w:rsid w:val="00404F80"/>
    <w:rsid w:val="00492B80"/>
    <w:rsid w:val="00570864"/>
    <w:rsid w:val="0058282D"/>
    <w:rsid w:val="005C75F2"/>
    <w:rsid w:val="005F06CE"/>
    <w:rsid w:val="00612936"/>
    <w:rsid w:val="0068483F"/>
    <w:rsid w:val="006B3198"/>
    <w:rsid w:val="006D6297"/>
    <w:rsid w:val="007062EB"/>
    <w:rsid w:val="00745879"/>
    <w:rsid w:val="00754292"/>
    <w:rsid w:val="0077363E"/>
    <w:rsid w:val="007A4D4C"/>
    <w:rsid w:val="007C6DC1"/>
    <w:rsid w:val="008225B7"/>
    <w:rsid w:val="008252C5"/>
    <w:rsid w:val="008D2CDF"/>
    <w:rsid w:val="009274D9"/>
    <w:rsid w:val="009A55B3"/>
    <w:rsid w:val="009A7007"/>
    <w:rsid w:val="009D725A"/>
    <w:rsid w:val="00AA7C9D"/>
    <w:rsid w:val="00AB0BF6"/>
    <w:rsid w:val="00AB6B09"/>
    <w:rsid w:val="00B24AAD"/>
    <w:rsid w:val="00B92EE1"/>
    <w:rsid w:val="00BF242B"/>
    <w:rsid w:val="00C05A92"/>
    <w:rsid w:val="00C07E8C"/>
    <w:rsid w:val="00C10530"/>
    <w:rsid w:val="00C55B3F"/>
    <w:rsid w:val="00C723B5"/>
    <w:rsid w:val="00C827C9"/>
    <w:rsid w:val="00CE47FB"/>
    <w:rsid w:val="00CE7187"/>
    <w:rsid w:val="00DD7152"/>
    <w:rsid w:val="00DE3713"/>
    <w:rsid w:val="00E44F51"/>
    <w:rsid w:val="00E5012D"/>
    <w:rsid w:val="00E62C2C"/>
    <w:rsid w:val="00EC0AEF"/>
    <w:rsid w:val="00ED0A0A"/>
    <w:rsid w:val="00EF5C17"/>
    <w:rsid w:val="00FA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24CC"/>
  <w15:chartTrackingRefBased/>
  <w15:docId w15:val="{03C1A576-2EC9-4437-8A1A-FAADF1FD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C17"/>
    <w:pPr>
      <w:suppressAutoHyphens/>
      <w:spacing w:after="0" w:line="1" w:lineRule="atLeast"/>
      <w:outlineLvl w:val="0"/>
    </w:pPr>
    <w:rPr>
      <w:rFonts w:ascii="Calibri" w:eastAsia="SimSun" w:hAnsi="Calibri"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normal">
    <w:name w:val="LO-normal"/>
    <w:qFormat/>
    <w:rsid w:val="00EF5C17"/>
    <w:pPr>
      <w:spacing w:after="0" w:line="240" w:lineRule="auto"/>
    </w:pPr>
    <w:rPr>
      <w:rFonts w:ascii="Calibri" w:eastAsia="SimSun" w:hAnsi="Calibri" w:cs="Arial"/>
      <w:sz w:val="20"/>
      <w:szCs w:val="20"/>
      <w:lang w:eastAsia="zh-CN" w:bidi="hi-IN"/>
    </w:rPr>
  </w:style>
  <w:style w:type="character" w:styleId="a3">
    <w:name w:val="Hyperlink"/>
    <w:basedOn w:val="a0"/>
    <w:uiPriority w:val="99"/>
    <w:unhideWhenUsed/>
    <w:rsid w:val="005C75F2"/>
    <w:rPr>
      <w:color w:val="0563C1" w:themeColor="hyperlink"/>
      <w:u w:val="single"/>
    </w:rPr>
  </w:style>
  <w:style w:type="table" w:styleId="a4">
    <w:name w:val="Table Grid"/>
    <w:basedOn w:val="a1"/>
    <w:uiPriority w:val="39"/>
    <w:rsid w:val="00822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704">
      <w:bodyDiv w:val="1"/>
      <w:marLeft w:val="0"/>
      <w:marRight w:val="0"/>
      <w:marTop w:val="0"/>
      <w:marBottom w:val="0"/>
      <w:divBdr>
        <w:top w:val="none" w:sz="0" w:space="0" w:color="auto"/>
        <w:left w:val="none" w:sz="0" w:space="0" w:color="auto"/>
        <w:bottom w:val="none" w:sz="0" w:space="0" w:color="auto"/>
        <w:right w:val="none" w:sz="0" w:space="0" w:color="auto"/>
      </w:divBdr>
    </w:div>
    <w:div w:id="4214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94E79-0861-46F5-89FD-15FCB4F7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Анастасия Смирнова</cp:lastModifiedBy>
  <cp:revision>2</cp:revision>
  <cp:lastPrinted>2023-04-20T10:09:00Z</cp:lastPrinted>
  <dcterms:created xsi:type="dcterms:W3CDTF">2023-05-16T12:23:00Z</dcterms:created>
  <dcterms:modified xsi:type="dcterms:W3CDTF">2023-05-16T12:23:00Z</dcterms:modified>
</cp:coreProperties>
</file>