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F51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DC08F4" wp14:editId="01504B4A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FC7AD" w14:textId="77777777" w:rsidR="00E06414" w:rsidRPr="001130B1" w:rsidRDefault="00E06414" w:rsidP="007404B6">
      <w:pPr>
        <w:jc w:val="center"/>
        <w:rPr>
          <w:sz w:val="32"/>
        </w:rPr>
      </w:pPr>
    </w:p>
    <w:p w14:paraId="54DBEF5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7AD9D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803EE2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9D3972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55B406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8C1E1C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0FFFBB2" w14:textId="77777777" w:rsidR="00E06414" w:rsidRDefault="00E06414" w:rsidP="007404B6">
      <w:pPr>
        <w:jc w:val="center"/>
        <w:rPr>
          <w:b/>
        </w:rPr>
      </w:pPr>
    </w:p>
    <w:p w14:paraId="7767920F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B5B44B5" w14:textId="77777777" w:rsidR="00E06414" w:rsidRDefault="00E06414" w:rsidP="007404B6">
      <w:pPr>
        <w:rPr>
          <w:b/>
          <w:sz w:val="32"/>
          <w:szCs w:val="32"/>
        </w:rPr>
      </w:pPr>
    </w:p>
    <w:p w14:paraId="5767B17D" w14:textId="32E45DDC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0BB">
        <w:rPr>
          <w:sz w:val="28"/>
          <w:szCs w:val="28"/>
          <w:u w:val="single"/>
        </w:rPr>
        <w:t>04.03</w:t>
      </w:r>
      <w:r w:rsidR="00515F34">
        <w:rPr>
          <w:sz w:val="28"/>
          <w:szCs w:val="28"/>
          <w:u w:val="single"/>
        </w:rPr>
        <w:t>.202</w:t>
      </w:r>
      <w:r w:rsidR="004D261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 w:rsidR="004D2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8C30BB">
        <w:rPr>
          <w:sz w:val="28"/>
          <w:szCs w:val="28"/>
        </w:rPr>
        <w:t>97</w:t>
      </w:r>
      <w:r>
        <w:rPr>
          <w:sz w:val="28"/>
          <w:szCs w:val="28"/>
        </w:rPr>
        <w:t xml:space="preserve">   </w:t>
      </w:r>
    </w:p>
    <w:p w14:paraId="4010EB2A" w14:textId="2855761E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BAC9623" w14:textId="21D691CD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A0067" wp14:editId="2DD39EA1">
                <wp:simplePos x="0" y="0"/>
                <wp:positionH relativeFrom="margin">
                  <wp:posOffset>-108585</wp:posOffset>
                </wp:positionH>
                <wp:positionV relativeFrom="paragraph">
                  <wp:posOffset>226695</wp:posOffset>
                </wp:positionV>
                <wp:extent cx="3067050" cy="1590675"/>
                <wp:effectExtent l="0" t="0" r="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64B9" w14:textId="199F7499" w:rsidR="004D2614" w:rsidRDefault="004D2614" w:rsidP="004D2614">
                            <w:pPr>
                              <w:spacing w:line="276" w:lineRule="auto"/>
                              <w:ind w:left="3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649D">
                              <w:t xml:space="preserve">О </w:t>
                            </w:r>
                            <w:r>
                              <w:t>запрете выхода граждан и выезда транспортных средств на ледовое покрытие водных объектов на территории</w:t>
                            </w:r>
                            <w:r w:rsidRPr="005B649D">
                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                </w:r>
                            <w:r>
                              <w:t xml:space="preserve"> в весенний период 202</w:t>
                            </w:r>
                            <w:r w:rsidR="009B7BED">
                              <w:t>4</w:t>
                            </w:r>
                            <w:r>
                              <w:t xml:space="preserve"> года</w:t>
                            </w:r>
                          </w:p>
                          <w:p w14:paraId="7065E976" w14:textId="77777777" w:rsidR="004D2614" w:rsidRDefault="004D2614" w:rsidP="004D26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0067" id="Rectangle 8" o:spid="_x0000_s1026" style="position:absolute;margin-left:-8.55pt;margin-top:17.85pt;width:24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" filled="f" stroked="f">
                <v:textbox>
                  <w:txbxContent>
                    <w:p w14:paraId="303F64B9" w14:textId="199F7499" w:rsidR="004D2614" w:rsidRDefault="004D2614" w:rsidP="004D2614">
                      <w:pPr>
                        <w:spacing w:line="276" w:lineRule="auto"/>
                        <w:ind w:left="34"/>
                        <w:jc w:val="both"/>
                        <w:rPr>
                          <w:sz w:val="28"/>
                          <w:szCs w:val="28"/>
                        </w:rPr>
                      </w:pPr>
                      <w:r w:rsidRPr="005B649D">
                        <w:t xml:space="preserve">О </w:t>
                      </w:r>
                      <w:r>
                        <w:t>запрете выхода граждан и выезда транспортных средств на ледовое покрытие водных объектов на территории</w:t>
                      </w:r>
                      <w:r w:rsidRPr="005B649D">
          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          </w:r>
                      <w:r>
                        <w:t xml:space="preserve"> в весенний период 202</w:t>
                      </w:r>
                      <w:r w:rsidR="009B7BED">
                        <w:t>4</w:t>
                      </w:r>
                      <w:r>
                        <w:t xml:space="preserve"> года</w:t>
                      </w:r>
                    </w:p>
                    <w:p w14:paraId="7065E976" w14:textId="77777777" w:rsidR="004D2614" w:rsidRDefault="004D2614" w:rsidP="004D26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F4B237" w14:textId="77777777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C51B93F" w14:textId="21179C5E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C6F7820" w14:textId="77777777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ED697C0" w14:textId="2B3C8C76" w:rsidR="00A32AA4" w:rsidRDefault="00A32AA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640A349" w14:textId="7F22714A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E8BF637" w14:textId="4A715E37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A3853B2" w14:textId="77777777" w:rsidR="004D2614" w:rsidRDefault="004D26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5E8E1DC" w14:textId="1CC78D66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73272E0" w14:textId="31515533" w:rsidR="001130B1" w:rsidRDefault="000E0BCD" w:rsidP="00680323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Федеральными законами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</w:t>
      </w:r>
      <w:r w:rsidR="00B4340D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в целях обеспечения безопасности людей на водных объектах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администрация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09AE6562" w14:textId="77777777" w:rsidR="005F45E7" w:rsidRDefault="005F45E7" w:rsidP="005F45E7">
      <w:pPr>
        <w:pStyle w:val="a4"/>
        <w:spacing w:before="0"/>
        <w:ind w:firstLine="0"/>
        <w:rPr>
          <w:b/>
          <w:sz w:val="28"/>
          <w:szCs w:val="28"/>
        </w:rPr>
      </w:pPr>
    </w:p>
    <w:p w14:paraId="156DDE82" w14:textId="1D3B5EBE" w:rsidR="008A5161" w:rsidRDefault="00E06414" w:rsidP="005F45E7">
      <w:pPr>
        <w:pStyle w:val="a4"/>
        <w:spacing w:before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8852A2E" w14:textId="24F31428" w:rsidR="00A43ED5" w:rsidRDefault="000E0BCD" w:rsidP="00A43ED5">
      <w:pPr>
        <w:pStyle w:val="a4"/>
        <w:spacing w:before="0"/>
        <w:ind w:firstLine="709"/>
        <w:rPr>
          <w:sz w:val="28"/>
          <w:szCs w:val="28"/>
        </w:rPr>
      </w:pPr>
      <w:r w:rsidRPr="00EA3B31">
        <w:rPr>
          <w:sz w:val="28"/>
          <w:szCs w:val="28"/>
        </w:rPr>
        <w:t>1.</w:t>
      </w:r>
      <w:r>
        <w:rPr>
          <w:sz w:val="28"/>
          <w:szCs w:val="28"/>
        </w:rPr>
        <w:t xml:space="preserve"> Запретить выход граждан</w:t>
      </w:r>
      <w:r w:rsidR="00A43ED5">
        <w:rPr>
          <w:sz w:val="28"/>
          <w:szCs w:val="28"/>
        </w:rPr>
        <w:t xml:space="preserve"> и выезд транспортных средств</w:t>
      </w:r>
      <w:r>
        <w:rPr>
          <w:sz w:val="28"/>
          <w:szCs w:val="28"/>
        </w:rPr>
        <w:t xml:space="preserve"> на ледовое покрытие водных объектов</w:t>
      </w:r>
      <w:r w:rsidR="00A43ED5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A43ED5">
        <w:rPr>
          <w:sz w:val="28"/>
          <w:szCs w:val="28"/>
        </w:rPr>
        <w:t xml:space="preserve">с </w:t>
      </w:r>
      <w:r w:rsidR="004D2614">
        <w:rPr>
          <w:sz w:val="28"/>
          <w:szCs w:val="28"/>
        </w:rPr>
        <w:t>11</w:t>
      </w:r>
      <w:r w:rsidR="00A43ED5">
        <w:rPr>
          <w:sz w:val="28"/>
          <w:szCs w:val="28"/>
        </w:rPr>
        <w:t xml:space="preserve"> марта 202</w:t>
      </w:r>
      <w:r w:rsidR="009B7BED">
        <w:rPr>
          <w:sz w:val="28"/>
          <w:szCs w:val="28"/>
        </w:rPr>
        <w:t>4</w:t>
      </w:r>
      <w:r>
        <w:rPr>
          <w:sz w:val="28"/>
          <w:szCs w:val="28"/>
        </w:rPr>
        <w:t>, за исключением:</w:t>
      </w:r>
    </w:p>
    <w:p w14:paraId="7558936F" w14:textId="1105A5E2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BCD">
        <w:rPr>
          <w:sz w:val="28"/>
          <w:szCs w:val="28"/>
        </w:rPr>
        <w:t>.1. Поисково-спасательных формирований МЧС России, других министерств и ведомств, осуществляющих свои функции в рамках законодательства РФ.</w:t>
      </w:r>
    </w:p>
    <w:p w14:paraId="6031B7FD" w14:textId="0738006D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E0BCD">
        <w:rPr>
          <w:sz w:val="28"/>
          <w:szCs w:val="28"/>
        </w:rPr>
        <w:t>.2. Подразделений МВД России при исполнении ими служебных обязанностей.</w:t>
      </w:r>
    </w:p>
    <w:p w14:paraId="25748B8C" w14:textId="45B37D8B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E0BCD">
        <w:rPr>
          <w:sz w:val="28"/>
          <w:szCs w:val="28"/>
        </w:rPr>
        <w:t xml:space="preserve">. </w:t>
      </w:r>
      <w:r w:rsidR="00A43ED5">
        <w:rPr>
          <w:sz w:val="28"/>
          <w:szCs w:val="28"/>
        </w:rPr>
        <w:t>Начальнику о</w:t>
      </w:r>
      <w:r w:rsidR="00A32AA4">
        <w:rPr>
          <w:sz w:val="28"/>
          <w:szCs w:val="28"/>
        </w:rPr>
        <w:t>тдел</w:t>
      </w:r>
      <w:r w:rsidR="00A43ED5">
        <w:rPr>
          <w:sz w:val="28"/>
          <w:szCs w:val="28"/>
        </w:rPr>
        <w:t>а</w:t>
      </w:r>
      <w:r w:rsidR="000E0BCD">
        <w:rPr>
          <w:sz w:val="28"/>
          <w:szCs w:val="28"/>
        </w:rPr>
        <w:t xml:space="preserve"> территориальной безопасности администрации </w:t>
      </w:r>
      <w:r w:rsidR="000E0BCD"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>:</w:t>
      </w:r>
    </w:p>
    <w:p w14:paraId="54A7D7B4" w14:textId="74046B12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E0BCD">
        <w:rPr>
          <w:sz w:val="28"/>
          <w:szCs w:val="28"/>
        </w:rPr>
        <w:t xml:space="preserve">.1. Осуществлять взаимодействие с УМВД России по Всеволожскому району ЛО, </w:t>
      </w:r>
      <w:r w:rsidR="006329CD">
        <w:rPr>
          <w:sz w:val="28"/>
          <w:szCs w:val="28"/>
        </w:rPr>
        <w:t xml:space="preserve">Всеволожским </w:t>
      </w:r>
      <w:r w:rsidR="000E0BCD">
        <w:rPr>
          <w:sz w:val="28"/>
          <w:szCs w:val="28"/>
        </w:rPr>
        <w:t xml:space="preserve">отделением Центра ГИМС ГУ МЧС России по Ленинградской области по организации рейдов на водоемы, расположенные на </w:t>
      </w:r>
      <w:r w:rsidR="000E0BCD">
        <w:rPr>
          <w:sz w:val="28"/>
          <w:szCs w:val="28"/>
          <w:lang w:eastAsia="ar-SA"/>
        </w:rPr>
        <w:t xml:space="preserve">территории </w:t>
      </w:r>
      <w:r w:rsidR="000E0BCD"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>, с целью проверки исполнения гражданами требований безопасности на водных объектах.</w:t>
      </w:r>
    </w:p>
    <w:p w14:paraId="50A77D11" w14:textId="712515C5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E0BCD">
        <w:rPr>
          <w:sz w:val="28"/>
          <w:szCs w:val="28"/>
        </w:rPr>
        <w:t xml:space="preserve">.2. Выставить информационные знаки о запрете выхода людей и выезда автотранспорта на ледовое покрытие водоемов, расположенных на </w:t>
      </w:r>
      <w:r w:rsidR="000E0BCD">
        <w:rPr>
          <w:sz w:val="28"/>
          <w:szCs w:val="28"/>
          <w:lang w:eastAsia="ar-SA"/>
        </w:rPr>
        <w:t xml:space="preserve">территории </w:t>
      </w:r>
      <w:r w:rsidR="000E0BCD"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>.</w:t>
      </w:r>
    </w:p>
    <w:p w14:paraId="54910647" w14:textId="2B803F50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329CD">
        <w:rPr>
          <w:sz w:val="28"/>
          <w:szCs w:val="28"/>
        </w:rPr>
        <w:t xml:space="preserve">.3. </w:t>
      </w:r>
      <w:r w:rsidR="006329CD" w:rsidRPr="006329CD">
        <w:rPr>
          <w:sz w:val="28"/>
          <w:szCs w:val="28"/>
        </w:rPr>
        <w:t>Обеспечить проведение работы по привлечению к ответственности граждан, допускающих нарушение установленного органами местного самоуправления запрета выхода граждан на ледовое покрытие водных объектов, в соответствии со статьей 2.10-1 Закона Ленинградской области от 02.07.2003 № 47-оз «Об административных правонарушениях».</w:t>
      </w:r>
    </w:p>
    <w:p w14:paraId="6FA9C629" w14:textId="762B72C2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B0710">
        <w:rPr>
          <w:sz w:val="28"/>
          <w:szCs w:val="28"/>
        </w:rPr>
        <w:t>.4. В случае необходимости организовать установку искусственных ограждений (завалов</w:t>
      </w:r>
      <w:r w:rsidR="00BB4C9D">
        <w:rPr>
          <w:sz w:val="28"/>
          <w:szCs w:val="28"/>
        </w:rPr>
        <w:t>) в местах возможного выезда механических транспортных средств на ледовое покрытие водоемов.</w:t>
      </w:r>
    </w:p>
    <w:p w14:paraId="3220BC45" w14:textId="11DF003A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E0BCD">
        <w:rPr>
          <w:sz w:val="28"/>
          <w:szCs w:val="28"/>
        </w:rPr>
        <w:t xml:space="preserve">. Рекомендовать руководителям организаций, независимо от форм собственности, осуществляющих свою деятельность на </w:t>
      </w:r>
      <w:r w:rsidR="000E0BCD">
        <w:rPr>
          <w:sz w:val="28"/>
          <w:szCs w:val="28"/>
          <w:lang w:eastAsia="ar-SA"/>
        </w:rPr>
        <w:t xml:space="preserve">территории </w:t>
      </w:r>
      <w:r w:rsidR="000E0BCD"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>, организовать проведение инструктажей по соблюдению техники безопасности и правилам поведения на льду.</w:t>
      </w:r>
    </w:p>
    <w:p w14:paraId="3DDAC0C0" w14:textId="1039F6CE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E0BCD">
        <w:rPr>
          <w:sz w:val="28"/>
          <w:szCs w:val="28"/>
        </w:rPr>
        <w:t xml:space="preserve">. Считать утратившим силу постановление администрации </w:t>
      </w:r>
      <w:r w:rsidR="000E0BCD" w:rsidRPr="00294BC5">
        <w:rPr>
          <w:sz w:val="28"/>
          <w:szCs w:val="28"/>
        </w:rPr>
        <w:t>муниципаль</w:t>
      </w:r>
      <w:r w:rsidR="000E0BCD">
        <w:rPr>
          <w:sz w:val="28"/>
          <w:szCs w:val="28"/>
        </w:rPr>
        <w:t xml:space="preserve">ного образования </w:t>
      </w:r>
      <w:r w:rsidR="000E0BCD" w:rsidRPr="00294BC5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0E0BCD">
        <w:rPr>
          <w:sz w:val="28"/>
          <w:szCs w:val="28"/>
        </w:rPr>
        <w:t>от 2</w:t>
      </w:r>
      <w:r w:rsidR="009B7BED">
        <w:rPr>
          <w:sz w:val="28"/>
          <w:szCs w:val="28"/>
        </w:rPr>
        <w:t>4</w:t>
      </w:r>
      <w:r w:rsidR="000E0BCD">
        <w:rPr>
          <w:sz w:val="28"/>
          <w:szCs w:val="28"/>
        </w:rPr>
        <w:t>.11.202</w:t>
      </w:r>
      <w:r w:rsidR="009B7BED">
        <w:rPr>
          <w:sz w:val="28"/>
          <w:szCs w:val="28"/>
        </w:rPr>
        <w:t>3</w:t>
      </w:r>
      <w:r w:rsidR="000E0BCD">
        <w:rPr>
          <w:sz w:val="28"/>
          <w:szCs w:val="28"/>
        </w:rPr>
        <w:t xml:space="preserve"> № </w:t>
      </w:r>
      <w:r w:rsidR="009B7BED">
        <w:rPr>
          <w:sz w:val="28"/>
          <w:szCs w:val="28"/>
        </w:rPr>
        <w:t>44</w:t>
      </w:r>
      <w:r w:rsidR="00A43ED5">
        <w:rPr>
          <w:sz w:val="28"/>
          <w:szCs w:val="28"/>
        </w:rPr>
        <w:t>0</w:t>
      </w:r>
      <w:r w:rsidR="000E0BCD">
        <w:rPr>
          <w:sz w:val="28"/>
          <w:szCs w:val="28"/>
        </w:rPr>
        <w:t xml:space="preserve"> «</w:t>
      </w:r>
      <w:r w:rsidR="000E0BCD" w:rsidRPr="00294BC5">
        <w:rPr>
          <w:sz w:val="28"/>
          <w:szCs w:val="28"/>
        </w:rPr>
        <w:t>О</w:t>
      </w:r>
      <w:r w:rsidR="000E0BCD">
        <w:rPr>
          <w:sz w:val="28"/>
          <w:szCs w:val="28"/>
        </w:rPr>
        <w:t xml:space="preserve"> запрете выхода граждан и выезда транспортных средств на лед</w:t>
      </w:r>
      <w:r w:rsidR="00A32AA4">
        <w:rPr>
          <w:sz w:val="28"/>
          <w:szCs w:val="28"/>
        </w:rPr>
        <w:t>овое покрытие</w:t>
      </w:r>
      <w:r w:rsidR="000E0BCD">
        <w:rPr>
          <w:sz w:val="28"/>
          <w:szCs w:val="28"/>
        </w:rPr>
        <w:t xml:space="preserve"> </w:t>
      </w:r>
      <w:r w:rsidR="00A32AA4">
        <w:rPr>
          <w:sz w:val="28"/>
          <w:szCs w:val="28"/>
        </w:rPr>
        <w:t>водных объектов</w:t>
      </w:r>
      <w:r w:rsidR="000E0BCD">
        <w:rPr>
          <w:sz w:val="28"/>
          <w:szCs w:val="28"/>
        </w:rPr>
        <w:t xml:space="preserve"> на территории </w:t>
      </w:r>
      <w:r w:rsidR="000E0BCD"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 xml:space="preserve"> в зимний период 202</w:t>
      </w:r>
      <w:r w:rsidR="009B7BED">
        <w:rPr>
          <w:sz w:val="28"/>
          <w:szCs w:val="28"/>
        </w:rPr>
        <w:t>3</w:t>
      </w:r>
      <w:r w:rsidR="000E0BCD">
        <w:rPr>
          <w:sz w:val="28"/>
          <w:szCs w:val="28"/>
        </w:rPr>
        <w:t>-202</w:t>
      </w:r>
      <w:r w:rsidR="009B7BED">
        <w:rPr>
          <w:sz w:val="28"/>
          <w:szCs w:val="28"/>
        </w:rPr>
        <w:t>4</w:t>
      </w:r>
      <w:r w:rsidR="000E0BCD">
        <w:rPr>
          <w:sz w:val="28"/>
          <w:szCs w:val="28"/>
        </w:rPr>
        <w:t xml:space="preserve"> годов».</w:t>
      </w:r>
    </w:p>
    <w:p w14:paraId="6B72B895" w14:textId="0972CCBC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E0BCD">
        <w:rPr>
          <w:sz w:val="28"/>
          <w:szCs w:val="28"/>
        </w:rPr>
        <w:t xml:space="preserve">. Опубликовать настоящее постановление в газете «Муринская панорама» и разместить на официальном сайте </w:t>
      </w:r>
      <w:r w:rsidR="00A43ED5">
        <w:rPr>
          <w:sz w:val="28"/>
          <w:szCs w:val="28"/>
        </w:rPr>
        <w:t xml:space="preserve">администрации </w:t>
      </w:r>
      <w:r w:rsidR="000E0BCD" w:rsidRPr="00294BC5">
        <w:rPr>
          <w:sz w:val="28"/>
          <w:szCs w:val="28"/>
        </w:rPr>
        <w:t>муниципаль</w:t>
      </w:r>
      <w:r w:rsidR="000E0BCD">
        <w:rPr>
          <w:sz w:val="28"/>
          <w:szCs w:val="28"/>
        </w:rPr>
        <w:t xml:space="preserve">ного образования </w:t>
      </w:r>
      <w:r w:rsidR="000E0BCD" w:rsidRPr="00294BC5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0E0BCD">
        <w:rPr>
          <w:sz w:val="28"/>
          <w:szCs w:val="28"/>
        </w:rPr>
        <w:t xml:space="preserve"> </w:t>
      </w:r>
      <w:r w:rsidR="00A43ED5">
        <w:rPr>
          <w:sz w:val="28"/>
          <w:szCs w:val="28"/>
        </w:rPr>
        <w:t>для сведения</w:t>
      </w:r>
      <w:r w:rsidR="000E0BCD">
        <w:rPr>
          <w:sz w:val="28"/>
          <w:szCs w:val="28"/>
        </w:rPr>
        <w:t>.</w:t>
      </w:r>
    </w:p>
    <w:p w14:paraId="4671C139" w14:textId="6AFB1FAB" w:rsidR="00A43ED5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E0BCD">
        <w:rPr>
          <w:sz w:val="28"/>
          <w:szCs w:val="28"/>
        </w:rPr>
        <w:t>. Настоящее постановление вступает в силу с момента подписания.</w:t>
      </w:r>
    </w:p>
    <w:p w14:paraId="599A3270" w14:textId="779C0248" w:rsidR="000E0BCD" w:rsidRPr="0047299C" w:rsidRDefault="006263A0" w:rsidP="00A43ED5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E0BCD">
        <w:rPr>
          <w:sz w:val="28"/>
          <w:szCs w:val="28"/>
        </w:rPr>
        <w:t xml:space="preserve">. </w:t>
      </w:r>
      <w:r w:rsidR="000E0BCD" w:rsidRPr="0047299C">
        <w:rPr>
          <w:sz w:val="28"/>
          <w:szCs w:val="28"/>
        </w:rPr>
        <w:t xml:space="preserve">Контроль </w:t>
      </w:r>
      <w:r w:rsidR="000E0BCD">
        <w:rPr>
          <w:sz w:val="28"/>
          <w:szCs w:val="28"/>
        </w:rPr>
        <w:t xml:space="preserve">за </w:t>
      </w:r>
      <w:r w:rsidR="000E0BCD" w:rsidRPr="0047299C">
        <w:rPr>
          <w:sz w:val="28"/>
          <w:szCs w:val="28"/>
        </w:rPr>
        <w:t>исполнени</w:t>
      </w:r>
      <w:r w:rsidR="000E0BCD">
        <w:rPr>
          <w:sz w:val="28"/>
          <w:szCs w:val="28"/>
        </w:rPr>
        <w:t>ем</w:t>
      </w:r>
      <w:r w:rsidR="000E0BCD" w:rsidRPr="0047299C">
        <w:rPr>
          <w:sz w:val="28"/>
          <w:szCs w:val="28"/>
        </w:rPr>
        <w:t xml:space="preserve"> настоящего </w:t>
      </w:r>
      <w:r w:rsidR="000E0BCD">
        <w:rPr>
          <w:sz w:val="28"/>
          <w:szCs w:val="28"/>
        </w:rPr>
        <w:t>постановления</w:t>
      </w:r>
      <w:r w:rsidR="000E0BCD" w:rsidRPr="0047299C">
        <w:rPr>
          <w:sz w:val="28"/>
          <w:szCs w:val="28"/>
        </w:rPr>
        <w:t xml:space="preserve"> </w:t>
      </w:r>
      <w:r w:rsidR="000E0BCD">
        <w:rPr>
          <w:sz w:val="28"/>
          <w:szCs w:val="28"/>
        </w:rPr>
        <w:t xml:space="preserve">возложить на заместителя главы администрации </w:t>
      </w:r>
      <w:r w:rsidR="005F45E7" w:rsidRPr="00294BC5">
        <w:rPr>
          <w:sz w:val="28"/>
          <w:szCs w:val="28"/>
        </w:rPr>
        <w:t>муниципаль</w:t>
      </w:r>
      <w:r w:rsidR="005F45E7">
        <w:rPr>
          <w:sz w:val="28"/>
          <w:szCs w:val="28"/>
        </w:rPr>
        <w:t xml:space="preserve">ного образования </w:t>
      </w:r>
      <w:r w:rsidR="005F45E7" w:rsidRPr="00294BC5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5F45E7">
        <w:rPr>
          <w:sz w:val="28"/>
          <w:szCs w:val="28"/>
        </w:rPr>
        <w:t xml:space="preserve"> </w:t>
      </w:r>
      <w:r w:rsidR="009B7BED">
        <w:rPr>
          <w:sz w:val="28"/>
          <w:szCs w:val="28"/>
        </w:rPr>
        <w:t>Бережного И.С</w:t>
      </w:r>
      <w:r w:rsidR="000E0BCD" w:rsidRPr="0047299C">
        <w:rPr>
          <w:sz w:val="28"/>
          <w:szCs w:val="28"/>
        </w:rPr>
        <w:t>.</w:t>
      </w:r>
    </w:p>
    <w:p w14:paraId="0B8DCD5B" w14:textId="788811F3" w:rsidR="000E0BCD" w:rsidRDefault="000E0BCD" w:rsidP="000E0BCD">
      <w:pPr>
        <w:pStyle w:val="a4"/>
        <w:ind w:firstLine="0"/>
        <w:rPr>
          <w:rFonts w:eastAsiaTheme="minorHAnsi"/>
          <w:sz w:val="28"/>
          <w:szCs w:val="28"/>
          <w:lang w:eastAsia="en-US"/>
        </w:rPr>
      </w:pPr>
    </w:p>
    <w:p w14:paraId="17257D2F" w14:textId="77777777" w:rsidR="00A32AA4" w:rsidRDefault="00A32AA4" w:rsidP="000E0BCD">
      <w:pPr>
        <w:pStyle w:val="a4"/>
        <w:ind w:firstLine="0"/>
        <w:rPr>
          <w:rFonts w:eastAsiaTheme="minorHAnsi"/>
          <w:sz w:val="28"/>
          <w:szCs w:val="28"/>
          <w:lang w:eastAsia="en-US"/>
        </w:rPr>
      </w:pPr>
    </w:p>
    <w:p w14:paraId="5A0BC74A" w14:textId="77777777" w:rsidR="000E0BCD" w:rsidRPr="007E508A" w:rsidRDefault="000E0BCD" w:rsidP="000E0BCD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А.Ю. Белов</w:t>
      </w:r>
    </w:p>
    <w:p w14:paraId="32FDE09E" w14:textId="77777777" w:rsidR="00680323" w:rsidRDefault="00680323" w:rsidP="000E0BCD">
      <w:pPr>
        <w:pStyle w:val="a4"/>
        <w:ind w:firstLine="0"/>
        <w:rPr>
          <w:b/>
          <w:sz w:val="28"/>
          <w:szCs w:val="28"/>
        </w:rPr>
      </w:pPr>
    </w:p>
    <w:p w14:paraId="509EDA8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3136D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010D35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089256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86C7DB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51FB02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BB54D0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5594B0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DA12A6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AE5AFB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8925BE3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345C" w14:textId="77777777" w:rsidR="0023028B" w:rsidRDefault="0023028B" w:rsidP="00751B94">
      <w:r>
        <w:separator/>
      </w:r>
    </w:p>
  </w:endnote>
  <w:endnote w:type="continuationSeparator" w:id="0">
    <w:p w14:paraId="489D9E5D" w14:textId="77777777" w:rsidR="0023028B" w:rsidRDefault="0023028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6CBA" w14:textId="77777777" w:rsidR="0023028B" w:rsidRDefault="0023028B" w:rsidP="00751B94">
      <w:r>
        <w:separator/>
      </w:r>
    </w:p>
  </w:footnote>
  <w:footnote w:type="continuationSeparator" w:id="0">
    <w:p w14:paraId="490F9E85" w14:textId="77777777" w:rsidR="0023028B" w:rsidRDefault="0023028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380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B0710"/>
    <w:rsid w:val="000E0BCD"/>
    <w:rsid w:val="001130B1"/>
    <w:rsid w:val="00126282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3028B"/>
    <w:rsid w:val="00277044"/>
    <w:rsid w:val="002D29EC"/>
    <w:rsid w:val="00312544"/>
    <w:rsid w:val="0032774A"/>
    <w:rsid w:val="003371DB"/>
    <w:rsid w:val="00347F9C"/>
    <w:rsid w:val="0038112A"/>
    <w:rsid w:val="00395510"/>
    <w:rsid w:val="003D70AB"/>
    <w:rsid w:val="003D74BE"/>
    <w:rsid w:val="003E757A"/>
    <w:rsid w:val="00496BD7"/>
    <w:rsid w:val="004A324D"/>
    <w:rsid w:val="004C59DE"/>
    <w:rsid w:val="004D2614"/>
    <w:rsid w:val="00515F34"/>
    <w:rsid w:val="005213BD"/>
    <w:rsid w:val="005426E7"/>
    <w:rsid w:val="005612B0"/>
    <w:rsid w:val="00587C6F"/>
    <w:rsid w:val="005F45E7"/>
    <w:rsid w:val="00600B17"/>
    <w:rsid w:val="006066D3"/>
    <w:rsid w:val="006107EC"/>
    <w:rsid w:val="006263A0"/>
    <w:rsid w:val="006329CD"/>
    <w:rsid w:val="006404E8"/>
    <w:rsid w:val="00647687"/>
    <w:rsid w:val="00660DBE"/>
    <w:rsid w:val="00680323"/>
    <w:rsid w:val="00695B22"/>
    <w:rsid w:val="006C22A6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835E9"/>
    <w:rsid w:val="008A0FF1"/>
    <w:rsid w:val="008A5161"/>
    <w:rsid w:val="008C30BB"/>
    <w:rsid w:val="008D390E"/>
    <w:rsid w:val="008F7B9D"/>
    <w:rsid w:val="00914E71"/>
    <w:rsid w:val="00951C85"/>
    <w:rsid w:val="009B7BED"/>
    <w:rsid w:val="009D057A"/>
    <w:rsid w:val="009D2353"/>
    <w:rsid w:val="009E1C44"/>
    <w:rsid w:val="00A32AA4"/>
    <w:rsid w:val="00A37C6B"/>
    <w:rsid w:val="00A43ED5"/>
    <w:rsid w:val="00A5061E"/>
    <w:rsid w:val="00A815DF"/>
    <w:rsid w:val="00AC03D2"/>
    <w:rsid w:val="00B102F4"/>
    <w:rsid w:val="00B35EAD"/>
    <w:rsid w:val="00B4340D"/>
    <w:rsid w:val="00B8792E"/>
    <w:rsid w:val="00BA367B"/>
    <w:rsid w:val="00BB4C9D"/>
    <w:rsid w:val="00BD629B"/>
    <w:rsid w:val="00C152B6"/>
    <w:rsid w:val="00C646C0"/>
    <w:rsid w:val="00C65460"/>
    <w:rsid w:val="00C737D7"/>
    <w:rsid w:val="00C87F2D"/>
    <w:rsid w:val="00CE07EE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94355"/>
    <w:rsid w:val="00FA417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7DA7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0E0BCD"/>
    <w:pPr>
      <w:suppressAutoHyphens/>
      <w:ind w:left="720"/>
      <w:contextualSpacing/>
    </w:pPr>
    <w:rPr>
      <w:lang w:eastAsia="ar-SA"/>
    </w:rPr>
  </w:style>
  <w:style w:type="character" w:customStyle="1" w:styleId="af5">
    <w:name w:val="Абзац списка Знак"/>
    <w:link w:val="af4"/>
    <w:uiPriority w:val="34"/>
    <w:locked/>
    <w:rsid w:val="000E0B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2024-03-05T05:39:00Z</dcterms:created>
  <dcterms:modified xsi:type="dcterms:W3CDTF">2024-03-05T05:39:00Z</dcterms:modified>
</cp:coreProperties>
</file>