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2E0DE33B" w:rsidR="00866992" w:rsidRDefault="00866992" w:rsidP="00866992">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8427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0038427B">
        <w:rPr>
          <w:rFonts w:ascii="Times New Roman" w:eastAsia="Times New Roman" w:hAnsi="Times New Roman" w:cs="Times New Roman"/>
          <w:color w:val="000000"/>
          <w:sz w:val="28"/>
          <w:szCs w:val="28"/>
        </w:rPr>
        <w:t xml:space="preserve"> октября </w:t>
      </w:r>
      <w:r>
        <w:rPr>
          <w:rFonts w:ascii="Times New Roman" w:eastAsia="Times New Roman" w:hAnsi="Times New Roman" w:cs="Times New Roman"/>
          <w:color w:val="000000"/>
          <w:sz w:val="28"/>
          <w:szCs w:val="28"/>
        </w:rPr>
        <w:t xml:space="preserve">2022 г.                       г. Мурино                                               № </w:t>
      </w:r>
      <w:r w:rsidR="0038427B">
        <w:rPr>
          <w:rFonts w:ascii="Times New Roman" w:eastAsia="Times New Roman" w:hAnsi="Times New Roman" w:cs="Times New Roman"/>
          <w:color w:val="000000"/>
          <w:sz w:val="28"/>
          <w:szCs w:val="28"/>
        </w:rPr>
        <w:t>235</w:t>
      </w:r>
      <w:r>
        <w:rPr>
          <w:rFonts w:ascii="Times New Roman" w:eastAsia="Times New Roman" w:hAnsi="Times New Roman" w:cs="Times New Roman"/>
          <w:color w:val="000000"/>
          <w:sz w:val="28"/>
          <w:szCs w:val="28"/>
        </w:rPr>
        <w:t xml:space="preserve">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4503" w:type="dxa"/>
        <w:tblInd w:w="-108" w:type="dxa"/>
        <w:tblLayout w:type="fixed"/>
        <w:tblLook w:val="0000" w:firstRow="0" w:lastRow="0" w:firstColumn="0" w:lastColumn="0" w:noHBand="0" w:noVBand="0"/>
      </w:tblPr>
      <w:tblGrid>
        <w:gridCol w:w="4503"/>
      </w:tblGrid>
      <w:tr w:rsidR="006623B0" w:rsidRPr="00E53EE5" w14:paraId="23A4AB4E" w14:textId="77777777">
        <w:trPr>
          <w:trHeight w:val="1460"/>
        </w:trPr>
        <w:tc>
          <w:tcPr>
            <w:tcW w:w="4503" w:type="dxa"/>
            <w:shd w:val="clear" w:color="auto" w:fill="auto"/>
          </w:tcPr>
          <w:p w14:paraId="35A204F3" w14:textId="419B2322" w:rsidR="006623B0" w:rsidRPr="00E53EE5"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w:t>
            </w:r>
            <w:r w:rsidR="004C2A62" w:rsidRPr="00E53EE5">
              <w:rPr>
                <w:rFonts w:ascii="Times New Roman" w:eastAsia="Times New Roman" w:hAnsi="Times New Roman" w:cs="Times New Roman"/>
                <w:color w:val="000000"/>
                <w:sz w:val="28"/>
                <w:szCs w:val="28"/>
              </w:rPr>
              <w:t>Устав муниципального образования «</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4C2A62"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района 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9708720" w14:textId="01ED49C3" w:rsidR="006623B0" w:rsidRDefault="00E13B18"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w:t>
      </w:r>
      <w:r w:rsidR="00F11C28" w:rsidRPr="00E53EE5">
        <w:rPr>
          <w:rFonts w:ascii="Times New Roman" w:eastAsia="Times New Roman" w:hAnsi="Times New Roman" w:cs="Times New Roman"/>
          <w:color w:val="000000"/>
          <w:sz w:val="28"/>
          <w:szCs w:val="28"/>
        </w:rPr>
        <w:t xml:space="preserve"> Федеральным законом </w:t>
      </w:r>
      <w:r w:rsidR="00866992" w:rsidRPr="00E53EE5">
        <w:rPr>
          <w:rFonts w:ascii="Times New Roman" w:eastAsia="Times New Roman" w:hAnsi="Times New Roman" w:cs="Times New Roman"/>
          <w:color w:val="000000"/>
          <w:sz w:val="28"/>
          <w:szCs w:val="28"/>
        </w:rPr>
        <w:t>от 06.10.2003г.</w:t>
      </w:r>
      <w:r w:rsidR="00F11C28" w:rsidRPr="00E53EE5">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w:t>
      </w:r>
      <w:r w:rsidR="003978D4" w:rsidRPr="00E53EE5">
        <w:rPr>
          <w:rFonts w:ascii="Times New Roman" w:eastAsia="Times New Roman" w:hAnsi="Times New Roman" w:cs="Times New Roman"/>
          <w:color w:val="000000"/>
          <w:sz w:val="28"/>
          <w:szCs w:val="28"/>
        </w:rPr>
        <w:t xml:space="preserve"> в Российской Федерации</w:t>
      </w:r>
      <w:r w:rsidR="00F11C28" w:rsidRPr="00E53EE5">
        <w:rPr>
          <w:rFonts w:ascii="Times New Roman" w:eastAsia="Times New Roman" w:hAnsi="Times New Roman" w:cs="Times New Roman"/>
          <w:color w:val="000000"/>
          <w:sz w:val="28"/>
          <w:szCs w:val="28"/>
        </w:rPr>
        <w:t xml:space="preserve">», </w:t>
      </w:r>
      <w:r w:rsidR="004C418F" w:rsidRPr="00E53EE5">
        <w:rPr>
          <w:rFonts w:ascii="Times New Roman" w:eastAsia="Times New Roman" w:hAnsi="Times New Roman" w:cs="Times New Roman"/>
          <w:color w:val="000000"/>
          <w:sz w:val="28"/>
          <w:szCs w:val="28"/>
        </w:rPr>
        <w:t>в целях приведе</w:t>
      </w:r>
      <w:r w:rsidR="00B33B3B">
        <w:rPr>
          <w:rFonts w:ascii="Times New Roman" w:eastAsia="Times New Roman" w:hAnsi="Times New Roman" w:cs="Times New Roman"/>
          <w:color w:val="000000"/>
          <w:sz w:val="28"/>
          <w:szCs w:val="28"/>
        </w:rPr>
        <w:t>ния Устава</w:t>
      </w:r>
      <w:r w:rsidR="00260D15">
        <w:rPr>
          <w:rFonts w:ascii="Times New Roman" w:eastAsia="Times New Roman" w:hAnsi="Times New Roman" w:cs="Times New Roman"/>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B33B3B">
        <w:rPr>
          <w:rFonts w:ascii="Times New Roman" w:eastAsia="Times New Roman" w:hAnsi="Times New Roman" w:cs="Times New Roman"/>
          <w:color w:val="000000"/>
          <w:sz w:val="28"/>
          <w:szCs w:val="28"/>
        </w:rPr>
        <w:t xml:space="preserve"> в соответствие</w:t>
      </w:r>
      <w:r w:rsidR="001E18C2" w:rsidRPr="00E53EE5">
        <w:rPr>
          <w:rFonts w:ascii="Times New Roman" w:eastAsia="Times New Roman" w:hAnsi="Times New Roman" w:cs="Times New Roman"/>
          <w:color w:val="000000"/>
          <w:sz w:val="28"/>
          <w:szCs w:val="28"/>
        </w:rPr>
        <w:t xml:space="preserve"> с дей</w:t>
      </w:r>
      <w:r w:rsidR="004C418F" w:rsidRPr="00E53EE5">
        <w:rPr>
          <w:rFonts w:ascii="Times New Roman" w:eastAsia="Times New Roman" w:hAnsi="Times New Roman" w:cs="Times New Roman"/>
          <w:color w:val="000000"/>
          <w:sz w:val="28"/>
          <w:szCs w:val="28"/>
        </w:rPr>
        <w:t>с</w:t>
      </w:r>
      <w:r w:rsidR="001E18C2" w:rsidRPr="00E53EE5">
        <w:rPr>
          <w:rFonts w:ascii="Times New Roman" w:eastAsia="Times New Roman" w:hAnsi="Times New Roman" w:cs="Times New Roman"/>
          <w:color w:val="000000"/>
          <w:sz w:val="28"/>
          <w:szCs w:val="28"/>
        </w:rPr>
        <w:t>т</w:t>
      </w:r>
      <w:r w:rsidR="004C418F" w:rsidRPr="00E53EE5">
        <w:rPr>
          <w:rFonts w:ascii="Times New Roman" w:eastAsia="Times New Roman" w:hAnsi="Times New Roman" w:cs="Times New Roman"/>
          <w:color w:val="000000"/>
          <w:sz w:val="28"/>
          <w:szCs w:val="28"/>
        </w:rPr>
        <w:t>вующим законодательством</w:t>
      </w:r>
      <w:r w:rsidR="003978D4" w:rsidRPr="00E53EE5">
        <w:rPr>
          <w:rFonts w:ascii="Times New Roman" w:eastAsia="Times New Roman" w:hAnsi="Times New Roman" w:cs="Times New Roman"/>
          <w:color w:val="000000"/>
          <w:sz w:val="28"/>
          <w:szCs w:val="28"/>
        </w:rPr>
        <w:t>, совет</w:t>
      </w:r>
      <w:r w:rsidR="005562B0">
        <w:rPr>
          <w:rFonts w:ascii="Times New Roman" w:eastAsia="Times New Roman" w:hAnsi="Times New Roman" w:cs="Times New Roman"/>
          <w:color w:val="000000"/>
          <w:sz w:val="28"/>
          <w:szCs w:val="28"/>
        </w:rPr>
        <w:t>ом</w:t>
      </w:r>
      <w:r w:rsidR="003978D4" w:rsidRPr="00E53EE5">
        <w:rPr>
          <w:rFonts w:ascii="Times New Roman" w:eastAsia="Times New Roman" w:hAnsi="Times New Roman" w:cs="Times New Roman"/>
          <w:color w:val="000000"/>
          <w:sz w:val="28"/>
          <w:szCs w:val="28"/>
        </w:rPr>
        <w:t xml:space="preserve"> депутатов</w:t>
      </w:r>
      <w:r w:rsidR="00B33B3B">
        <w:rPr>
          <w:rFonts w:ascii="Times New Roman" w:eastAsia="Times New Roman" w:hAnsi="Times New Roman" w:cs="Times New Roman"/>
          <w:color w:val="000000"/>
          <w:sz w:val="28"/>
          <w:szCs w:val="28"/>
        </w:rPr>
        <w:t xml:space="preserve"> приня</w:t>
      </w:r>
      <w:r w:rsidR="005562B0">
        <w:rPr>
          <w:rFonts w:ascii="Times New Roman" w:eastAsia="Times New Roman" w:hAnsi="Times New Roman" w:cs="Times New Roman"/>
          <w:color w:val="000000"/>
          <w:sz w:val="28"/>
          <w:szCs w:val="28"/>
        </w:rPr>
        <w:t>то</w:t>
      </w:r>
      <w:r w:rsidR="003978D4" w:rsidRPr="00E53EE5">
        <w:rPr>
          <w:rFonts w:ascii="Times New Roman" w:eastAsia="Times New Roman" w:hAnsi="Times New Roman" w:cs="Times New Roman"/>
          <w:color w:val="000000"/>
          <w:sz w:val="28"/>
          <w:szCs w:val="28"/>
        </w:rPr>
        <w:t xml:space="preserve"> </w:t>
      </w:r>
    </w:p>
    <w:p w14:paraId="06CB9D6D" w14:textId="77777777" w:rsidR="005562B0" w:rsidRPr="00E53EE5" w:rsidRDefault="005562B0"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14:paraId="2CFCB1AA" w14:textId="77777777" w:rsidR="006623B0" w:rsidRPr="00E53EE5" w:rsidRDefault="00B33B3B" w:rsidP="005562B0">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DE229FF" w14:textId="06015942" w:rsidR="00260D1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4B91CE42" w14:textId="76E7944D"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 статье 3</w:t>
      </w:r>
      <w:r w:rsidR="00866992">
        <w:rPr>
          <w:rFonts w:ascii="Times New Roman" w:eastAsia="Times New Roman" w:hAnsi="Times New Roman" w:cs="Times New Roman"/>
          <w:color w:val="000000"/>
          <w:sz w:val="28"/>
          <w:szCs w:val="28"/>
        </w:rPr>
        <w:t xml:space="preserve"> Устава</w:t>
      </w:r>
      <w:r>
        <w:rPr>
          <w:rFonts w:ascii="Times New Roman" w:eastAsia="Times New Roman" w:hAnsi="Times New Roman" w:cs="Times New Roman"/>
          <w:color w:val="000000"/>
          <w:sz w:val="28"/>
          <w:szCs w:val="28"/>
        </w:rPr>
        <w:t>:</w:t>
      </w:r>
    </w:p>
    <w:p w14:paraId="0C6AD97B" w14:textId="3598CEDC"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пункт 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изложить в следующей редакции</w:t>
      </w:r>
      <w:r w:rsidR="00BD0D38">
        <w:rPr>
          <w:rFonts w:ascii="Times New Roman" w:eastAsia="Times New Roman" w:hAnsi="Times New Roman" w:cs="Times New Roman"/>
          <w:color w:val="000000"/>
          <w:sz w:val="28"/>
          <w:szCs w:val="28"/>
        </w:rPr>
        <w:t>:</w:t>
      </w:r>
    </w:p>
    <w:p w14:paraId="47C59641" w14:textId="3B009A3F" w:rsidR="002E0ACC" w:rsidRDefault="00BD0D38"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E0ACC">
        <w:rPr>
          <w:rFonts w:ascii="Times New Roman" w:eastAsia="Calibri"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2A30BD" w14:textId="30515A07" w:rsidR="002E0ACC" w:rsidRPr="00973B5E" w:rsidRDefault="002E0ACC"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б) пункт 5 изложить в следующей редакции:</w:t>
      </w:r>
    </w:p>
    <w:p w14:paraId="1E8F8B1B" w14:textId="0AE43074" w:rsidR="005606CA" w:rsidRPr="00973B5E" w:rsidRDefault="002E0ACC"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 xml:space="preserve">«5) </w:t>
      </w:r>
      <w:r w:rsidR="005606CA" w:rsidRPr="00973B5E">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005606CA" w:rsidRPr="00973B5E">
        <w:rPr>
          <w:rFonts w:ascii="Times New Roman" w:eastAsia="Calibri" w:hAnsi="Times New Roman" w:cs="Times New Roman"/>
          <w:sz w:val="28"/>
          <w:szCs w:val="28"/>
        </w:rPr>
        <w:lastRenderedPageBreak/>
        <w:t xml:space="preserve">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5606CA" w:rsidRPr="00973B5E">
          <w:rPr>
            <w:rFonts w:ascii="Times New Roman" w:eastAsia="Calibri" w:hAnsi="Times New Roman" w:cs="Times New Roman"/>
            <w:sz w:val="28"/>
            <w:szCs w:val="28"/>
          </w:rPr>
          <w:t>законодательством</w:t>
        </w:r>
      </w:hyperlink>
      <w:r w:rsidR="005606CA" w:rsidRPr="00973B5E">
        <w:rPr>
          <w:rFonts w:ascii="Times New Roman" w:eastAsia="Calibri" w:hAnsi="Times New Roman" w:cs="Times New Roman"/>
          <w:sz w:val="28"/>
          <w:szCs w:val="28"/>
        </w:rPr>
        <w:t xml:space="preserve"> Российской Федерации;»;</w:t>
      </w:r>
    </w:p>
    <w:p w14:paraId="6F237E7F" w14:textId="05B2C358" w:rsidR="005606CA" w:rsidRPr="00973B5E"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в) пункт 21 изложить в следующей редакции:</w:t>
      </w:r>
    </w:p>
    <w:p w14:paraId="282A4EFA" w14:textId="392D7161"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6378FF" w14:textId="38A75A12"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г) пункт 22 изложить в следующей редакции:</w:t>
      </w:r>
    </w:p>
    <w:p w14:paraId="0CA09780" w14:textId="59FD6324" w:rsidR="008B5A79" w:rsidRPr="002E20CF" w:rsidRDefault="005606CA"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2E20CF">
        <w:rPr>
          <w:rFonts w:ascii="Times New Roman" w:eastAsia="Calibri" w:hAnsi="Times New Roman" w:cs="Times New Roman"/>
          <w:sz w:val="28"/>
          <w:szCs w:val="28"/>
        </w:rPr>
        <w:t xml:space="preserve">«22) </w:t>
      </w:r>
      <w:r w:rsidR="008B5A79" w:rsidRPr="002E20CF">
        <w:rPr>
          <w:rFonts w:ascii="Times New Roman" w:eastAsia="Calibri"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008B5A79" w:rsidRPr="002E20CF">
          <w:rPr>
            <w:rFonts w:ascii="Times New Roman" w:eastAsia="Calibri" w:hAnsi="Times New Roman" w:cs="Times New Roman"/>
            <w:sz w:val="28"/>
            <w:szCs w:val="28"/>
          </w:rPr>
          <w:t>плана</w:t>
        </w:r>
      </w:hyperlink>
      <w:r w:rsidR="008B5A79" w:rsidRPr="002E20CF">
        <w:rPr>
          <w:rFonts w:ascii="Times New Roman" w:eastAsia="Calibri"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008B5A79" w:rsidRPr="002E20CF">
        <w:rPr>
          <w:rFonts w:ascii="Times New Roman" w:eastAsia="Calibri" w:hAnsi="Times New Roman" w:cs="Times New Roman"/>
          <w:sz w:val="28"/>
          <w:szCs w:val="28"/>
        </w:rPr>
        <w:lastRenderedPageBreak/>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008B5A79" w:rsidRPr="002E20CF">
          <w:rPr>
            <w:rFonts w:ascii="Times New Roman" w:eastAsia="Calibri" w:hAnsi="Times New Roman" w:cs="Times New Roman"/>
            <w:sz w:val="28"/>
            <w:szCs w:val="28"/>
          </w:rPr>
          <w:t>законодательством</w:t>
        </w:r>
      </w:hyperlink>
      <w:r w:rsidR="008B5A79" w:rsidRPr="002E20CF">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008B5A79" w:rsidRPr="002E20CF">
          <w:rPr>
            <w:rFonts w:ascii="Times New Roman" w:eastAsia="Calibri" w:hAnsi="Times New Roman" w:cs="Times New Roman"/>
            <w:sz w:val="28"/>
            <w:szCs w:val="28"/>
          </w:rPr>
          <w:t>правилами</w:t>
        </w:r>
      </w:hyperlink>
      <w:r w:rsidR="008B5A79" w:rsidRPr="002E20CF">
        <w:rPr>
          <w:rFonts w:ascii="Times New Roman" w:eastAsia="Calibri" w:hAnsi="Times New Roman" w:cs="Times New Roman"/>
          <w:sz w:val="28"/>
          <w:szCs w:val="28"/>
        </w:rPr>
        <w:t xml:space="preserve"> землепользования и застройки, </w:t>
      </w:r>
      <w:hyperlink r:id="rId17" w:history="1">
        <w:r w:rsidR="008B5A79" w:rsidRPr="002E20CF">
          <w:rPr>
            <w:rFonts w:ascii="Times New Roman" w:eastAsia="Calibri" w:hAnsi="Times New Roman" w:cs="Times New Roman"/>
            <w:sz w:val="28"/>
            <w:szCs w:val="28"/>
          </w:rPr>
          <w:t>документацией</w:t>
        </w:r>
      </w:hyperlink>
      <w:r w:rsidR="008B5A79" w:rsidRPr="002E20CF">
        <w:rPr>
          <w:rFonts w:ascii="Times New Roman" w:eastAsia="Calibri"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w:t>
      </w:r>
    </w:p>
    <w:p w14:paraId="68D137B7" w14:textId="16EF00F7" w:rsidR="008B5A79" w:rsidRDefault="008B5A79"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д) дополнить пунктами 22.1 и 22.2 следующего содержания:</w:t>
      </w:r>
    </w:p>
    <w:p w14:paraId="7C7BACFF" w14:textId="1B81E934" w:rsidR="00A225F9" w:rsidRDefault="008B5A79" w:rsidP="00A225F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w:t>
      </w:r>
      <w:bookmarkStart w:id="0" w:name="_Hlk107908633"/>
      <w:r>
        <w:rPr>
          <w:rFonts w:ascii="Times New Roman" w:eastAsia="Calibri" w:hAnsi="Times New Roman" w:cs="Times New Roman"/>
          <w:sz w:val="28"/>
          <w:szCs w:val="28"/>
        </w:rPr>
        <w:t>22.1)</w:t>
      </w:r>
      <w:r w:rsidR="00A225F9">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E34C1D" w14:textId="6CF130B3"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bookmarkEnd w:id="0"/>
      <w:r>
        <w:rPr>
          <w:rFonts w:ascii="Times New Roman" w:eastAsia="Calibri" w:hAnsi="Times New Roman" w:cs="Times New Roman"/>
          <w:sz w:val="28"/>
          <w:szCs w:val="28"/>
        </w:rPr>
        <w:t>»;</w:t>
      </w:r>
    </w:p>
    <w:p w14:paraId="7BE62D46" w14:textId="23BAF14C"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е) пункт 36 изложить в следующей редакции:</w:t>
      </w:r>
    </w:p>
    <w:p w14:paraId="507C0DD7" w14:textId="47108EFA"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bookmarkStart w:id="1" w:name="_Hlk107908728"/>
      <w:r>
        <w:rPr>
          <w:rFonts w:ascii="Times New Roman" w:eastAsia="Calibri"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19" w:history="1">
        <w:r w:rsidRPr="002F2DA8">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w:t>
      </w:r>
      <w:bookmarkEnd w:id="1"/>
      <w:r>
        <w:rPr>
          <w:rFonts w:ascii="Times New Roman" w:eastAsia="Calibri" w:hAnsi="Times New Roman" w:cs="Times New Roman"/>
          <w:sz w:val="28"/>
          <w:szCs w:val="28"/>
        </w:rPr>
        <w:t>»;</w:t>
      </w:r>
    </w:p>
    <w:p w14:paraId="6149EB87" w14:textId="470A390B" w:rsidR="007E462F" w:rsidRDefault="007E462F"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ж) пункт 38 изложить в следующей редакции:</w:t>
      </w:r>
    </w:p>
    <w:p w14:paraId="3D7F77F1" w14:textId="0BDD02CE" w:rsidR="005F6610" w:rsidRDefault="007E462F"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5F6610">
        <w:rPr>
          <w:rFonts w:ascii="Times New Roman" w:eastAsia="Calibri" w:hAnsi="Times New Roman" w:cs="Times New Roman"/>
          <w:sz w:val="28"/>
          <w:szCs w:val="28"/>
        </w:rPr>
        <w:t xml:space="preserve">«38) </w:t>
      </w:r>
      <w:bookmarkStart w:id="2" w:name="_Hlk107908908"/>
      <w:r w:rsidR="005F6610" w:rsidRPr="005F6610">
        <w:rPr>
          <w:rFonts w:ascii="Times New Roman" w:eastAsia="Calibri" w:hAnsi="Times New Roman" w:cs="Times New Roman"/>
          <w:sz w:val="28"/>
          <w:szCs w:val="28"/>
        </w:rPr>
        <w:t xml:space="preserve">участие в соответствии с федеральным </w:t>
      </w:r>
      <w:hyperlink r:id="rId20" w:history="1">
        <w:r w:rsidR="005F6610" w:rsidRPr="005F6610">
          <w:rPr>
            <w:rFonts w:ascii="Times New Roman" w:eastAsia="Calibri" w:hAnsi="Times New Roman" w:cs="Times New Roman"/>
            <w:sz w:val="28"/>
            <w:szCs w:val="28"/>
          </w:rPr>
          <w:t>законом</w:t>
        </w:r>
      </w:hyperlink>
      <w:r w:rsidR="005F6610" w:rsidRPr="005F6610">
        <w:rPr>
          <w:rFonts w:ascii="Times New Roman" w:eastAsia="Calibri" w:hAnsi="Times New Roman" w:cs="Times New Roman"/>
          <w:sz w:val="28"/>
          <w:szCs w:val="28"/>
        </w:rPr>
        <w:t xml:space="preserve"> в выполнении комплексных кадастровых работ;</w:t>
      </w:r>
      <w:bookmarkEnd w:id="2"/>
      <w:r w:rsidR="005F6610">
        <w:rPr>
          <w:rFonts w:ascii="Times New Roman" w:eastAsia="Calibri" w:hAnsi="Times New Roman" w:cs="Times New Roman"/>
          <w:sz w:val="28"/>
          <w:szCs w:val="28"/>
        </w:rPr>
        <w:t>»;</w:t>
      </w:r>
    </w:p>
    <w:p w14:paraId="38C15049" w14:textId="2D0ECD66" w:rsidR="005F6610" w:rsidRDefault="005F6610"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з) дополнить пунктом 39 следующего содержания:</w:t>
      </w:r>
    </w:p>
    <w:p w14:paraId="291EC7BB" w14:textId="0834B3DC" w:rsidR="00DD5589" w:rsidRDefault="005F6610"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DD5589">
        <w:rPr>
          <w:rFonts w:ascii="Times New Roman" w:eastAsia="Calibri" w:hAnsi="Times New Roman" w:cs="Times New Roman"/>
          <w:sz w:val="28"/>
          <w:szCs w:val="28"/>
        </w:rPr>
        <w:t>«</w:t>
      </w:r>
      <w:bookmarkStart w:id="3" w:name="_Hlk107909092"/>
      <w:r w:rsidRPr="00DD5589">
        <w:rPr>
          <w:rFonts w:ascii="Times New Roman" w:eastAsia="Calibri" w:hAnsi="Times New Roman" w:cs="Times New Roman"/>
          <w:sz w:val="28"/>
          <w:szCs w:val="28"/>
        </w:rPr>
        <w:t xml:space="preserve">39) </w:t>
      </w:r>
      <w:r w:rsidR="00DD5589" w:rsidRPr="00DD5589">
        <w:rPr>
          <w:rFonts w:ascii="Times New Roman" w:eastAsia="Calibri" w:hAnsi="Times New Roman" w:cs="Times New Roman"/>
          <w:sz w:val="28"/>
          <w:szCs w:val="28"/>
        </w:rPr>
        <w:t xml:space="preserve">принятие решений и проведение на территории поселения мероприятий по </w:t>
      </w:r>
      <w:hyperlink r:id="rId21" w:history="1">
        <w:r w:rsidR="00DD5589" w:rsidRPr="00DD5589">
          <w:rPr>
            <w:rFonts w:ascii="Times New Roman" w:eastAsia="Calibri" w:hAnsi="Times New Roman" w:cs="Times New Roman"/>
            <w:sz w:val="28"/>
            <w:szCs w:val="28"/>
          </w:rPr>
          <w:t>выявлению</w:t>
        </w:r>
      </w:hyperlink>
      <w:r w:rsidR="00DD5589" w:rsidRPr="00DD5589">
        <w:rPr>
          <w:rFonts w:ascii="Times New Roman" w:eastAsia="Calibri"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3"/>
      <w:r w:rsidR="00DD5589" w:rsidRPr="00DD5589">
        <w:rPr>
          <w:rFonts w:ascii="Times New Roman" w:eastAsia="Calibri" w:hAnsi="Times New Roman" w:cs="Times New Roman"/>
          <w:sz w:val="28"/>
          <w:szCs w:val="28"/>
        </w:rPr>
        <w:t>».</w:t>
      </w:r>
    </w:p>
    <w:p w14:paraId="68E4B0AC" w14:textId="498B4154" w:rsidR="001B3155" w:rsidRDefault="001B3155"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BE3DF7">
        <w:rPr>
          <w:rFonts w:ascii="Times New Roman" w:eastAsia="Calibri" w:hAnsi="Times New Roman" w:cs="Times New Roman"/>
          <w:sz w:val="28"/>
          <w:szCs w:val="28"/>
        </w:rPr>
        <w:t>2</w:t>
      </w:r>
      <w:r>
        <w:rPr>
          <w:rFonts w:ascii="Times New Roman" w:eastAsia="Calibri" w:hAnsi="Times New Roman" w:cs="Times New Roman"/>
          <w:sz w:val="28"/>
          <w:szCs w:val="28"/>
        </w:rPr>
        <w:t>. Часть 1 статьи 3.1</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 xml:space="preserve"> дополнить пунктами 16, 17, 18 следующего содержания:</w:t>
      </w:r>
    </w:p>
    <w:p w14:paraId="43FCFFCE" w14:textId="6AF6DDDC"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E3DF7">
        <w:rPr>
          <w:rFonts w:ascii="Times New Roman" w:hAnsi="Times New Roman" w:cs="Times New Roman"/>
          <w:sz w:val="28"/>
          <w:szCs w:val="28"/>
        </w:rPr>
        <w:t>1</w:t>
      </w: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EE66EA" w14:textId="6AA5DBFF"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7</w:t>
      </w:r>
      <w:r>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EEFA1E" w14:textId="25867666"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BE3DF7">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80DDC" w14:textId="5A7674EB" w:rsidR="00AB53A3" w:rsidRDefault="00AB53A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3</w:t>
      </w:r>
      <w:r>
        <w:rPr>
          <w:rFonts w:ascii="Times New Roman" w:eastAsia="Calibri" w:hAnsi="Times New Roman" w:cs="Times New Roman"/>
          <w:sz w:val="28"/>
          <w:szCs w:val="28"/>
        </w:rPr>
        <w:t xml:space="preserve">. В части 10 статьи 12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после слов «жителей населенного пункта» дополнить словами «(либо части его территории)».</w:t>
      </w:r>
    </w:p>
    <w:p w14:paraId="4E38D748" w14:textId="27B5A7C3"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4</w:t>
      </w:r>
      <w:r>
        <w:rPr>
          <w:rFonts w:ascii="Times New Roman" w:eastAsia="Calibri" w:hAnsi="Times New Roman" w:cs="Times New Roman"/>
          <w:sz w:val="28"/>
          <w:szCs w:val="28"/>
        </w:rPr>
        <w:t>. В статье 19</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w:t>
      </w:r>
    </w:p>
    <w:p w14:paraId="5C5DD43C" w14:textId="6F2757C5"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а) пункт 4 части 1 изложить в следующей редакции:</w:t>
      </w:r>
    </w:p>
    <w:p w14:paraId="535F141B" w14:textId="1B7D7DA8"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eastAsia="Calibri" w:hAnsi="Times New Roman" w:cs="Times New Roman"/>
          <w:sz w:val="28"/>
          <w:szCs w:val="28"/>
        </w:rPr>
        <w:t xml:space="preserve">«4) </w:t>
      </w:r>
      <w:r w:rsidR="00082FFA" w:rsidRPr="00082FFA">
        <w:rPr>
          <w:rFonts w:ascii="Times New Roman" w:hAnsi="Times New Roman" w:cs="Times New Roman"/>
          <w:bCs/>
          <w:sz w:val="28"/>
          <w:szCs w:val="28"/>
        </w:rPr>
        <w:t xml:space="preserve">контрольно-счетный орган муниципального образования </w:t>
      </w:r>
      <w:r w:rsidR="00DD1045">
        <w:rPr>
          <w:rFonts w:ascii="Times New Roman" w:hAnsi="Times New Roman" w:cs="Times New Roman"/>
          <w:bCs/>
          <w:sz w:val="28"/>
          <w:szCs w:val="28"/>
        </w:rPr>
        <w:t>«</w:t>
      </w:r>
      <w:r w:rsidR="00082FFA"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Всеволожского муниципального района Ленинградской области по осуществлению внешнего муниципального финансового контроля</w:t>
      </w:r>
      <w:r w:rsidR="00DD1045">
        <w:rPr>
          <w:rFonts w:ascii="Times New Roman" w:hAnsi="Times New Roman" w:cs="Times New Roman"/>
          <w:bCs/>
          <w:sz w:val="28"/>
          <w:szCs w:val="28"/>
        </w:rPr>
        <w:t xml:space="preserve">: </w:t>
      </w:r>
      <w:r w:rsidR="004903BA">
        <w:rPr>
          <w:rFonts w:ascii="Times New Roman" w:hAnsi="Times New Roman" w:cs="Times New Roman"/>
          <w:sz w:val="28"/>
          <w:szCs w:val="28"/>
        </w:rPr>
        <w:t>К</w:t>
      </w:r>
      <w:r w:rsidR="00082FFA" w:rsidRPr="00082FFA">
        <w:rPr>
          <w:rFonts w:ascii="Times New Roman" w:hAnsi="Times New Roman" w:cs="Times New Roman"/>
          <w:sz w:val="28"/>
          <w:szCs w:val="28"/>
        </w:rPr>
        <w:t xml:space="preserve">онтрольно-счетная палата муниципального образования </w:t>
      </w:r>
      <w:r w:rsidR="00DD1045">
        <w:rPr>
          <w:rFonts w:ascii="Times New Roman" w:hAnsi="Times New Roman" w:cs="Times New Roman"/>
          <w:bCs/>
          <w:sz w:val="28"/>
          <w:szCs w:val="28"/>
        </w:rPr>
        <w:t>«</w:t>
      </w:r>
      <w:r w:rsidR="00DD1045"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Всеволожского муниципального района Ленинградской области</w:t>
      </w:r>
      <w:r w:rsidR="00DD1045">
        <w:rPr>
          <w:rFonts w:ascii="Times New Roman" w:hAnsi="Times New Roman" w:cs="Times New Roman"/>
          <w:bCs/>
          <w:sz w:val="28"/>
          <w:szCs w:val="28"/>
        </w:rPr>
        <w:t>.»</w:t>
      </w:r>
      <w:r w:rsidR="002E20CF">
        <w:rPr>
          <w:rFonts w:ascii="Times New Roman" w:hAnsi="Times New Roman" w:cs="Times New Roman"/>
          <w:bCs/>
          <w:sz w:val="28"/>
          <w:szCs w:val="28"/>
        </w:rPr>
        <w:t>;</w:t>
      </w:r>
    </w:p>
    <w:p w14:paraId="384A5D4A" w14:textId="77083786" w:rsidR="002E20CF" w:rsidRDefault="002E20CF"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б) в части 2 слова «совет депутатов и администрация,» заменить словами «совет депутатов, администрация и Контрольно-счетная палата,».</w:t>
      </w:r>
    </w:p>
    <w:p w14:paraId="1146F822" w14:textId="170A1BCC" w:rsidR="00B45D0D" w:rsidRDefault="00B45D0D"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1.</w:t>
      </w:r>
      <w:r w:rsidR="002C0DAB">
        <w:rPr>
          <w:rFonts w:ascii="Times New Roman" w:hAnsi="Times New Roman" w:cs="Times New Roman"/>
          <w:bCs/>
          <w:sz w:val="28"/>
          <w:szCs w:val="28"/>
        </w:rPr>
        <w:t>5</w:t>
      </w:r>
      <w:r>
        <w:rPr>
          <w:rFonts w:ascii="Times New Roman" w:hAnsi="Times New Roman" w:cs="Times New Roman"/>
          <w:bCs/>
          <w:sz w:val="28"/>
          <w:szCs w:val="28"/>
        </w:rPr>
        <w:t xml:space="preserve">. Дополнить статью 24 </w:t>
      </w:r>
      <w:r w:rsidR="00866992">
        <w:rPr>
          <w:rFonts w:ascii="Times New Roman" w:eastAsia="Calibri" w:hAnsi="Times New Roman" w:cs="Times New Roman"/>
          <w:sz w:val="28"/>
          <w:szCs w:val="28"/>
        </w:rPr>
        <w:t>Устава</w:t>
      </w:r>
      <w:r w:rsidR="00866992">
        <w:rPr>
          <w:rFonts w:ascii="Times New Roman" w:hAnsi="Times New Roman" w:cs="Times New Roman"/>
          <w:bCs/>
          <w:sz w:val="28"/>
          <w:szCs w:val="28"/>
        </w:rPr>
        <w:t xml:space="preserve"> </w:t>
      </w:r>
      <w:r>
        <w:rPr>
          <w:rFonts w:ascii="Times New Roman" w:hAnsi="Times New Roman" w:cs="Times New Roman"/>
          <w:bCs/>
          <w:sz w:val="28"/>
          <w:szCs w:val="28"/>
        </w:rPr>
        <w:t>частью 10 следующего содержания:</w:t>
      </w:r>
    </w:p>
    <w:p w14:paraId="0C7C9734" w14:textId="79005C4B" w:rsidR="00B45D0D" w:rsidRDefault="00B45D0D" w:rsidP="00B45D0D">
      <w:pPr>
        <w:suppressAutoHyphens w:val="0"/>
        <w:autoSpaceDE w:val="0"/>
        <w:autoSpaceDN w:val="0"/>
        <w:adjustRightInd w:val="0"/>
        <w:spacing w:line="240" w:lineRule="auto"/>
        <w:ind w:firstLine="540"/>
        <w:jc w:val="both"/>
        <w:textAlignment w:val="auto"/>
        <w:outlineLvl w:val="9"/>
        <w:rPr>
          <w:rFonts w:ascii="Times New Roman" w:eastAsia="Calibri" w:hAnsi="Times New Roman" w:cs="Times New Roman"/>
          <w:sz w:val="28"/>
          <w:szCs w:val="28"/>
        </w:rPr>
      </w:pPr>
      <w:r>
        <w:rPr>
          <w:rFonts w:ascii="Times New Roman" w:hAnsi="Times New Roman" w:cs="Times New Roman"/>
          <w:bCs/>
          <w:sz w:val="28"/>
          <w:szCs w:val="28"/>
        </w:rPr>
        <w:t xml:space="preserve">«10. </w:t>
      </w:r>
      <w:r>
        <w:rPr>
          <w:rFonts w:ascii="Times New Roman" w:eastAsia="Calibri" w:hAnsi="Times New Roman" w:cs="Times New Roman"/>
          <w:sz w:val="28"/>
          <w:szCs w:val="28"/>
        </w:rP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w:t>
      </w:r>
      <w:r w:rsidR="009327FC">
        <w:rPr>
          <w:rFonts w:ascii="Times New Roman" w:eastAsia="Calibri" w:hAnsi="Times New Roman" w:cs="Times New Roman"/>
          <w:sz w:val="28"/>
          <w:szCs w:val="28"/>
        </w:rPr>
        <w:t>ь</w:t>
      </w:r>
      <w:r>
        <w:rPr>
          <w:rFonts w:ascii="Times New Roman" w:eastAsia="Calibri" w:hAnsi="Times New Roman" w:cs="Times New Roman"/>
          <w:sz w:val="28"/>
          <w:szCs w:val="28"/>
        </w:rPr>
        <w:t xml:space="preserve"> рабочих дней в месяц.</w:t>
      </w:r>
      <w:r w:rsidR="009327FC">
        <w:rPr>
          <w:rFonts w:ascii="Times New Roman" w:eastAsia="Calibri" w:hAnsi="Times New Roman" w:cs="Times New Roman"/>
          <w:sz w:val="28"/>
          <w:szCs w:val="28"/>
        </w:rPr>
        <w:t>».</w:t>
      </w:r>
    </w:p>
    <w:p w14:paraId="6E823F1E" w14:textId="18AF87E4" w:rsidR="00BD52B3" w:rsidRDefault="00BD52B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6</w:t>
      </w:r>
      <w:r>
        <w:rPr>
          <w:rFonts w:ascii="Times New Roman" w:eastAsia="Calibri" w:hAnsi="Times New Roman" w:cs="Times New Roman"/>
          <w:sz w:val="28"/>
          <w:szCs w:val="28"/>
        </w:rPr>
        <w:t xml:space="preserve">. Пункт 7 </w:t>
      </w:r>
      <w:r w:rsidR="00A3159A">
        <w:rPr>
          <w:rFonts w:ascii="Times New Roman" w:eastAsia="Calibri" w:hAnsi="Times New Roman" w:cs="Times New Roman"/>
          <w:sz w:val="28"/>
          <w:szCs w:val="28"/>
        </w:rPr>
        <w:t xml:space="preserve">части 1 </w:t>
      </w:r>
      <w:r>
        <w:rPr>
          <w:rFonts w:ascii="Times New Roman" w:eastAsia="Calibri" w:hAnsi="Times New Roman" w:cs="Times New Roman"/>
          <w:sz w:val="28"/>
          <w:szCs w:val="28"/>
        </w:rPr>
        <w:t xml:space="preserve">статьи 25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6A61FA81" w14:textId="6500036C" w:rsidR="00EF0F9F" w:rsidRDefault="00C62B19"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«7</w:t>
      </w:r>
      <w:r w:rsidR="00A3159A">
        <w:rPr>
          <w:rFonts w:ascii="Times New Roman" w:eastAsia="Calibri" w:hAnsi="Times New Roman" w:cs="Times New Roman"/>
          <w:sz w:val="28"/>
          <w:szCs w:val="28"/>
        </w:rPr>
        <w:t>)</w:t>
      </w:r>
      <w:r w:rsidR="00EF0F9F">
        <w:rPr>
          <w:rFonts w:ascii="Times New Roman" w:eastAsia="Calibri" w:hAnsi="Times New Roman" w:cs="Times New Roman"/>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3159A">
        <w:rPr>
          <w:rFonts w:ascii="Times New Roman" w:eastAsia="Calibri" w:hAnsi="Times New Roman" w:cs="Times New Roman"/>
          <w:sz w:val="28"/>
          <w:szCs w:val="28"/>
        </w:rPr>
        <w:t>, а также</w:t>
      </w:r>
      <w:r w:rsidR="00EF0F9F">
        <w:rPr>
          <w:rFonts w:ascii="Times New Roman" w:eastAsia="Calibri" w:hAnsi="Times New Roman" w:cs="Times New Roman"/>
          <w:sz w:val="28"/>
          <w:szCs w:val="28"/>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E5AD5">
        <w:rPr>
          <w:rFonts w:ascii="Times New Roman" w:eastAsia="Calibri" w:hAnsi="Times New Roman" w:cs="Times New Roman"/>
          <w:sz w:val="28"/>
          <w:szCs w:val="28"/>
        </w:rPr>
        <w:t>».</w:t>
      </w:r>
    </w:p>
    <w:p w14:paraId="15885996" w14:textId="223B9F40" w:rsidR="005B35A5" w:rsidRPr="0084699C" w:rsidRDefault="005B35A5" w:rsidP="005B35A5">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7</w:t>
      </w:r>
      <w:r w:rsidRPr="0084699C">
        <w:rPr>
          <w:rFonts w:ascii="Times New Roman" w:eastAsia="Calibri" w:hAnsi="Times New Roman" w:cs="Times New Roman"/>
          <w:sz w:val="28"/>
          <w:szCs w:val="28"/>
        </w:rPr>
        <w:t xml:space="preserve">. Часть 10 статьи 26 </w:t>
      </w:r>
      <w:r w:rsidR="00866992">
        <w:rPr>
          <w:rFonts w:ascii="Times New Roman" w:eastAsia="Calibri" w:hAnsi="Times New Roman" w:cs="Times New Roman"/>
          <w:sz w:val="28"/>
          <w:szCs w:val="28"/>
        </w:rPr>
        <w:t>Устава</w:t>
      </w:r>
      <w:r w:rsidR="00866992" w:rsidRPr="0084699C">
        <w:rPr>
          <w:rFonts w:ascii="Times New Roman" w:eastAsia="Calibri" w:hAnsi="Times New Roman" w:cs="Times New Roman"/>
          <w:sz w:val="28"/>
          <w:szCs w:val="28"/>
        </w:rPr>
        <w:t xml:space="preserve"> </w:t>
      </w:r>
      <w:r w:rsidRPr="0084699C">
        <w:rPr>
          <w:rFonts w:ascii="Times New Roman" w:eastAsia="Calibri" w:hAnsi="Times New Roman" w:cs="Times New Roman"/>
          <w:sz w:val="28"/>
          <w:szCs w:val="28"/>
        </w:rPr>
        <w:t>изложить в следующей редакции:</w:t>
      </w:r>
    </w:p>
    <w:p w14:paraId="66337805" w14:textId="59C22C8E" w:rsidR="00BE6C46" w:rsidRDefault="005B35A5"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«10. Главе муниципального образования, осуществляющему свои полномочия на постоянной основе, выплачивается денежное содержание, состоящее из </w:t>
      </w:r>
      <w:r w:rsidR="003C2204" w:rsidRPr="0084699C">
        <w:rPr>
          <w:rFonts w:ascii="Times New Roman" w:hAnsi="Times New Roman" w:cs="Times New Roman"/>
          <w:sz w:val="28"/>
          <w:szCs w:val="28"/>
        </w:rPr>
        <w:t xml:space="preserve">должностного </w:t>
      </w:r>
      <w:r w:rsidRPr="0084699C">
        <w:rPr>
          <w:rFonts w:ascii="Times New Roman" w:hAnsi="Times New Roman" w:cs="Times New Roman"/>
          <w:sz w:val="28"/>
          <w:szCs w:val="28"/>
        </w:rPr>
        <w:t>оклада</w:t>
      </w:r>
      <w:r w:rsidR="00A6095E" w:rsidRPr="0084699C">
        <w:rPr>
          <w:rFonts w:ascii="Times New Roman" w:hAnsi="Times New Roman" w:cs="Times New Roman"/>
          <w:sz w:val="28"/>
          <w:szCs w:val="28"/>
        </w:rPr>
        <w:t xml:space="preserve"> и </w:t>
      </w:r>
      <w:r w:rsidR="00A3130B" w:rsidRPr="0084699C">
        <w:rPr>
          <w:rFonts w:ascii="Times New Roman" w:hAnsi="Times New Roman" w:cs="Times New Roman"/>
          <w:sz w:val="28"/>
          <w:szCs w:val="28"/>
        </w:rPr>
        <w:t>дополнительных выплат</w:t>
      </w:r>
      <w:r w:rsidRPr="0084699C">
        <w:rPr>
          <w:rFonts w:ascii="Times New Roman" w:hAnsi="Times New Roman" w:cs="Times New Roman"/>
          <w:sz w:val="28"/>
          <w:szCs w:val="28"/>
        </w:rPr>
        <w:t xml:space="preserve">, </w:t>
      </w:r>
      <w:r w:rsidR="00A3130B" w:rsidRPr="0084699C">
        <w:rPr>
          <w:rFonts w:ascii="Times New Roman" w:hAnsi="Times New Roman" w:cs="Times New Roman"/>
          <w:sz w:val="28"/>
          <w:szCs w:val="28"/>
        </w:rPr>
        <w:t xml:space="preserve">установленных </w:t>
      </w:r>
      <w:r w:rsidR="003C2204" w:rsidRPr="0084699C">
        <w:rPr>
          <w:rFonts w:ascii="Times New Roman" w:hAnsi="Times New Roman" w:cs="Times New Roman"/>
          <w:sz w:val="28"/>
          <w:szCs w:val="28"/>
        </w:rPr>
        <w:t>решением советом депутатов</w:t>
      </w:r>
      <w:r w:rsidR="00E315F4" w:rsidRPr="0084699C">
        <w:rPr>
          <w:rFonts w:ascii="Times New Roman" w:hAnsi="Times New Roman" w:cs="Times New Roman"/>
          <w:sz w:val="28"/>
          <w:szCs w:val="28"/>
        </w:rPr>
        <w:t>.</w:t>
      </w:r>
    </w:p>
    <w:p w14:paraId="09341DF5" w14:textId="53AA5A44" w:rsidR="00E87301" w:rsidRPr="00FB1B24" w:rsidRDefault="00E87301"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FB1B24">
        <w:rPr>
          <w:rFonts w:ascii="Times New Roman" w:hAnsi="Times New Roman" w:cs="Times New Roman"/>
          <w:color w:val="000000"/>
          <w:sz w:val="28"/>
          <w:szCs w:val="28"/>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59EDE198" w14:textId="0A9D41ED" w:rsidR="00E315F4" w:rsidRPr="0084699C" w:rsidRDefault="00BE6C46"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Главе муниципального образования </w:t>
      </w:r>
      <w:r w:rsidR="00750572" w:rsidRPr="0084699C">
        <w:rPr>
          <w:rFonts w:ascii="Times New Roman" w:hAnsi="Times New Roman" w:cs="Times New Roman"/>
          <w:sz w:val="28"/>
          <w:szCs w:val="28"/>
        </w:rPr>
        <w:t>предоставляется</w:t>
      </w:r>
      <w:r w:rsidRPr="0084699C">
        <w:rPr>
          <w:rFonts w:ascii="Times New Roman" w:hAnsi="Times New Roman" w:cs="Times New Roman"/>
          <w:sz w:val="28"/>
          <w:szCs w:val="28"/>
        </w:rPr>
        <w:t xml:space="preserve"> ежегодный </w:t>
      </w:r>
      <w:r w:rsidR="00750572" w:rsidRPr="0084699C">
        <w:rPr>
          <w:rFonts w:ascii="Times New Roman" w:hAnsi="Times New Roman" w:cs="Times New Roman"/>
          <w:sz w:val="28"/>
          <w:szCs w:val="28"/>
        </w:rPr>
        <w:t xml:space="preserve">оплачиваемый </w:t>
      </w:r>
      <w:r w:rsidRPr="0084699C">
        <w:rPr>
          <w:rFonts w:ascii="Times New Roman" w:hAnsi="Times New Roman" w:cs="Times New Roman"/>
          <w:sz w:val="28"/>
          <w:szCs w:val="28"/>
        </w:rPr>
        <w:t>отпуск в соответствии с положением, утвержденным решением совета депутатов.</w:t>
      </w:r>
      <w:r w:rsidR="00A3130B" w:rsidRPr="0084699C">
        <w:rPr>
          <w:rFonts w:ascii="Times New Roman" w:hAnsi="Times New Roman" w:cs="Times New Roman"/>
          <w:sz w:val="28"/>
          <w:szCs w:val="28"/>
        </w:rPr>
        <w:t>».</w:t>
      </w:r>
    </w:p>
    <w:p w14:paraId="1E944815" w14:textId="4A8F864A"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8</w:t>
      </w:r>
      <w:r w:rsidRPr="0084699C">
        <w:rPr>
          <w:rFonts w:ascii="Times New Roman" w:eastAsia="Calibri" w:hAnsi="Times New Roman" w:cs="Times New Roman"/>
          <w:sz w:val="28"/>
          <w:szCs w:val="28"/>
        </w:rPr>
        <w:t>. Пункт 9 части 1 статьи 2</w:t>
      </w:r>
      <w:r w:rsidR="00D6664C" w:rsidRPr="0084699C">
        <w:rPr>
          <w:rFonts w:ascii="Times New Roman" w:eastAsia="Calibri" w:hAnsi="Times New Roman" w:cs="Times New Roman"/>
          <w:sz w:val="28"/>
          <w:szCs w:val="28"/>
        </w:rPr>
        <w:t>8</w:t>
      </w:r>
      <w:r w:rsidRPr="0084699C">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15A4E17F" w14:textId="23192D08"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w:t>
      </w:r>
      <w:r>
        <w:rPr>
          <w:rFonts w:ascii="Times New Roman" w:eastAsia="Calibri" w:hAnsi="Times New Roman" w:cs="Times New Roman"/>
          <w:sz w:val="28"/>
          <w:szCs w:val="28"/>
        </w:rPr>
        <w:lastRenderedPageBreak/>
        <w:t>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E14514" w14:textId="7BD0E899"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9</w:t>
      </w:r>
      <w:r>
        <w:rPr>
          <w:rFonts w:ascii="Times New Roman" w:eastAsia="Calibri" w:hAnsi="Times New Roman" w:cs="Times New Roman"/>
          <w:sz w:val="28"/>
          <w:szCs w:val="28"/>
        </w:rPr>
        <w:t xml:space="preserve">. Дополнить статью 30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частью 4 следующего содержания:</w:t>
      </w:r>
    </w:p>
    <w:p w14:paraId="64C34C50" w14:textId="2E6040E0"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«4. Администрация</w:t>
      </w:r>
      <w:r w:rsidR="007F6EF2">
        <w:rPr>
          <w:rFonts w:ascii="Times New Roman" w:eastAsia="Calibri" w:hAnsi="Times New Roman" w:cs="Times New Roman"/>
          <w:sz w:val="28"/>
          <w:szCs w:val="28"/>
        </w:rPr>
        <w:t xml:space="preserve"> в соответствии с Бюджетным кодексом Российской Федерации </w:t>
      </w:r>
      <w:r>
        <w:rPr>
          <w:rFonts w:ascii="Times New Roman" w:eastAsia="Calibri" w:hAnsi="Times New Roman" w:cs="Times New Roman"/>
          <w:sz w:val="28"/>
          <w:szCs w:val="28"/>
        </w:rPr>
        <w:t>наделена правом на осуществление муниципальных заимствований.».</w:t>
      </w:r>
    </w:p>
    <w:p w14:paraId="32203E0F" w14:textId="5760AA01" w:rsidR="00A14EF2" w:rsidRDefault="00A14EF2"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10</w:t>
      </w:r>
      <w:r>
        <w:rPr>
          <w:rFonts w:ascii="Times New Roman" w:eastAsia="Calibri" w:hAnsi="Times New Roman" w:cs="Times New Roman"/>
          <w:sz w:val="28"/>
          <w:szCs w:val="28"/>
        </w:rPr>
        <w:t>. Пункт 9 части 6 статьи 31</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Pr>
          <w:rFonts w:ascii="Times New Roman" w:eastAsia="Calibri" w:hAnsi="Times New Roman" w:cs="Times New Roman"/>
          <w:sz w:val="28"/>
          <w:szCs w:val="28"/>
        </w:rPr>
        <w:t xml:space="preserve"> изложить в следующей редакции:</w:t>
      </w:r>
    </w:p>
    <w:p w14:paraId="51C2340C" w14:textId="7187F3D4" w:rsidR="00A14EF2" w:rsidRDefault="00A14EF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4FAAF3" w14:textId="2F5F8695" w:rsidR="00416EE4" w:rsidRPr="00AC5672" w:rsidRDefault="007713B3" w:rsidP="00A14EF2">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AC5672">
        <w:rPr>
          <w:rFonts w:ascii="Times New Roman" w:eastAsia="Calibri" w:hAnsi="Times New Roman" w:cs="Times New Roman"/>
          <w:sz w:val="28"/>
          <w:szCs w:val="28"/>
        </w:rPr>
        <w:t>1.</w:t>
      </w:r>
      <w:r w:rsidR="002C0DAB">
        <w:rPr>
          <w:rFonts w:ascii="Times New Roman" w:eastAsia="Calibri" w:hAnsi="Times New Roman" w:cs="Times New Roman"/>
          <w:sz w:val="28"/>
          <w:szCs w:val="28"/>
        </w:rPr>
        <w:t>11</w:t>
      </w:r>
      <w:r w:rsidRPr="00AC5672">
        <w:rPr>
          <w:rFonts w:ascii="Times New Roman" w:eastAsia="Calibri" w:hAnsi="Times New Roman" w:cs="Times New Roman"/>
          <w:sz w:val="28"/>
          <w:szCs w:val="28"/>
        </w:rPr>
        <w:t>.</w:t>
      </w:r>
      <w:r w:rsidR="00AC5672" w:rsidRPr="00AC5672">
        <w:rPr>
          <w:rFonts w:ascii="Times New Roman" w:eastAsia="Calibri" w:hAnsi="Times New Roman" w:cs="Times New Roman"/>
          <w:sz w:val="28"/>
          <w:szCs w:val="28"/>
        </w:rPr>
        <w:t xml:space="preserve"> В</w:t>
      </w:r>
      <w:r w:rsidRPr="00AC5672">
        <w:rPr>
          <w:rFonts w:ascii="Times New Roman" w:eastAsia="Calibri" w:hAnsi="Times New Roman" w:cs="Times New Roman"/>
          <w:sz w:val="28"/>
          <w:szCs w:val="28"/>
        </w:rPr>
        <w:t xml:space="preserve"> </w:t>
      </w:r>
      <w:r w:rsidR="00416EE4" w:rsidRPr="00AC5672">
        <w:rPr>
          <w:rFonts w:ascii="Times New Roman" w:eastAsia="Calibri" w:hAnsi="Times New Roman" w:cs="Times New Roman"/>
          <w:sz w:val="28"/>
          <w:szCs w:val="28"/>
        </w:rPr>
        <w:t>стать</w:t>
      </w:r>
      <w:r w:rsidR="00AC5672" w:rsidRPr="00AC5672">
        <w:rPr>
          <w:rFonts w:ascii="Times New Roman" w:eastAsia="Calibri" w:hAnsi="Times New Roman" w:cs="Times New Roman"/>
          <w:sz w:val="28"/>
          <w:szCs w:val="28"/>
        </w:rPr>
        <w:t>е</w:t>
      </w:r>
      <w:r w:rsidR="00416EE4" w:rsidRPr="00AC5672">
        <w:rPr>
          <w:rFonts w:ascii="Times New Roman" w:eastAsia="Calibri" w:hAnsi="Times New Roman" w:cs="Times New Roman"/>
          <w:sz w:val="28"/>
          <w:szCs w:val="28"/>
        </w:rPr>
        <w:t xml:space="preserve"> 32</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sidR="004B68B3" w:rsidRPr="00AC5672">
        <w:rPr>
          <w:rFonts w:ascii="Times New Roman" w:hAnsi="Times New Roman" w:cs="Times New Roman"/>
          <w:sz w:val="28"/>
          <w:szCs w:val="28"/>
        </w:rPr>
        <w:t>:</w:t>
      </w:r>
    </w:p>
    <w:p w14:paraId="5F5BD2AA" w14:textId="277021E6" w:rsidR="00AC5672" w:rsidRPr="00AC5672" w:rsidRDefault="00AC567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AC5672">
        <w:rPr>
          <w:rFonts w:ascii="Times New Roman" w:hAnsi="Times New Roman" w:cs="Times New Roman"/>
          <w:sz w:val="28"/>
          <w:szCs w:val="28"/>
        </w:rPr>
        <w:t>а)</w:t>
      </w:r>
      <w:r w:rsidRPr="00AC5672">
        <w:rPr>
          <w:rFonts w:ascii="Times New Roman" w:eastAsia="Calibri" w:hAnsi="Times New Roman" w:cs="Times New Roman"/>
          <w:sz w:val="28"/>
          <w:szCs w:val="28"/>
        </w:rPr>
        <w:t xml:space="preserve"> ч</w:t>
      </w:r>
      <w:r w:rsidRPr="00AC5672">
        <w:rPr>
          <w:rFonts w:ascii="Times New Roman" w:hAnsi="Times New Roman" w:cs="Times New Roman"/>
          <w:sz w:val="28"/>
          <w:szCs w:val="28"/>
        </w:rPr>
        <w:t>асти 7 и 8 изложить в следующей редакции:</w:t>
      </w:r>
    </w:p>
    <w:p w14:paraId="12857E46" w14:textId="11AFF725" w:rsidR="00842DEA" w:rsidRPr="00AC5672" w:rsidRDefault="00842DEA" w:rsidP="00842DEA">
      <w:pPr>
        <w:suppressAutoHyphens w:val="0"/>
        <w:spacing w:line="240" w:lineRule="auto"/>
        <w:ind w:firstLine="720"/>
        <w:jc w:val="both"/>
        <w:textAlignment w:val="auto"/>
        <w:outlineLvl w:val="9"/>
        <w:rPr>
          <w:rFonts w:ascii="Times New Roman" w:eastAsia="Times New Roman" w:hAnsi="Times New Roman" w:cs="Times New Roman"/>
          <w:color w:val="000000"/>
          <w:sz w:val="28"/>
          <w:szCs w:val="28"/>
        </w:rPr>
      </w:pPr>
      <w:r w:rsidRPr="00AC5672">
        <w:rPr>
          <w:rFonts w:ascii="Times New Roman" w:eastAsia="Times New Roman" w:hAnsi="Times New Roman" w:cs="Times New Roman"/>
          <w:color w:val="000000"/>
          <w:sz w:val="28"/>
          <w:szCs w:val="28"/>
        </w:rPr>
        <w:t>«7. Предложения о кандидатур</w:t>
      </w:r>
      <w:r w:rsidR="00B926F1" w:rsidRPr="00AC5672">
        <w:rPr>
          <w:rFonts w:ascii="Times New Roman" w:eastAsia="Times New Roman" w:hAnsi="Times New Roman" w:cs="Times New Roman"/>
          <w:color w:val="000000"/>
          <w:sz w:val="28"/>
          <w:szCs w:val="28"/>
        </w:rPr>
        <w:t>е</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w:t>
      </w:r>
      <w:r w:rsidRPr="00AC5672">
        <w:rPr>
          <w:rFonts w:ascii="Times New Roman" w:eastAsia="Times New Roman" w:hAnsi="Times New Roman" w:cs="Times New Roman"/>
          <w:color w:val="000000"/>
          <w:sz w:val="28"/>
          <w:szCs w:val="28"/>
        </w:rPr>
        <w:t xml:space="preserve">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Pr="00AC5672">
        <w:rPr>
          <w:rFonts w:ascii="Times New Roman" w:eastAsia="Times New Roman" w:hAnsi="Times New Roman" w:cs="Times New Roman"/>
          <w:color w:val="000000"/>
          <w:sz w:val="28"/>
          <w:szCs w:val="28"/>
        </w:rPr>
        <w:t xml:space="preserve"> контрольно-счетного органа внос</w:t>
      </w:r>
      <w:r w:rsidR="00B926F1" w:rsidRPr="00AC5672">
        <w:rPr>
          <w:rFonts w:ascii="Times New Roman" w:eastAsia="Times New Roman" w:hAnsi="Times New Roman" w:cs="Times New Roman"/>
          <w:color w:val="000000"/>
          <w:sz w:val="28"/>
          <w:szCs w:val="28"/>
        </w:rPr>
        <w:t>и</w:t>
      </w:r>
      <w:r w:rsidRPr="00AC5672">
        <w:rPr>
          <w:rFonts w:ascii="Times New Roman" w:eastAsia="Times New Roman" w:hAnsi="Times New Roman" w:cs="Times New Roman"/>
          <w:color w:val="000000"/>
          <w:sz w:val="28"/>
          <w:szCs w:val="28"/>
        </w:rPr>
        <w:t>тся в совет депутатов в порядке, установленном решением совета депутатов.</w:t>
      </w:r>
    </w:p>
    <w:p w14:paraId="20955D6A" w14:textId="730B97AF" w:rsidR="00E72049" w:rsidRDefault="00842DEA" w:rsidP="00842DEA">
      <w:pPr>
        <w:suppressAutoHyphens w:val="0"/>
        <w:spacing w:line="240" w:lineRule="auto"/>
        <w:ind w:firstLine="720"/>
        <w:jc w:val="both"/>
        <w:textAlignment w:val="auto"/>
        <w:outlineLvl w:val="9"/>
      </w:pPr>
      <w:r w:rsidRPr="00AC5672">
        <w:rPr>
          <w:rFonts w:ascii="Times New Roman" w:eastAsia="Times New Roman" w:hAnsi="Times New Roman" w:cs="Times New Roman"/>
          <w:color w:val="000000"/>
          <w:sz w:val="28"/>
          <w:szCs w:val="28"/>
        </w:rPr>
        <w:t>8. Порядок рассмотрения кандидатур</w:t>
      </w:r>
      <w:r w:rsidR="00B926F1" w:rsidRPr="00AC5672">
        <w:rPr>
          <w:rFonts w:ascii="Times New Roman" w:eastAsia="Times New Roman" w:hAnsi="Times New Roman" w:cs="Times New Roman"/>
          <w:color w:val="000000"/>
          <w:sz w:val="28"/>
          <w:szCs w:val="28"/>
        </w:rPr>
        <w:t>ы</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00B926F1" w:rsidRPr="00AC5672">
        <w:rPr>
          <w:rFonts w:ascii="Times New Roman" w:eastAsia="Times New Roman" w:hAnsi="Times New Roman" w:cs="Times New Roman"/>
          <w:color w:val="000000"/>
          <w:sz w:val="28"/>
          <w:szCs w:val="28"/>
        </w:rPr>
        <w:t xml:space="preserve"> контрольно-счетного органа</w:t>
      </w:r>
      <w:r w:rsidRPr="00AC5672">
        <w:rPr>
          <w:rFonts w:ascii="Times New Roman" w:eastAsia="Times New Roman" w:hAnsi="Times New Roman" w:cs="Times New Roman"/>
          <w:color w:val="000000"/>
          <w:sz w:val="28"/>
          <w:szCs w:val="28"/>
        </w:rPr>
        <w:t xml:space="preserve"> устанавливается </w:t>
      </w:r>
      <w:r w:rsidR="00880212" w:rsidRPr="00AC5672">
        <w:rPr>
          <w:rFonts w:ascii="Times New Roman" w:eastAsia="Times New Roman" w:hAnsi="Times New Roman" w:cs="Times New Roman"/>
          <w:color w:val="000000"/>
          <w:sz w:val="28"/>
          <w:szCs w:val="28"/>
        </w:rPr>
        <w:t>решением</w:t>
      </w:r>
      <w:r w:rsidRPr="00AC5672">
        <w:rPr>
          <w:rFonts w:ascii="Times New Roman" w:eastAsia="Times New Roman" w:hAnsi="Times New Roman" w:cs="Times New Roman"/>
          <w:color w:val="000000"/>
          <w:sz w:val="28"/>
          <w:szCs w:val="28"/>
        </w:rPr>
        <w:t xml:space="preserve"> совета депутатов.»;</w:t>
      </w:r>
      <w:r>
        <w:t xml:space="preserve">  </w:t>
      </w:r>
    </w:p>
    <w:p w14:paraId="1EC70AE3" w14:textId="47DA087C" w:rsidR="00E06DE2" w:rsidRDefault="00AC567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б</w:t>
      </w:r>
      <w:r w:rsidR="00E06DE2">
        <w:rPr>
          <w:rFonts w:ascii="Times New Roman" w:hAnsi="Times New Roman" w:cs="Times New Roman"/>
          <w:sz w:val="28"/>
          <w:szCs w:val="28"/>
        </w:rPr>
        <w:t xml:space="preserve">) дополнить </w:t>
      </w:r>
      <w:r>
        <w:rPr>
          <w:rFonts w:ascii="Times New Roman" w:hAnsi="Times New Roman" w:cs="Times New Roman"/>
          <w:sz w:val="28"/>
          <w:szCs w:val="28"/>
        </w:rPr>
        <w:t>частью</w:t>
      </w:r>
      <w:r w:rsidR="00E06DE2">
        <w:rPr>
          <w:rFonts w:ascii="Times New Roman" w:hAnsi="Times New Roman" w:cs="Times New Roman"/>
          <w:sz w:val="28"/>
          <w:szCs w:val="28"/>
        </w:rPr>
        <w:t xml:space="preserve"> 8.1 в следующей редакции:</w:t>
      </w:r>
    </w:p>
    <w:p w14:paraId="1E892E2F" w14:textId="1F86E88E" w:rsidR="00E06DE2" w:rsidRPr="00E06DE2" w:rsidRDefault="00E06DE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«8.1</w:t>
      </w:r>
      <w:r w:rsidRPr="00E06DE2">
        <w:rPr>
          <w:rFonts w:ascii="Times New Roman" w:hAnsi="Times New Roman" w:cs="Times New Roman"/>
          <w:sz w:val="28"/>
          <w:szCs w:val="28"/>
        </w:rPr>
        <w:t>.</w:t>
      </w:r>
      <w:r>
        <w:rPr>
          <w:rFonts w:ascii="Times New Roman" w:hAnsi="Times New Roman" w:cs="Times New Roman"/>
          <w:sz w:val="28"/>
          <w:szCs w:val="28"/>
        </w:rPr>
        <w:t xml:space="preserve"> </w:t>
      </w:r>
      <w:r w:rsidRPr="00E06DE2">
        <w:rPr>
          <w:rFonts w:ascii="Times New Roman" w:hAnsi="Times New Roman" w:cs="Times New Roman"/>
          <w:color w:val="000000"/>
          <w:sz w:val="28"/>
          <w:szCs w:val="28"/>
        </w:rPr>
        <w:t>Контракт</w:t>
      </w:r>
      <w:r>
        <w:rPr>
          <w:rFonts w:ascii="Times New Roman" w:hAnsi="Times New Roman" w:cs="Times New Roman"/>
          <w:color w:val="000000"/>
          <w:sz w:val="28"/>
          <w:szCs w:val="28"/>
        </w:rPr>
        <w:t>ы</w:t>
      </w:r>
      <w:r w:rsidRPr="00E06D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председателем, заместителем председателя и аудитором</w:t>
      </w:r>
      <w:r w:rsidRPr="00E06DE2">
        <w:rPr>
          <w:rFonts w:ascii="Times New Roman" w:hAnsi="Times New Roman" w:cs="Times New Roman"/>
          <w:color w:val="000000"/>
          <w:sz w:val="28"/>
          <w:szCs w:val="28"/>
        </w:rPr>
        <w:t xml:space="preserve"> заключа</w:t>
      </w:r>
      <w:r>
        <w:rPr>
          <w:rFonts w:ascii="Times New Roman" w:hAnsi="Times New Roman" w:cs="Times New Roman"/>
          <w:color w:val="000000"/>
          <w:sz w:val="28"/>
          <w:szCs w:val="28"/>
        </w:rPr>
        <w:t>ю</w:t>
      </w:r>
      <w:r w:rsidRPr="00E06DE2">
        <w:rPr>
          <w:rFonts w:ascii="Times New Roman" w:hAnsi="Times New Roman" w:cs="Times New Roman"/>
          <w:color w:val="000000"/>
          <w:sz w:val="28"/>
          <w:szCs w:val="28"/>
        </w:rPr>
        <w:t xml:space="preserve">тся главой муниципального образования на срок не менее чем на </w:t>
      </w:r>
      <w:r>
        <w:rPr>
          <w:rFonts w:ascii="Times New Roman" w:hAnsi="Times New Roman" w:cs="Times New Roman"/>
          <w:color w:val="000000"/>
          <w:sz w:val="28"/>
          <w:szCs w:val="28"/>
        </w:rPr>
        <w:t>5 лет</w:t>
      </w:r>
      <w:r w:rsidR="00EC326B">
        <w:rPr>
          <w:rFonts w:ascii="Times New Roman" w:hAnsi="Times New Roman" w:cs="Times New Roman"/>
          <w:color w:val="000000"/>
          <w:sz w:val="28"/>
          <w:szCs w:val="28"/>
        </w:rPr>
        <w:t xml:space="preserve"> и не могут быть расторгнуты в связи с прекращением полномочий совета депутатов</w:t>
      </w:r>
      <w:r w:rsidRPr="00E06DE2">
        <w:rPr>
          <w:rFonts w:ascii="Times New Roman" w:hAnsi="Times New Roman" w:cs="Times New Roman"/>
          <w:color w:val="000000"/>
          <w:sz w:val="28"/>
          <w:szCs w:val="28"/>
        </w:rPr>
        <w:t>.</w:t>
      </w:r>
      <w:r w:rsidR="00EC326B">
        <w:rPr>
          <w:rFonts w:ascii="Times New Roman" w:hAnsi="Times New Roman" w:cs="Times New Roman"/>
          <w:color w:val="000000"/>
          <w:sz w:val="28"/>
          <w:szCs w:val="28"/>
        </w:rPr>
        <w:t>»;</w:t>
      </w:r>
    </w:p>
    <w:p w14:paraId="14647A5E" w14:textId="00B5AE90" w:rsidR="009F6FA7" w:rsidRDefault="00EC326B" w:rsidP="003D230E">
      <w:pPr>
        <w:pStyle w:val="a"/>
        <w:numPr>
          <w:ilvl w:val="0"/>
          <w:numId w:val="0"/>
        </w:numPr>
        <w:spacing w:before="0"/>
        <w:ind w:firstLine="720"/>
      </w:pPr>
      <w:r>
        <w:t>г</w:t>
      </w:r>
      <w:r w:rsidR="00416EE4">
        <w:t xml:space="preserve">) </w:t>
      </w:r>
      <w:r w:rsidR="009F6FA7">
        <w:t>часть 10 изложить в следующей редакции:</w:t>
      </w:r>
    </w:p>
    <w:p w14:paraId="6FFE0CB2" w14:textId="663BAFCE" w:rsidR="00416EE4" w:rsidRDefault="009F6FA7" w:rsidP="003D230E">
      <w:pPr>
        <w:pStyle w:val="a"/>
        <w:numPr>
          <w:ilvl w:val="0"/>
          <w:numId w:val="0"/>
        </w:numPr>
        <w:spacing w:before="0"/>
        <w:ind w:firstLine="720"/>
        <w:rPr>
          <w:color w:val="000000"/>
        </w:rPr>
      </w:pPr>
      <w:r w:rsidRPr="003D230E">
        <w:t xml:space="preserve">«10. Результаты внешнего финансового контроля, публикуются </w:t>
      </w:r>
      <w:r w:rsidR="003D230E" w:rsidRPr="003D230E">
        <w:rPr>
          <w:color w:val="000000"/>
        </w:rPr>
        <w:t xml:space="preserve">в официальном печатном издании «Муринская панорама» и на официальном сайте в информационно-телекоммуникационной сети Интернет </w:t>
      </w:r>
      <w:hyperlink r:id="rId22" w:history="1">
        <w:r w:rsidR="000365D9" w:rsidRPr="000365D9">
          <w:rPr>
            <w:rStyle w:val="af4"/>
            <w:color w:val="auto"/>
            <w:u w:val="none"/>
          </w:rPr>
          <w:t>www.администрация-мурино.рф.»</w:t>
        </w:r>
      </w:hyperlink>
      <w:r w:rsidR="003D230E">
        <w:rPr>
          <w:color w:val="000000"/>
        </w:rPr>
        <w:t>.</w:t>
      </w:r>
    </w:p>
    <w:p w14:paraId="648A7C9B" w14:textId="5C9C4C76" w:rsidR="000365D9" w:rsidRDefault="001A1B76" w:rsidP="003D230E">
      <w:pPr>
        <w:pStyle w:val="a"/>
        <w:numPr>
          <w:ilvl w:val="0"/>
          <w:numId w:val="0"/>
        </w:numPr>
        <w:spacing w:before="0"/>
        <w:ind w:firstLine="720"/>
        <w:rPr>
          <w:color w:val="000000"/>
        </w:rPr>
      </w:pPr>
      <w:r>
        <w:rPr>
          <w:color w:val="000000"/>
        </w:rPr>
        <w:t>1.12.</w:t>
      </w:r>
      <w:r w:rsidR="000365D9">
        <w:rPr>
          <w:color w:val="000000"/>
        </w:rPr>
        <w:t xml:space="preserve"> Часть 2 статьи 43</w:t>
      </w:r>
      <w:r w:rsidR="00866992" w:rsidRPr="00866992">
        <w:rPr>
          <w:rFonts w:eastAsia="Calibri"/>
        </w:rPr>
        <w:t xml:space="preserve"> </w:t>
      </w:r>
      <w:r w:rsidR="00866992">
        <w:rPr>
          <w:rFonts w:eastAsia="Calibri"/>
        </w:rPr>
        <w:t>Устава</w:t>
      </w:r>
      <w:r w:rsidR="000365D9">
        <w:rPr>
          <w:color w:val="000000"/>
        </w:rPr>
        <w:t xml:space="preserve"> изложить в следующей редакции:</w:t>
      </w:r>
    </w:p>
    <w:p w14:paraId="48AC9A6F" w14:textId="7418E484" w:rsidR="000365D9" w:rsidRDefault="000365D9" w:rsidP="003D230E">
      <w:pPr>
        <w:pStyle w:val="a"/>
        <w:numPr>
          <w:ilvl w:val="0"/>
          <w:numId w:val="0"/>
        </w:numPr>
        <w:spacing w:before="0"/>
        <w:ind w:firstLine="720"/>
      </w:pPr>
      <w:r>
        <w:rPr>
          <w:color w:val="000000"/>
        </w:rPr>
        <w:t xml:space="preserve">«2. </w:t>
      </w:r>
      <w:r w:rsidRPr="00845471">
        <w:t>Отчет об исполнении бюджета за первый квартал, полугодие и девять месяцев текущего финансового года утверждается администрацией и </w:t>
      </w:r>
      <w:r w:rsidR="001A1B76" w:rsidRPr="00845471">
        <w:t xml:space="preserve">направляется </w:t>
      </w:r>
      <w:r w:rsidR="001A1B76">
        <w:t>в</w:t>
      </w:r>
      <w:r w:rsidR="009D04E9">
        <w:t xml:space="preserve"> срок до 10 числа месяца следующего за отчетным периодом </w:t>
      </w:r>
      <w:r w:rsidRPr="00845471">
        <w:t>в совет депутатов и контрольно-счетный орган</w:t>
      </w:r>
      <w:r>
        <w:t>.».</w:t>
      </w:r>
    </w:p>
    <w:p w14:paraId="7FEF241A" w14:textId="77777777" w:rsidR="00B442C1" w:rsidRDefault="005543BD" w:rsidP="00B442C1">
      <w:pPr>
        <w:pStyle w:val="a"/>
        <w:numPr>
          <w:ilvl w:val="0"/>
          <w:numId w:val="0"/>
        </w:numPr>
        <w:spacing w:before="0"/>
        <w:ind w:firstLine="720"/>
      </w:pPr>
      <w:r>
        <w:t>1.1</w:t>
      </w:r>
      <w:r w:rsidR="002C0DAB">
        <w:t>3</w:t>
      </w:r>
      <w:r>
        <w:t xml:space="preserve">. Часть 1 статьи 44 </w:t>
      </w:r>
      <w:r w:rsidR="00866992">
        <w:rPr>
          <w:rFonts w:eastAsia="Calibri"/>
        </w:rPr>
        <w:t>Устава</w:t>
      </w:r>
      <w:r w:rsidR="00866992">
        <w:t xml:space="preserve"> </w:t>
      </w:r>
      <w:r>
        <w:t>изложить в следующей редакции:</w:t>
      </w:r>
    </w:p>
    <w:p w14:paraId="4CAE3C3A" w14:textId="63BDB5AA" w:rsidR="00EA0F5C" w:rsidRDefault="005543BD" w:rsidP="00B442C1">
      <w:pPr>
        <w:pStyle w:val="a"/>
        <w:numPr>
          <w:ilvl w:val="0"/>
          <w:numId w:val="0"/>
        </w:numPr>
        <w:spacing w:before="0"/>
        <w:ind w:firstLine="720"/>
        <w:rPr>
          <w:rFonts w:eastAsia="Calibri"/>
        </w:rPr>
      </w:pPr>
      <w:r w:rsidRPr="00EA0F5C">
        <w:t xml:space="preserve">«1. </w:t>
      </w: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w:t>
      </w:r>
      <w:r w:rsidR="00EA0F5C"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sidR="00EA0F5C">
        <w:rPr>
          <w:rFonts w:eastAsia="Calibri"/>
        </w:rPr>
        <w:t xml:space="preserve"> о внесении изменений и дополнений в устав </w:t>
      </w:r>
      <w:r w:rsidR="00EA0F5C">
        <w:rPr>
          <w:rFonts w:eastAsia="Calibri"/>
        </w:rPr>
        <w:lastRenderedPageBreak/>
        <w:t xml:space="preserve">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3" w:history="1">
        <w:r w:rsidR="00EA0F5C" w:rsidRPr="00EA0F5C">
          <w:rPr>
            <w:rFonts w:eastAsia="Calibri"/>
          </w:rPr>
          <w:t>частью 6 статьи 4</w:t>
        </w:r>
      </w:hyperlink>
      <w:r w:rsidR="00EA0F5C" w:rsidRPr="00EA0F5C">
        <w:rPr>
          <w:rFonts w:eastAsia="Calibri"/>
        </w:rPr>
        <w:t xml:space="preserve"> Федерального закона от 21 июля 2005 года </w:t>
      </w:r>
      <w:r w:rsidR="005574EA">
        <w:rPr>
          <w:rFonts w:eastAsia="Calibri"/>
        </w:rPr>
        <w:t>№</w:t>
      </w:r>
      <w:r w:rsidR="00EA0F5C" w:rsidRPr="00EA0F5C">
        <w:rPr>
          <w:rFonts w:eastAsia="Calibri"/>
        </w:rPr>
        <w:t xml:space="preserve"> 97-ФЗ </w:t>
      </w:r>
      <w:r w:rsidR="005574EA">
        <w:rPr>
          <w:rFonts w:eastAsia="Calibri"/>
        </w:rPr>
        <w:t>«</w:t>
      </w:r>
      <w:r w:rsidR="00EA0F5C" w:rsidRPr="00EA0F5C">
        <w:rPr>
          <w:rFonts w:eastAsia="Calibri"/>
        </w:rPr>
        <w:t xml:space="preserve">О </w:t>
      </w:r>
      <w:r w:rsidR="00EA0F5C">
        <w:rPr>
          <w:rFonts w:eastAsia="Calibri"/>
        </w:rPr>
        <w:t>государственной регистрации уставов муниципальных образований».</w:t>
      </w:r>
    </w:p>
    <w:p w14:paraId="1FADFB4D" w14:textId="534961D9" w:rsidR="0029706D" w:rsidRDefault="0029706D" w:rsidP="00EA0F5C">
      <w:pPr>
        <w:pStyle w:val="a"/>
        <w:numPr>
          <w:ilvl w:val="0"/>
          <w:numId w:val="0"/>
        </w:numPr>
        <w:spacing w:before="0"/>
        <w:ind w:firstLine="720"/>
        <w:rPr>
          <w:color w:val="000000"/>
        </w:rPr>
      </w:pPr>
      <w:r w:rsidRPr="0029706D">
        <w:rPr>
          <w:color w:val="000000"/>
        </w:rPr>
        <w:t>2. Направить настоящее решение в Главное управление Министерства юстиции Российской Федерации по Ленинградской области для государственной регистрации, в соответствии с частью 1 статьи 3 Федерального закона от 21.07.2005 № 97-ФЗ «О государственной регистрации уставов муниципальных образований» в течение 15 дней со дня принятия настоящего решения.</w:t>
      </w:r>
    </w:p>
    <w:p w14:paraId="24169543" w14:textId="4F031350"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3. После государственной регистрации, в течение 7 дней опубликовать зарегистрированный Устав муниципального образования «Муринское</w:t>
      </w:r>
      <w:r>
        <w:rPr>
          <w:color w:val="000000"/>
          <w:sz w:val="28"/>
          <w:szCs w:val="28"/>
        </w:rPr>
        <w:t xml:space="preserve"> </w:t>
      </w:r>
      <w:r w:rsidRPr="0029706D">
        <w:rPr>
          <w:color w:val="000000"/>
          <w:sz w:val="28"/>
          <w:szCs w:val="28"/>
        </w:rPr>
        <w:t>городское поселение» Всеволожского муниципального района Ленинградской области в официальных средствах массовой информации.</w:t>
      </w:r>
    </w:p>
    <w:p w14:paraId="1168DF32" w14:textId="77777777"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4. В соответствии со статьей 5 Федерального закона от 21.07.2005 № 97-ФЗ «О государственной регистрации уставов муниципальных образований» в течение 10 дней со дня официального опубликования Устава муниципального образования «Муринское городское поселение» Всеволожского муниципального района Ленинградской области направить в регистрирующий орган сведения об источнике и о дате официального опубликования.</w:t>
      </w:r>
    </w:p>
    <w:p w14:paraId="073B064F" w14:textId="5F8384E2" w:rsidR="00E53EE5" w:rsidRPr="00BC254F"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5</w:t>
      </w:r>
      <w:r w:rsidRPr="00BC254F">
        <w:rPr>
          <w:rFonts w:ascii="Times New Roman" w:hAnsi="Times New Roman" w:cs="Times New Roman"/>
          <w:sz w:val="28"/>
          <w:szCs w:val="28"/>
        </w:rPr>
        <w:t xml:space="preserve">. </w:t>
      </w:r>
      <w:r w:rsidR="00E13B18" w:rsidRPr="00BC254F">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24" w:history="1">
        <w:r w:rsidR="00E13B18" w:rsidRPr="00BC254F">
          <w:rPr>
            <w:rStyle w:val="af4"/>
            <w:rFonts w:ascii="Times New Roman" w:hAnsi="Times New Roman" w:cs="Times New Roman"/>
            <w:color w:val="auto"/>
            <w:sz w:val="28"/>
            <w:szCs w:val="28"/>
            <w:u w:val="none"/>
          </w:rPr>
          <w:t>www.администрация-мурино.рф</w:t>
        </w:r>
      </w:hyperlink>
      <w:r w:rsidR="00E13B18" w:rsidRPr="00BC254F">
        <w:rPr>
          <w:rFonts w:ascii="Times New Roman" w:hAnsi="Times New Roman" w:cs="Times New Roman"/>
          <w:sz w:val="28"/>
          <w:szCs w:val="28"/>
        </w:rPr>
        <w:t>.</w:t>
      </w:r>
    </w:p>
    <w:p w14:paraId="7E6DC6EF" w14:textId="233CD3F9" w:rsidR="00E13B18" w:rsidRPr="00E53EE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rPr>
      </w:pPr>
      <w:r w:rsidRPr="003B781D">
        <w:rPr>
          <w:rFonts w:ascii="Times New Roman" w:hAnsi="Times New Roman" w:cs="Times New Roman"/>
          <w:sz w:val="28"/>
          <w:szCs w:val="28"/>
        </w:rPr>
        <w:t xml:space="preserve">6. </w:t>
      </w:r>
      <w:r w:rsidR="00E13B18" w:rsidRPr="003B781D">
        <w:rPr>
          <w:rFonts w:ascii="Times New Roman" w:hAnsi="Times New Roman" w:cs="Times New Roman"/>
          <w:sz w:val="28"/>
          <w:szCs w:val="28"/>
        </w:rPr>
        <w:t>Настоящее решение вступа</w:t>
      </w:r>
      <w:r w:rsidR="00E53EE5" w:rsidRPr="003B781D">
        <w:rPr>
          <w:rFonts w:ascii="Times New Roman" w:hAnsi="Times New Roman" w:cs="Times New Roman"/>
          <w:sz w:val="28"/>
          <w:szCs w:val="28"/>
        </w:rPr>
        <w:t>ет в силу с</w:t>
      </w:r>
      <w:r w:rsidR="00BC254F" w:rsidRPr="003B781D">
        <w:rPr>
          <w:rFonts w:ascii="Times New Roman" w:hAnsi="Times New Roman" w:cs="Times New Roman"/>
          <w:sz w:val="28"/>
          <w:szCs w:val="28"/>
        </w:rPr>
        <w:t xml:space="preserve">о дня </w:t>
      </w:r>
      <w:r w:rsidR="00E53EE5" w:rsidRPr="003B781D">
        <w:rPr>
          <w:rFonts w:ascii="Times New Roman" w:hAnsi="Times New Roman" w:cs="Times New Roman"/>
          <w:sz w:val="28"/>
          <w:szCs w:val="28"/>
        </w:rPr>
        <w:t>его опубликования</w:t>
      </w:r>
      <w:r w:rsidR="00E13B18" w:rsidRPr="003B781D">
        <w:rPr>
          <w:rFonts w:ascii="Times New Roman" w:hAnsi="Times New Roman" w:cs="Times New Roman"/>
          <w:sz w:val="28"/>
          <w:szCs w:val="28"/>
        </w:rPr>
        <w:t>.</w:t>
      </w:r>
    </w:p>
    <w:p w14:paraId="5475AE8B" w14:textId="6D69BE84" w:rsidR="006623B0" w:rsidRDefault="005562B0" w:rsidP="005562B0">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13B18" w:rsidRPr="00E53EE5">
        <w:rPr>
          <w:rFonts w:ascii="Times New Roman" w:hAnsi="Times New Roman" w:cs="Times New Roman"/>
          <w:sz w:val="28"/>
          <w:szCs w:val="28"/>
        </w:rPr>
        <w:t>Контроль исполне</w:t>
      </w:r>
      <w:r w:rsidR="00CF15CC" w:rsidRPr="00E53EE5">
        <w:rPr>
          <w:rFonts w:ascii="Times New Roman" w:hAnsi="Times New Roman" w:cs="Times New Roman"/>
          <w:sz w:val="28"/>
          <w:szCs w:val="28"/>
        </w:rPr>
        <w:t>ния</w:t>
      </w:r>
      <w:r w:rsidR="00E13B18" w:rsidRPr="00E53EE5">
        <w:rPr>
          <w:rFonts w:ascii="Times New Roman" w:hAnsi="Times New Roman" w:cs="Times New Roman"/>
          <w:sz w:val="28"/>
          <w:szCs w:val="28"/>
        </w:rPr>
        <w:t xml:space="preserve"> настоящего решения возложить на </w:t>
      </w:r>
      <w:r w:rsidR="00E53EE5" w:rsidRPr="00E53EE5">
        <w:rPr>
          <w:rFonts w:ascii="Times New Roman" w:hAnsi="Times New Roman" w:cs="Times New Roman"/>
          <w:sz w:val="28"/>
          <w:szCs w:val="28"/>
        </w:rPr>
        <w:t>постоянно действующую депутатскую комиссию по вопросам местного самоуправления, гласности, использования земель, законности и правопорядку</w:t>
      </w:r>
      <w:r w:rsidR="008C7B13">
        <w:rPr>
          <w:rFonts w:ascii="Times New Roman" w:hAnsi="Times New Roman" w:cs="Times New Roman"/>
          <w:sz w:val="28"/>
          <w:szCs w:val="28"/>
        </w:rPr>
        <w:t>.</w:t>
      </w:r>
    </w:p>
    <w:p w14:paraId="50D74D72"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5C23DE1"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07267"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65D316D0"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w:t>
      </w:r>
      <w:r w:rsidR="0038427B">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Д.В. Кузьмин</w:t>
      </w:r>
    </w:p>
    <w:p w14:paraId="7E77B127"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6019A3"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647AF22"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sectPr w:rsidR="00B442C1" w:rsidSect="006B4E93">
      <w:pgSz w:w="11906" w:h="16838"/>
      <w:pgMar w:top="851" w:right="850"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E95F" w14:textId="77777777" w:rsidR="00BC6C3D" w:rsidRDefault="00BC6C3D" w:rsidP="003978D4">
      <w:pPr>
        <w:spacing w:line="240" w:lineRule="auto"/>
      </w:pPr>
      <w:r>
        <w:separator/>
      </w:r>
    </w:p>
  </w:endnote>
  <w:endnote w:type="continuationSeparator" w:id="0">
    <w:p w14:paraId="717B7DA0" w14:textId="77777777" w:rsidR="00BC6C3D" w:rsidRDefault="00BC6C3D"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9B85" w14:textId="77777777" w:rsidR="00BC6C3D" w:rsidRDefault="00BC6C3D" w:rsidP="003978D4">
      <w:pPr>
        <w:spacing w:line="240" w:lineRule="auto"/>
      </w:pPr>
      <w:r>
        <w:separator/>
      </w:r>
    </w:p>
  </w:footnote>
  <w:footnote w:type="continuationSeparator" w:id="0">
    <w:p w14:paraId="653257B0" w14:textId="77777777" w:rsidR="00BC6C3D" w:rsidRDefault="00BC6C3D"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6"/>
  </w:num>
  <w:num w:numId="2" w16cid:durableId="140317803">
    <w:abstractNumId w:val="1"/>
  </w:num>
  <w:num w:numId="3" w16cid:durableId="2092584683">
    <w:abstractNumId w:val="2"/>
  </w:num>
  <w:num w:numId="4" w16cid:durableId="273679245">
    <w:abstractNumId w:val="3"/>
  </w:num>
  <w:num w:numId="5" w16cid:durableId="307327085">
    <w:abstractNumId w:val="7"/>
  </w:num>
  <w:num w:numId="6" w16cid:durableId="1702585914">
    <w:abstractNumId w:val="4"/>
  </w:num>
  <w:num w:numId="7" w16cid:durableId="1764110537">
    <w:abstractNumId w:val="8"/>
  </w:num>
  <w:num w:numId="8" w16cid:durableId="237256690">
    <w:abstractNumId w:val="0"/>
  </w:num>
  <w:num w:numId="9" w16cid:durableId="146492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365D9"/>
    <w:rsid w:val="00041E55"/>
    <w:rsid w:val="000470A0"/>
    <w:rsid w:val="0005173B"/>
    <w:rsid w:val="000538DD"/>
    <w:rsid w:val="0008222E"/>
    <w:rsid w:val="00082FFA"/>
    <w:rsid w:val="000A16BF"/>
    <w:rsid w:val="000C20E3"/>
    <w:rsid w:val="000D3CDC"/>
    <w:rsid w:val="00107BA4"/>
    <w:rsid w:val="001144EA"/>
    <w:rsid w:val="001359EE"/>
    <w:rsid w:val="0019392F"/>
    <w:rsid w:val="001A1B76"/>
    <w:rsid w:val="001B3155"/>
    <w:rsid w:val="001E18C2"/>
    <w:rsid w:val="001E5AD5"/>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B4E7F"/>
    <w:rsid w:val="002C09E7"/>
    <w:rsid w:val="002C0DAB"/>
    <w:rsid w:val="002E0ACC"/>
    <w:rsid w:val="002E20CF"/>
    <w:rsid w:val="002F2DA8"/>
    <w:rsid w:val="003021CD"/>
    <w:rsid w:val="00315669"/>
    <w:rsid w:val="003206B7"/>
    <w:rsid w:val="00320B6C"/>
    <w:rsid w:val="00334BFB"/>
    <w:rsid w:val="00372CA3"/>
    <w:rsid w:val="00381E07"/>
    <w:rsid w:val="0038427B"/>
    <w:rsid w:val="0038664B"/>
    <w:rsid w:val="003978D4"/>
    <w:rsid w:val="003B162E"/>
    <w:rsid w:val="003B781D"/>
    <w:rsid w:val="003C2204"/>
    <w:rsid w:val="003D230E"/>
    <w:rsid w:val="003E30E9"/>
    <w:rsid w:val="003F6F74"/>
    <w:rsid w:val="003F73D5"/>
    <w:rsid w:val="004103E0"/>
    <w:rsid w:val="00416EE4"/>
    <w:rsid w:val="004903BA"/>
    <w:rsid w:val="00496A55"/>
    <w:rsid w:val="004B68B3"/>
    <w:rsid w:val="004C2A62"/>
    <w:rsid w:val="004C418F"/>
    <w:rsid w:val="004C7C64"/>
    <w:rsid w:val="004D1D86"/>
    <w:rsid w:val="004F26C3"/>
    <w:rsid w:val="005123F7"/>
    <w:rsid w:val="005543BD"/>
    <w:rsid w:val="005562B0"/>
    <w:rsid w:val="005574EA"/>
    <w:rsid w:val="005606CA"/>
    <w:rsid w:val="00585F69"/>
    <w:rsid w:val="005B217B"/>
    <w:rsid w:val="005B35A5"/>
    <w:rsid w:val="005B41D6"/>
    <w:rsid w:val="005E45FA"/>
    <w:rsid w:val="005F6610"/>
    <w:rsid w:val="006315F3"/>
    <w:rsid w:val="006319D1"/>
    <w:rsid w:val="00652B0A"/>
    <w:rsid w:val="006623B0"/>
    <w:rsid w:val="00672279"/>
    <w:rsid w:val="00677963"/>
    <w:rsid w:val="0068214C"/>
    <w:rsid w:val="0068241A"/>
    <w:rsid w:val="006B4E93"/>
    <w:rsid w:val="006E5D58"/>
    <w:rsid w:val="00750572"/>
    <w:rsid w:val="00764BED"/>
    <w:rsid w:val="007673F7"/>
    <w:rsid w:val="007713B3"/>
    <w:rsid w:val="00775E3E"/>
    <w:rsid w:val="00786FE7"/>
    <w:rsid w:val="007910E5"/>
    <w:rsid w:val="007E462F"/>
    <w:rsid w:val="007E468B"/>
    <w:rsid w:val="007F3719"/>
    <w:rsid w:val="007F6EF2"/>
    <w:rsid w:val="00803DA8"/>
    <w:rsid w:val="00842DEA"/>
    <w:rsid w:val="0084699C"/>
    <w:rsid w:val="0085277F"/>
    <w:rsid w:val="00866992"/>
    <w:rsid w:val="00880212"/>
    <w:rsid w:val="00883FC6"/>
    <w:rsid w:val="008B3928"/>
    <w:rsid w:val="008B3E4C"/>
    <w:rsid w:val="008B5A79"/>
    <w:rsid w:val="008C7B13"/>
    <w:rsid w:val="009327FC"/>
    <w:rsid w:val="00973B5E"/>
    <w:rsid w:val="00987FB6"/>
    <w:rsid w:val="00995987"/>
    <w:rsid w:val="009D04E9"/>
    <w:rsid w:val="009E2A88"/>
    <w:rsid w:val="009F4D7D"/>
    <w:rsid w:val="009F6FA7"/>
    <w:rsid w:val="00A14EF2"/>
    <w:rsid w:val="00A225F9"/>
    <w:rsid w:val="00A3130B"/>
    <w:rsid w:val="00A3159A"/>
    <w:rsid w:val="00A6095E"/>
    <w:rsid w:val="00A8160C"/>
    <w:rsid w:val="00AA0696"/>
    <w:rsid w:val="00AB53A3"/>
    <w:rsid w:val="00AC5672"/>
    <w:rsid w:val="00B33B3B"/>
    <w:rsid w:val="00B442C1"/>
    <w:rsid w:val="00B45D0D"/>
    <w:rsid w:val="00B52113"/>
    <w:rsid w:val="00B576F1"/>
    <w:rsid w:val="00B926F1"/>
    <w:rsid w:val="00BB2ED3"/>
    <w:rsid w:val="00BC254F"/>
    <w:rsid w:val="00BC6C3D"/>
    <w:rsid w:val="00BD0D38"/>
    <w:rsid w:val="00BD52B3"/>
    <w:rsid w:val="00BD5CBF"/>
    <w:rsid w:val="00BE2093"/>
    <w:rsid w:val="00BE3DF7"/>
    <w:rsid w:val="00BE6C46"/>
    <w:rsid w:val="00C26B42"/>
    <w:rsid w:val="00C62265"/>
    <w:rsid w:val="00C62B19"/>
    <w:rsid w:val="00CC14EC"/>
    <w:rsid w:val="00CD098A"/>
    <w:rsid w:val="00CD1B5A"/>
    <w:rsid w:val="00CF15CC"/>
    <w:rsid w:val="00D527A2"/>
    <w:rsid w:val="00D6664C"/>
    <w:rsid w:val="00D84C43"/>
    <w:rsid w:val="00DA4811"/>
    <w:rsid w:val="00DA6244"/>
    <w:rsid w:val="00DD1045"/>
    <w:rsid w:val="00DD336B"/>
    <w:rsid w:val="00DD5589"/>
    <w:rsid w:val="00E06DE2"/>
    <w:rsid w:val="00E13B18"/>
    <w:rsid w:val="00E20965"/>
    <w:rsid w:val="00E31191"/>
    <w:rsid w:val="00E315F4"/>
    <w:rsid w:val="00E33621"/>
    <w:rsid w:val="00E53EE5"/>
    <w:rsid w:val="00E72049"/>
    <w:rsid w:val="00E725BD"/>
    <w:rsid w:val="00E87301"/>
    <w:rsid w:val="00EA0F5C"/>
    <w:rsid w:val="00EC3077"/>
    <w:rsid w:val="00EC326B"/>
    <w:rsid w:val="00ED231A"/>
    <w:rsid w:val="00EF0F9F"/>
    <w:rsid w:val="00F11C28"/>
    <w:rsid w:val="00F12736"/>
    <w:rsid w:val="00F30780"/>
    <w:rsid w:val="00F31F1A"/>
    <w:rsid w:val="00F56AEF"/>
    <w:rsid w:val="00F61394"/>
    <w:rsid w:val="00F83945"/>
    <w:rsid w:val="00F94591"/>
    <w:rsid w:val="00FB1B24"/>
    <w:rsid w:val="00FB3477"/>
    <w:rsid w:val="00FE7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E9121BBEFE380342B542271922971B03F24A2191699385A1EC367EEC3D46F1F04B23D6851AD50899F4303677924F40C8DB744C8221PE02I" TargetMode="External"/><Relationship Id="rId18" Type="http://schemas.openxmlformats.org/officeDocument/2006/relationships/hyperlink" Target="consultantplus://offline/ref=B0E9121BBEFE380342B542271922971B03F24A2191699385A1EC367EEC3D46F1F04B23D68715DD0899F4303677924F40C8DB744C8221PE0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0F3828E01F0E9E93F13CD13937E4B6027D81D7C32BDAD89F4F757510FDE26A93DC72F4F1E329E9BF08117AAB8322EFAA217134F41A8AA3A20E0J" TargetMode="External"/><Relationship Id="rId7" Type="http://schemas.openxmlformats.org/officeDocument/2006/relationships/endnotes" Target="endnotes.xml"/><Relationship Id="rId12" Type="http://schemas.openxmlformats.org/officeDocument/2006/relationships/hyperlink" Target="consultantplus://offline/ref=B0E9121BBEFE380342B542271922971B03F24A2191699385A1EC367EEC3D46F1E24B7BD98114C203C8BB766378P901I" TargetMode="External"/><Relationship Id="rId17" Type="http://schemas.openxmlformats.org/officeDocument/2006/relationships/hyperlink" Target="consultantplus://offline/ref=B0E9121BBEFE380342B542271922971B03F24A2191699385A1EC367EEC3D46F1F04B23D58618DB0899F4303677924F40C8DB744C8221PE02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9121BBEFE380342B542271922971B03F24A2191699385A1EC367EEC3D46F1F04B23D5801DD805C9AE20323EC64B5FC1C06A4B9C21E000P802I" TargetMode="External"/><Relationship Id="rId20" Type="http://schemas.openxmlformats.org/officeDocument/2006/relationships/hyperlink" Target="consultantplus://offline/ref=CEFD2C66188957C74089BA9F89F728FBD45005C97A671DC24123D6DD4D5A1F6858C386AB7ABF428DB32D3E83A6535DA6B5CC46327B15C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9121BBEFE380342B542271922971B03F24A2191699385A1EC367EEC3D46F1F04B23D7801BD7579CE1216E7B9A585ECDC0684E80P201I" TargetMode="External"/><Relationship Id="rId24" Type="http://schemas.openxmlformats.org/officeDocument/2006/relationships/hyperlink" Target="http://www.&#1072;&#1076;&#1084;&#1080;&#1085;&#1080;&#1089;&#1090;&#1088;&#1072;&#1094;&#1080;&#1103;-&#1084;&#1091;&#1088;&#1080;&#1085;&#1086;.&#1088;&#1092;" TargetMode="External"/><Relationship Id="rId5" Type="http://schemas.openxmlformats.org/officeDocument/2006/relationships/webSettings" Target="webSettings.xml"/><Relationship Id="rId15" Type="http://schemas.openxmlformats.org/officeDocument/2006/relationships/hyperlink" Target="consultantplus://offline/ref=B0E9121BBEFE380342B542271922971B03F24C2097679385A1EC367EEC3D46F1F04B23D5811DDF07C6F125272F9E4757D6DE6F508023E2P000I" TargetMode="External"/><Relationship Id="rId23" Type="http://schemas.openxmlformats.org/officeDocument/2006/relationships/hyperlink" Target="consultantplus://offline/ref=EC2A4A1E4277F17BF2751B132D34600E35B604056A561A759BA74C5A809D4FCD3C67BE4FDD67CDCF0BE181129DB6E5E27F5D5162A72AL" TargetMode="External"/><Relationship Id="rId10" Type="http://schemas.openxmlformats.org/officeDocument/2006/relationships/hyperlink" Target="consultantplus://offline/ref=B0E9121BBEFE380342B542271922971B03F34C2690619385A1EC367EEC3D46F1F04B23D5801DDC02C9AE20323EC64B5FC1C06A4B9C21E000P802I" TargetMode="External"/><Relationship Id="rId19" Type="http://schemas.openxmlformats.org/officeDocument/2006/relationships/hyperlink" Target="consultantplus://offline/ref=D703E0704125FE7E1373BEE85F248E46609B351DD582019CED21F9A637188682E2C4ACC619106FA84194CFEF29F992D1E77CB102BB239DD9e0A2J" TargetMode="External"/><Relationship Id="rId4" Type="http://schemas.openxmlformats.org/officeDocument/2006/relationships/settings" Target="settings.xml"/><Relationship Id="rId9" Type="http://schemas.openxmlformats.org/officeDocument/2006/relationships/hyperlink" Target="consultantplus://offline/ref=DE4709FD3E23C5C1A4F95CC2059334CE7FF1EC5703830B6ACF65389DB4D71FED48452971CB7B2D4CF03BB4A13B8CED9EBE5CA4C578790E3Dw7v4I" TargetMode="External"/><Relationship Id="rId14" Type="http://schemas.openxmlformats.org/officeDocument/2006/relationships/hyperlink" Target="consultantplus://offline/ref=B0E9121BBEFE380342B542271922971B03F24A2191699385A1EC367EEC3D46F1F04B23D6851AD50899F4303677924F40C8DB744C8221PE02I" TargetMode="External"/><Relationship Id="rId22"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2022-08-09T07:27:00Z</cp:lastPrinted>
  <dcterms:created xsi:type="dcterms:W3CDTF">2022-10-13T06:51:00Z</dcterms:created>
  <dcterms:modified xsi:type="dcterms:W3CDTF">2022-10-13T06:51:00Z</dcterms:modified>
</cp:coreProperties>
</file>