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ACD0" w14:textId="56783F0A" w:rsidR="00B07767" w:rsidRDefault="00B07767" w:rsidP="00B07767">
      <w:pPr>
        <w:jc w:val="center"/>
        <w:rPr>
          <w:rFonts w:ascii="Bookman Old Style" w:hAnsi="Bookman Old Style" w:cs="Bookman Old Style"/>
          <w:b/>
          <w:color w:val="000000"/>
          <w:lang w:eastAsia="ru-RU" w:bidi="ru-RU"/>
        </w:rPr>
      </w:pPr>
      <w:bookmarkStart w:id="0" w:name="_Hlk134006651"/>
    </w:p>
    <w:p w14:paraId="5E173F51" w14:textId="77777777" w:rsidR="00B24616" w:rsidRDefault="00B24616" w:rsidP="00B07767">
      <w:pPr>
        <w:jc w:val="center"/>
        <w:rPr>
          <w:rFonts w:ascii="Bookman Old Style" w:hAnsi="Bookman Old Style" w:cs="Bookman Old Style"/>
          <w:b/>
          <w:color w:val="000000"/>
          <w:lang w:eastAsia="ru-RU" w:bidi="ru-RU"/>
        </w:rPr>
      </w:pPr>
    </w:p>
    <w:p w14:paraId="10379A95" w14:textId="77777777" w:rsidR="00B07767" w:rsidRDefault="00B07767" w:rsidP="00B07767">
      <w:pPr>
        <w:jc w:val="center"/>
        <w:rPr>
          <w:rFonts w:ascii="Bookman Old Style" w:hAnsi="Bookman Old Style" w:cs="Bookman Old Style"/>
          <w:b/>
          <w:color w:val="000000"/>
          <w:lang w:eastAsia="ru-RU" w:bidi="ru-RU"/>
        </w:rPr>
      </w:pPr>
      <w:r>
        <w:rPr>
          <w:noProof/>
        </w:rPr>
        <w:drawing>
          <wp:inline distT="0" distB="0" distL="0" distR="0" wp14:anchorId="405F4A33" wp14:editId="36EA31B1">
            <wp:extent cx="733425" cy="838200"/>
            <wp:effectExtent l="0" t="0" r="9525" b="0"/>
            <wp:docPr id="9" name="Рисунок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2"/>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4031F2A3" w14:textId="77777777" w:rsidR="00B07767" w:rsidRDefault="00B07767" w:rsidP="00B077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КОНТРОЛЬНО-СЧЕТНАЯ ПАЛАТА</w:t>
      </w:r>
    </w:p>
    <w:p w14:paraId="57362D02" w14:textId="77777777" w:rsidR="00B07767" w:rsidRDefault="00B07767" w:rsidP="00B077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МУНИЦИПАЛЬНОГО ОБРАЗОВАНИЯ</w:t>
      </w:r>
    </w:p>
    <w:p w14:paraId="54697EBE" w14:textId="77777777" w:rsidR="00B07767" w:rsidRDefault="00B07767" w:rsidP="00B077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«МУРИНСКОЕ ГОРОДСКОЕ ПОСЕЛЕНИЕ»</w:t>
      </w:r>
    </w:p>
    <w:p w14:paraId="6E3010C5" w14:textId="77777777" w:rsidR="00B07767" w:rsidRDefault="00B07767" w:rsidP="00B077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ВСЕВОЛОЖСКОГО МУНИЦИПАЛЬНОГО РАЙОНА</w:t>
      </w:r>
    </w:p>
    <w:p w14:paraId="450035ED" w14:textId="77777777" w:rsidR="00B07767" w:rsidRDefault="00B07767" w:rsidP="00B07767">
      <w:pPr>
        <w:pStyle w:val="LO-normal"/>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ЛЕНИНГРАДСКОЙ ОБЛАСТИ</w:t>
      </w:r>
    </w:p>
    <w:p w14:paraId="34218F5A" w14:textId="77777777" w:rsidR="00B07767" w:rsidRDefault="00B07767" w:rsidP="00B07767">
      <w:pPr>
        <w:pStyle w:val="LO-normal"/>
        <w:jc w:val="center"/>
        <w:rPr>
          <w:rFonts w:ascii="Times New Roman" w:eastAsia="Times New Roman" w:hAnsi="Times New Roman" w:cs="Times New Roman"/>
          <w:color w:val="000000"/>
          <w:sz w:val="28"/>
          <w:szCs w:val="28"/>
        </w:rPr>
      </w:pPr>
    </w:p>
    <w:p w14:paraId="068549C3" w14:textId="77777777" w:rsidR="00B07767" w:rsidRDefault="00B07767" w:rsidP="00532909">
      <w:pPr>
        <w:ind w:left="-567" w:firstLine="425"/>
      </w:pPr>
    </w:p>
    <w:p w14:paraId="426B7E0E" w14:textId="77777777" w:rsidR="00B07767" w:rsidRDefault="00B07767" w:rsidP="00532909">
      <w:pPr>
        <w:ind w:left="-567" w:firstLine="425"/>
        <w:jc w:val="center"/>
        <w:rPr>
          <w:b/>
          <w:bCs/>
          <w:sz w:val="28"/>
          <w:szCs w:val="28"/>
        </w:rPr>
      </w:pPr>
      <w:r>
        <w:rPr>
          <w:b/>
          <w:bCs/>
          <w:sz w:val="28"/>
          <w:szCs w:val="28"/>
        </w:rPr>
        <w:t>ЗАКЛЮЧЕНИЕ</w:t>
      </w:r>
    </w:p>
    <w:p w14:paraId="20EF04E1" w14:textId="77777777" w:rsidR="00532909" w:rsidRDefault="00B07767" w:rsidP="00532909">
      <w:pPr>
        <w:ind w:left="-567" w:firstLine="425"/>
        <w:jc w:val="center"/>
        <w:rPr>
          <w:b/>
          <w:sz w:val="28"/>
          <w:szCs w:val="28"/>
        </w:rPr>
      </w:pPr>
      <w:r w:rsidRPr="00532909">
        <w:rPr>
          <w:b/>
          <w:bCs/>
          <w:sz w:val="28"/>
          <w:szCs w:val="28"/>
        </w:rPr>
        <w:t>по внешней проверке годового отчета об исполнении</w:t>
      </w:r>
      <w:r w:rsidRPr="00532909">
        <w:rPr>
          <w:b/>
          <w:sz w:val="28"/>
          <w:szCs w:val="28"/>
        </w:rPr>
        <w:t xml:space="preserve"> бюджета муниципального образования «Муринское городское поселение» Всеволожского муниципального района Ленинградской области </w:t>
      </w:r>
    </w:p>
    <w:p w14:paraId="0DEAD95A" w14:textId="05319B91" w:rsidR="00B07767" w:rsidRPr="00532909" w:rsidRDefault="00532909" w:rsidP="00532909">
      <w:pPr>
        <w:ind w:left="-567" w:firstLine="425"/>
        <w:jc w:val="center"/>
        <w:rPr>
          <w:b/>
          <w:sz w:val="28"/>
          <w:szCs w:val="28"/>
        </w:rPr>
      </w:pPr>
      <w:r w:rsidRPr="00532909">
        <w:rPr>
          <w:b/>
          <w:sz w:val="28"/>
          <w:szCs w:val="28"/>
        </w:rPr>
        <w:t>за 202</w:t>
      </w:r>
      <w:r w:rsidR="006E2E42">
        <w:rPr>
          <w:b/>
          <w:sz w:val="28"/>
          <w:szCs w:val="28"/>
        </w:rPr>
        <w:t>3</w:t>
      </w:r>
      <w:r w:rsidRPr="00532909">
        <w:rPr>
          <w:b/>
          <w:sz w:val="28"/>
          <w:szCs w:val="28"/>
        </w:rPr>
        <w:t xml:space="preserve"> год</w:t>
      </w:r>
    </w:p>
    <w:p w14:paraId="2A0AA3E3" w14:textId="55622678" w:rsidR="00B07767" w:rsidRPr="00532909" w:rsidRDefault="00B07767" w:rsidP="00532909">
      <w:pPr>
        <w:ind w:left="-567" w:firstLine="425"/>
        <w:jc w:val="center"/>
        <w:rPr>
          <w:b/>
          <w:bCs/>
          <w:sz w:val="28"/>
          <w:szCs w:val="28"/>
        </w:rPr>
      </w:pPr>
    </w:p>
    <w:p w14:paraId="753DFCA6" w14:textId="77777777" w:rsidR="00B07767" w:rsidRDefault="00B07767" w:rsidP="00532909">
      <w:pPr>
        <w:ind w:left="-567" w:firstLine="425"/>
        <w:jc w:val="center"/>
        <w:rPr>
          <w:b/>
          <w:bCs/>
          <w:sz w:val="28"/>
          <w:szCs w:val="28"/>
        </w:rPr>
      </w:pPr>
    </w:p>
    <w:p w14:paraId="66126D8E" w14:textId="77777777" w:rsidR="00B07767" w:rsidRDefault="00B07767" w:rsidP="00E33528">
      <w:pPr>
        <w:ind w:left="-567" w:firstLine="567"/>
        <w:jc w:val="center"/>
        <w:rPr>
          <w:b/>
          <w:bCs/>
          <w:sz w:val="28"/>
          <w:szCs w:val="28"/>
        </w:rPr>
      </w:pPr>
    </w:p>
    <w:p w14:paraId="6C01C729" w14:textId="36888A55" w:rsidR="00B07767" w:rsidRDefault="00B07767" w:rsidP="00E33528">
      <w:pPr>
        <w:ind w:left="-567" w:firstLine="567"/>
        <w:jc w:val="both"/>
        <w:rPr>
          <w:sz w:val="28"/>
          <w:szCs w:val="28"/>
        </w:rPr>
      </w:pPr>
      <w:r>
        <w:rPr>
          <w:sz w:val="28"/>
          <w:szCs w:val="28"/>
        </w:rPr>
        <w:t xml:space="preserve">г. Мурино                                                               </w:t>
      </w:r>
      <w:r w:rsidR="00532909">
        <w:rPr>
          <w:sz w:val="28"/>
          <w:szCs w:val="28"/>
        </w:rPr>
        <w:t xml:space="preserve">        </w:t>
      </w:r>
      <w:r w:rsidR="00F425E9">
        <w:rPr>
          <w:sz w:val="28"/>
          <w:szCs w:val="28"/>
        </w:rPr>
        <w:t xml:space="preserve">  </w:t>
      </w:r>
      <w:proofErr w:type="gramStart"/>
      <w:r w:rsidR="00F425E9">
        <w:rPr>
          <w:sz w:val="28"/>
          <w:szCs w:val="28"/>
        </w:rPr>
        <w:t xml:space="preserve"> </w:t>
      </w:r>
      <w:r w:rsidR="00804DE1">
        <w:rPr>
          <w:sz w:val="28"/>
          <w:szCs w:val="28"/>
        </w:rPr>
        <w:t xml:space="preserve">  «</w:t>
      </w:r>
      <w:proofErr w:type="gramEnd"/>
      <w:r w:rsidR="00532909">
        <w:rPr>
          <w:sz w:val="28"/>
          <w:szCs w:val="28"/>
        </w:rPr>
        <w:t>2</w:t>
      </w:r>
      <w:r w:rsidR="00B43AE5">
        <w:rPr>
          <w:sz w:val="28"/>
          <w:szCs w:val="28"/>
        </w:rPr>
        <w:t>5</w:t>
      </w:r>
      <w:r w:rsidR="006578E1">
        <w:rPr>
          <w:sz w:val="28"/>
          <w:szCs w:val="28"/>
        </w:rPr>
        <w:t>»</w:t>
      </w:r>
      <w:r>
        <w:rPr>
          <w:sz w:val="28"/>
          <w:szCs w:val="28"/>
        </w:rPr>
        <w:t xml:space="preserve"> апреля 202</w:t>
      </w:r>
      <w:r w:rsidR="006E2E42">
        <w:rPr>
          <w:sz w:val="28"/>
          <w:szCs w:val="28"/>
        </w:rPr>
        <w:t>4</w:t>
      </w:r>
      <w:r>
        <w:rPr>
          <w:sz w:val="28"/>
          <w:szCs w:val="28"/>
        </w:rPr>
        <w:t xml:space="preserve"> года </w:t>
      </w:r>
    </w:p>
    <w:p w14:paraId="1B426349" w14:textId="77777777" w:rsidR="00B07767" w:rsidRDefault="00B07767" w:rsidP="00E33528">
      <w:pPr>
        <w:ind w:left="-567" w:firstLine="567"/>
        <w:jc w:val="both"/>
        <w:rPr>
          <w:sz w:val="28"/>
          <w:szCs w:val="28"/>
        </w:rPr>
      </w:pPr>
    </w:p>
    <w:p w14:paraId="3F49D47C" w14:textId="4737E97F" w:rsidR="00532909" w:rsidRDefault="00532909" w:rsidP="00E33528">
      <w:pPr>
        <w:ind w:left="-567" w:firstLine="567"/>
        <w:jc w:val="both"/>
        <w:rPr>
          <w:sz w:val="28"/>
          <w:szCs w:val="28"/>
        </w:rPr>
      </w:pPr>
      <w:r>
        <w:rPr>
          <w:sz w:val="28"/>
          <w:szCs w:val="28"/>
        </w:rPr>
        <w:t xml:space="preserve">На основании </w:t>
      </w:r>
      <w:bookmarkStart w:id="1" w:name="_Hlk108602877"/>
      <w:r>
        <w:rPr>
          <w:rFonts w:cs="Arial Unicode MS"/>
          <w:bCs/>
          <w:sz w:val="28"/>
          <w:szCs w:val="28"/>
        </w:rPr>
        <w:t xml:space="preserve">Положения </w:t>
      </w:r>
      <w:r>
        <w:rPr>
          <w:rFonts w:cs="Arial Unicode MS"/>
          <w:sz w:val="28"/>
          <w:szCs w:val="28"/>
        </w:rPr>
        <w:t xml:space="preserve">о Контрольно-счетной палате </w:t>
      </w:r>
      <w:bookmarkStart w:id="2" w:name="_Hlk127284218"/>
      <w:r>
        <w:rPr>
          <w:rFonts w:cs="Arial Unicode MS"/>
          <w:sz w:val="28"/>
          <w:szCs w:val="28"/>
        </w:rPr>
        <w:t xml:space="preserve">муниципального образования «Муринское городское поселение» Всеволожского муниципального района Ленинградской </w:t>
      </w:r>
      <w:r>
        <w:rPr>
          <w:sz w:val="28"/>
          <w:szCs w:val="28"/>
        </w:rPr>
        <w:t>области</w:t>
      </w:r>
      <w:bookmarkEnd w:id="2"/>
      <w:r>
        <w:rPr>
          <w:sz w:val="28"/>
          <w:szCs w:val="28"/>
        </w:rPr>
        <w:t xml:space="preserve">, утвержденного решением совета депутатов </w:t>
      </w:r>
      <w:r w:rsidR="0081571F">
        <w:rPr>
          <w:sz w:val="28"/>
          <w:szCs w:val="28"/>
        </w:rPr>
        <w:br/>
      </w:r>
      <w:r>
        <w:rPr>
          <w:sz w:val="28"/>
          <w:szCs w:val="28"/>
        </w:rPr>
        <w:t xml:space="preserve">от 17 августа 2022 г. № 231, </w:t>
      </w:r>
      <w:bookmarkEnd w:id="1"/>
      <w:r>
        <w:rPr>
          <w:sz w:val="28"/>
          <w:szCs w:val="28"/>
        </w:rPr>
        <w:t xml:space="preserve">в соответствии с Регламентом Контрольно-счетной палаты </w:t>
      </w:r>
      <w:r>
        <w:rPr>
          <w:rFonts w:cs="Arial Unicode MS"/>
          <w:sz w:val="28"/>
          <w:szCs w:val="28"/>
        </w:rPr>
        <w:t xml:space="preserve">муниципального образования «Муринское городское поселение» Всеволожского муниципального района Ленинградской </w:t>
      </w:r>
      <w:r>
        <w:rPr>
          <w:sz w:val="28"/>
          <w:szCs w:val="28"/>
        </w:rPr>
        <w:t xml:space="preserve">области, утвержденным распоряжением председателя </w:t>
      </w:r>
      <w:bookmarkStart w:id="3" w:name="_Hlk131498604"/>
      <w:r>
        <w:rPr>
          <w:sz w:val="28"/>
          <w:szCs w:val="28"/>
        </w:rPr>
        <w:t xml:space="preserve">Контрольно-счетной палаты </w:t>
      </w:r>
      <w:r>
        <w:rPr>
          <w:rFonts w:cs="Arial Unicode MS"/>
          <w:sz w:val="28"/>
          <w:szCs w:val="28"/>
        </w:rPr>
        <w:t xml:space="preserve">муниципального образования «Муринское городское поселение» Всеволожского муниципального района Ленинградской </w:t>
      </w:r>
      <w:r>
        <w:rPr>
          <w:sz w:val="28"/>
          <w:szCs w:val="28"/>
        </w:rPr>
        <w:t xml:space="preserve">области от </w:t>
      </w:r>
      <w:bookmarkEnd w:id="3"/>
      <w:r>
        <w:rPr>
          <w:sz w:val="28"/>
          <w:szCs w:val="28"/>
        </w:rPr>
        <w:t xml:space="preserve">09 января 2023 г. № 01/01-044, </w:t>
      </w:r>
      <w:bookmarkStart w:id="4" w:name="_Hlk131498727"/>
      <w:r w:rsidRPr="00811786">
        <w:rPr>
          <w:sz w:val="28"/>
          <w:szCs w:val="28"/>
          <w:lang w:eastAsia="ru-RU"/>
        </w:rPr>
        <w:t>Стандарт</w:t>
      </w:r>
      <w:r>
        <w:rPr>
          <w:sz w:val="28"/>
          <w:szCs w:val="28"/>
          <w:lang w:eastAsia="ru-RU"/>
        </w:rPr>
        <w:t>ом</w:t>
      </w:r>
      <w:r w:rsidRPr="00811786">
        <w:rPr>
          <w:sz w:val="28"/>
          <w:szCs w:val="28"/>
          <w:lang w:eastAsia="ru-RU"/>
        </w:rPr>
        <w:t xml:space="preserve"> </w:t>
      </w:r>
      <w:r w:rsidRPr="00811786">
        <w:rPr>
          <w:iCs/>
          <w:sz w:val="28"/>
          <w:szCs w:val="28"/>
          <w:lang w:eastAsia="ru-RU"/>
        </w:rPr>
        <w:t xml:space="preserve">внешнего муниципального финансового контроля </w:t>
      </w:r>
      <w:r w:rsidRPr="00811786">
        <w:rPr>
          <w:sz w:val="28"/>
          <w:szCs w:val="28"/>
          <w:lang w:eastAsia="ru-RU"/>
        </w:rPr>
        <w:t>«</w:t>
      </w:r>
      <w:bookmarkStart w:id="5" w:name="_Hlk127285215"/>
      <w:r w:rsidRPr="00811786">
        <w:rPr>
          <w:sz w:val="28"/>
          <w:szCs w:val="28"/>
          <w:lang w:eastAsia="ru-RU"/>
        </w:rPr>
        <w:t>Внешняя проверка годового отчета об исполнении бюджета муниципального образования муниципального образования «Муринское городское поселение» Всеволожского муниципального района Ленинградской области</w:t>
      </w:r>
      <w:bookmarkEnd w:id="5"/>
      <w:r w:rsidRPr="00811786">
        <w:rPr>
          <w:sz w:val="28"/>
          <w:szCs w:val="28"/>
          <w:lang w:eastAsia="ru-RU"/>
        </w:rPr>
        <w:t>»</w:t>
      </w:r>
      <w:r>
        <w:rPr>
          <w:sz w:val="28"/>
          <w:szCs w:val="28"/>
          <w:lang w:eastAsia="ru-RU"/>
        </w:rPr>
        <w:t xml:space="preserve">, утвержденным распоряжением председателя </w:t>
      </w:r>
      <w:r>
        <w:rPr>
          <w:sz w:val="28"/>
          <w:szCs w:val="28"/>
        </w:rPr>
        <w:t xml:space="preserve">Контрольно-счетной палаты </w:t>
      </w:r>
      <w:r>
        <w:rPr>
          <w:rFonts w:cs="Arial Unicode MS"/>
          <w:sz w:val="28"/>
          <w:szCs w:val="28"/>
        </w:rPr>
        <w:t xml:space="preserve">муниципального образования «Муринское городское поселение» Всеволожского муниципального района Ленинградской </w:t>
      </w:r>
      <w:r>
        <w:rPr>
          <w:sz w:val="28"/>
          <w:szCs w:val="28"/>
        </w:rPr>
        <w:t xml:space="preserve">области </w:t>
      </w:r>
      <w:r w:rsidR="0081571F">
        <w:rPr>
          <w:sz w:val="28"/>
          <w:szCs w:val="28"/>
        </w:rPr>
        <w:br/>
      </w:r>
      <w:r>
        <w:rPr>
          <w:sz w:val="28"/>
          <w:szCs w:val="28"/>
        </w:rPr>
        <w:t>от 27 февраля 2023 г. № 10/01-04</w:t>
      </w:r>
      <w:bookmarkEnd w:id="4"/>
      <w:r>
        <w:rPr>
          <w:sz w:val="28"/>
          <w:szCs w:val="28"/>
        </w:rPr>
        <w:t xml:space="preserve">, </w:t>
      </w:r>
      <w:r w:rsidRPr="00274333">
        <w:rPr>
          <w:sz w:val="28"/>
          <w:szCs w:val="28"/>
        </w:rPr>
        <w:t>пункто</w:t>
      </w:r>
      <w:r>
        <w:rPr>
          <w:sz w:val="28"/>
          <w:szCs w:val="28"/>
        </w:rPr>
        <w:t>м 1.2. Плана работы Контрольно-счетной палаты муниципального образования «Муринское городское поселение» Всеволожского муниципального района Ленинградской области на 202</w:t>
      </w:r>
      <w:r w:rsidR="00274333">
        <w:rPr>
          <w:sz w:val="28"/>
          <w:szCs w:val="28"/>
        </w:rPr>
        <w:t>4</w:t>
      </w:r>
      <w:r>
        <w:rPr>
          <w:sz w:val="28"/>
          <w:szCs w:val="28"/>
        </w:rPr>
        <w:t xml:space="preserve"> год, утвержденного распоряжением председателя Контрольно-счетной палаты </w:t>
      </w:r>
      <w:r w:rsidR="0081571F">
        <w:rPr>
          <w:sz w:val="28"/>
          <w:szCs w:val="28"/>
        </w:rPr>
        <w:br/>
      </w:r>
      <w:r>
        <w:rPr>
          <w:sz w:val="28"/>
          <w:szCs w:val="28"/>
        </w:rPr>
        <w:t>от 2</w:t>
      </w:r>
      <w:r w:rsidR="00274333">
        <w:rPr>
          <w:sz w:val="28"/>
          <w:szCs w:val="28"/>
        </w:rPr>
        <w:t>5</w:t>
      </w:r>
      <w:r>
        <w:rPr>
          <w:sz w:val="28"/>
          <w:szCs w:val="28"/>
        </w:rPr>
        <w:t xml:space="preserve"> </w:t>
      </w:r>
      <w:r w:rsidR="00274333">
        <w:rPr>
          <w:sz w:val="28"/>
          <w:szCs w:val="28"/>
        </w:rPr>
        <w:t>декабря</w:t>
      </w:r>
      <w:r>
        <w:rPr>
          <w:sz w:val="28"/>
          <w:szCs w:val="28"/>
        </w:rPr>
        <w:t xml:space="preserve"> 2023 г. № </w:t>
      </w:r>
      <w:r w:rsidR="00274333">
        <w:rPr>
          <w:sz w:val="28"/>
          <w:szCs w:val="28"/>
        </w:rPr>
        <w:t>35</w:t>
      </w:r>
      <w:r>
        <w:rPr>
          <w:sz w:val="28"/>
          <w:szCs w:val="28"/>
        </w:rPr>
        <w:t>/01-04</w:t>
      </w:r>
      <w:r w:rsidR="007273B0">
        <w:rPr>
          <w:sz w:val="28"/>
          <w:szCs w:val="28"/>
        </w:rPr>
        <w:t xml:space="preserve">, распоряжением председателя Контрольно-счетной палаты от </w:t>
      </w:r>
      <w:r w:rsidR="00274333">
        <w:rPr>
          <w:sz w:val="28"/>
          <w:szCs w:val="28"/>
        </w:rPr>
        <w:t>28</w:t>
      </w:r>
      <w:r w:rsidR="007273B0">
        <w:rPr>
          <w:sz w:val="28"/>
          <w:szCs w:val="28"/>
        </w:rPr>
        <w:t>.0</w:t>
      </w:r>
      <w:r w:rsidR="00274333">
        <w:rPr>
          <w:sz w:val="28"/>
          <w:szCs w:val="28"/>
        </w:rPr>
        <w:t>3</w:t>
      </w:r>
      <w:r w:rsidR="007273B0">
        <w:rPr>
          <w:sz w:val="28"/>
          <w:szCs w:val="28"/>
        </w:rPr>
        <w:t>.202</w:t>
      </w:r>
      <w:r w:rsidR="00274333">
        <w:rPr>
          <w:sz w:val="28"/>
          <w:szCs w:val="28"/>
        </w:rPr>
        <w:t>4</w:t>
      </w:r>
      <w:r w:rsidR="007273B0">
        <w:rPr>
          <w:sz w:val="28"/>
          <w:szCs w:val="28"/>
        </w:rPr>
        <w:t xml:space="preserve"> г. № </w:t>
      </w:r>
      <w:r w:rsidR="00E64616">
        <w:rPr>
          <w:sz w:val="28"/>
          <w:szCs w:val="28"/>
        </w:rPr>
        <w:t>04</w:t>
      </w:r>
      <w:r w:rsidR="007273B0">
        <w:rPr>
          <w:sz w:val="28"/>
          <w:szCs w:val="28"/>
        </w:rPr>
        <w:t>/0</w:t>
      </w:r>
      <w:r w:rsidR="00E64616">
        <w:rPr>
          <w:sz w:val="28"/>
          <w:szCs w:val="28"/>
        </w:rPr>
        <w:t>1</w:t>
      </w:r>
      <w:r w:rsidR="007273B0">
        <w:rPr>
          <w:sz w:val="28"/>
          <w:szCs w:val="28"/>
        </w:rPr>
        <w:t>-0</w:t>
      </w:r>
      <w:r w:rsidR="00E64616">
        <w:rPr>
          <w:sz w:val="28"/>
          <w:szCs w:val="28"/>
        </w:rPr>
        <w:t>4</w:t>
      </w:r>
      <w:r>
        <w:rPr>
          <w:sz w:val="28"/>
          <w:szCs w:val="28"/>
        </w:rPr>
        <w:t xml:space="preserve"> проведена внешняя проверка годового отчета об исполнении бюджета муниципального образования «Муринское </w:t>
      </w:r>
      <w:r>
        <w:rPr>
          <w:sz w:val="28"/>
          <w:szCs w:val="28"/>
        </w:rPr>
        <w:lastRenderedPageBreak/>
        <w:t>городское поселение» Всеволожского муниципального района Ленинградской области за 202</w:t>
      </w:r>
      <w:r w:rsidR="00E64616">
        <w:rPr>
          <w:sz w:val="28"/>
          <w:szCs w:val="28"/>
        </w:rPr>
        <w:t>3</w:t>
      </w:r>
      <w:r>
        <w:rPr>
          <w:sz w:val="28"/>
          <w:szCs w:val="28"/>
        </w:rPr>
        <w:t xml:space="preserve"> год</w:t>
      </w:r>
      <w:r w:rsidR="00E64616">
        <w:rPr>
          <w:sz w:val="28"/>
          <w:szCs w:val="28"/>
        </w:rPr>
        <w:t xml:space="preserve"> </w:t>
      </w:r>
      <w:r>
        <w:rPr>
          <w:sz w:val="28"/>
          <w:szCs w:val="28"/>
        </w:rPr>
        <w:t>в срок с «0</w:t>
      </w:r>
      <w:r w:rsidR="00E64616">
        <w:rPr>
          <w:sz w:val="28"/>
          <w:szCs w:val="28"/>
        </w:rPr>
        <w:t>1</w:t>
      </w:r>
      <w:r>
        <w:rPr>
          <w:sz w:val="28"/>
          <w:szCs w:val="28"/>
        </w:rPr>
        <w:t>» апреля 202</w:t>
      </w:r>
      <w:r w:rsidR="00E64616">
        <w:rPr>
          <w:sz w:val="28"/>
          <w:szCs w:val="28"/>
        </w:rPr>
        <w:t>4</w:t>
      </w:r>
      <w:r>
        <w:rPr>
          <w:sz w:val="28"/>
          <w:szCs w:val="28"/>
        </w:rPr>
        <w:t xml:space="preserve"> г. по «2</w:t>
      </w:r>
      <w:r w:rsidR="00E64616">
        <w:rPr>
          <w:sz w:val="28"/>
          <w:szCs w:val="28"/>
        </w:rPr>
        <w:t>7</w:t>
      </w:r>
      <w:r>
        <w:rPr>
          <w:sz w:val="28"/>
          <w:szCs w:val="28"/>
        </w:rPr>
        <w:t>» апреля 202</w:t>
      </w:r>
      <w:r w:rsidR="00E64616">
        <w:rPr>
          <w:sz w:val="28"/>
          <w:szCs w:val="28"/>
        </w:rPr>
        <w:t>4</w:t>
      </w:r>
      <w:r>
        <w:rPr>
          <w:sz w:val="28"/>
          <w:szCs w:val="28"/>
        </w:rPr>
        <w:t xml:space="preserve"> г. провести </w:t>
      </w:r>
      <w:bookmarkStart w:id="6" w:name="_Hlk127278462"/>
      <w:r>
        <w:rPr>
          <w:sz w:val="28"/>
          <w:szCs w:val="28"/>
        </w:rPr>
        <w:t>внешнюю проверку годового отчета об исполнении бюджета муниципального образования «Муринское городское поселение» Всеволожского муниципального района Ленинградской области за</w:t>
      </w:r>
      <w:r w:rsidRPr="00182EEB">
        <w:rPr>
          <w:sz w:val="28"/>
          <w:szCs w:val="28"/>
        </w:rPr>
        <w:t xml:space="preserve"> 202</w:t>
      </w:r>
      <w:r w:rsidR="00E64616">
        <w:rPr>
          <w:sz w:val="28"/>
          <w:szCs w:val="28"/>
        </w:rPr>
        <w:t>3</w:t>
      </w:r>
      <w:r w:rsidRPr="00182EEB">
        <w:rPr>
          <w:sz w:val="28"/>
          <w:szCs w:val="28"/>
        </w:rPr>
        <w:t xml:space="preserve"> год. </w:t>
      </w:r>
      <w:bookmarkEnd w:id="6"/>
    </w:p>
    <w:p w14:paraId="6F31B7C5" w14:textId="64822FE4" w:rsidR="00532909" w:rsidRDefault="00532909" w:rsidP="00E33528">
      <w:pPr>
        <w:ind w:left="-567" w:firstLine="567"/>
        <w:jc w:val="both"/>
        <w:rPr>
          <w:sz w:val="28"/>
          <w:szCs w:val="28"/>
        </w:rPr>
      </w:pPr>
    </w:p>
    <w:p w14:paraId="71742C7F" w14:textId="73992AA3" w:rsidR="00532909" w:rsidRDefault="00532909" w:rsidP="00E33528">
      <w:pPr>
        <w:pStyle w:val="a3"/>
        <w:numPr>
          <w:ilvl w:val="0"/>
          <w:numId w:val="1"/>
        </w:numPr>
        <w:ind w:left="-567" w:firstLine="567"/>
        <w:jc w:val="center"/>
        <w:rPr>
          <w:b/>
          <w:sz w:val="28"/>
          <w:szCs w:val="28"/>
        </w:rPr>
      </w:pPr>
      <w:r w:rsidRPr="00532909">
        <w:rPr>
          <w:b/>
          <w:sz w:val="28"/>
          <w:szCs w:val="28"/>
        </w:rPr>
        <w:t>Общие положения</w:t>
      </w:r>
    </w:p>
    <w:p w14:paraId="5605AD2B" w14:textId="77777777" w:rsidR="00E33528" w:rsidRDefault="00E33528" w:rsidP="00E33528">
      <w:pPr>
        <w:pStyle w:val="a3"/>
        <w:ind w:left="-567" w:firstLine="567"/>
        <w:rPr>
          <w:b/>
          <w:sz w:val="28"/>
          <w:szCs w:val="28"/>
        </w:rPr>
      </w:pPr>
    </w:p>
    <w:p w14:paraId="2C12E8C5" w14:textId="14E52160" w:rsidR="00153E9C" w:rsidRDefault="00E33528" w:rsidP="00E33528">
      <w:pPr>
        <w:pStyle w:val="a3"/>
        <w:ind w:left="-567" w:firstLine="567"/>
        <w:rPr>
          <w:sz w:val="28"/>
          <w:szCs w:val="28"/>
        </w:rPr>
      </w:pPr>
      <w:r w:rsidRPr="00E33528">
        <w:rPr>
          <w:sz w:val="28"/>
          <w:szCs w:val="28"/>
        </w:rPr>
        <w:t xml:space="preserve">Проверка </w:t>
      </w:r>
      <w:r>
        <w:rPr>
          <w:sz w:val="28"/>
          <w:szCs w:val="28"/>
        </w:rPr>
        <w:t>начата: 0</w:t>
      </w:r>
      <w:r w:rsidR="00597D4A">
        <w:rPr>
          <w:sz w:val="28"/>
          <w:szCs w:val="28"/>
        </w:rPr>
        <w:t>1</w:t>
      </w:r>
      <w:r>
        <w:rPr>
          <w:sz w:val="28"/>
          <w:szCs w:val="28"/>
        </w:rPr>
        <w:t>.04.202</w:t>
      </w:r>
      <w:r w:rsidR="00597D4A">
        <w:rPr>
          <w:sz w:val="28"/>
          <w:szCs w:val="28"/>
        </w:rPr>
        <w:t>4</w:t>
      </w:r>
      <w:r>
        <w:rPr>
          <w:sz w:val="28"/>
          <w:szCs w:val="28"/>
        </w:rPr>
        <w:t xml:space="preserve"> г., окончена: 2</w:t>
      </w:r>
      <w:r w:rsidR="00B43AE5">
        <w:rPr>
          <w:sz w:val="28"/>
          <w:szCs w:val="28"/>
        </w:rPr>
        <w:t>5</w:t>
      </w:r>
      <w:r>
        <w:rPr>
          <w:sz w:val="28"/>
          <w:szCs w:val="28"/>
        </w:rPr>
        <w:t>.04.202</w:t>
      </w:r>
      <w:r w:rsidR="00597D4A">
        <w:rPr>
          <w:sz w:val="28"/>
          <w:szCs w:val="28"/>
        </w:rPr>
        <w:t>4</w:t>
      </w:r>
      <w:r>
        <w:rPr>
          <w:sz w:val="28"/>
          <w:szCs w:val="28"/>
        </w:rPr>
        <w:t xml:space="preserve"> г. </w:t>
      </w:r>
    </w:p>
    <w:p w14:paraId="508E7A6D" w14:textId="77777777" w:rsidR="007273B0" w:rsidRPr="00404FE6" w:rsidRDefault="007273B0" w:rsidP="007273B0">
      <w:pPr>
        <w:suppressAutoHyphens w:val="0"/>
        <w:spacing w:line="259" w:lineRule="auto"/>
        <w:ind w:left="-567" w:firstLine="567"/>
        <w:jc w:val="both"/>
        <w:rPr>
          <w:rFonts w:eastAsiaTheme="minorHAnsi"/>
          <w:sz w:val="28"/>
          <w:szCs w:val="28"/>
          <w:lang w:eastAsia="en-US"/>
        </w:rPr>
      </w:pPr>
      <w:r w:rsidRPr="00404FE6">
        <w:rPr>
          <w:rFonts w:eastAsiaTheme="minorHAnsi"/>
          <w:sz w:val="28"/>
          <w:szCs w:val="28"/>
          <w:lang w:eastAsia="en-US"/>
        </w:rPr>
        <w:t xml:space="preserve">Цель проведения внешней проверки годового отчета об исполнении бюджета, в том числе годовой бюджетной отчетности </w:t>
      </w:r>
      <w:r>
        <w:rPr>
          <w:rFonts w:eastAsiaTheme="minorHAnsi"/>
          <w:sz w:val="28"/>
          <w:szCs w:val="28"/>
          <w:lang w:eastAsia="en-US"/>
        </w:rPr>
        <w:t>главного администратора бюджетных средств</w:t>
      </w:r>
      <w:r w:rsidRPr="00404FE6">
        <w:rPr>
          <w:rFonts w:eastAsiaTheme="minorHAnsi"/>
          <w:sz w:val="28"/>
          <w:szCs w:val="28"/>
          <w:lang w:eastAsia="en-US"/>
        </w:rPr>
        <w:t xml:space="preserve">:  </w:t>
      </w:r>
    </w:p>
    <w:p w14:paraId="04FB7FE8" w14:textId="77777777" w:rsidR="007273B0" w:rsidRPr="00404FE6" w:rsidRDefault="007273B0" w:rsidP="007273B0">
      <w:pPr>
        <w:suppressAutoHyphens w:val="0"/>
        <w:spacing w:line="259" w:lineRule="auto"/>
        <w:ind w:left="-567" w:firstLine="567"/>
        <w:jc w:val="both"/>
        <w:rPr>
          <w:rFonts w:eastAsiaTheme="minorHAnsi"/>
          <w:sz w:val="28"/>
          <w:szCs w:val="28"/>
          <w:lang w:eastAsia="en-US"/>
        </w:rPr>
      </w:pPr>
      <w:r w:rsidRPr="00404FE6">
        <w:rPr>
          <w:rFonts w:eastAsiaTheme="minorHAnsi"/>
          <w:sz w:val="28"/>
          <w:szCs w:val="28"/>
          <w:lang w:eastAsia="en-US"/>
        </w:rPr>
        <w:t xml:space="preserve">- установление полноты годового отчета об исполнении бюджета муниципального образования, годовой бюджетной отчетности </w:t>
      </w:r>
      <w:r>
        <w:rPr>
          <w:rFonts w:eastAsiaTheme="minorHAnsi"/>
          <w:sz w:val="28"/>
          <w:szCs w:val="28"/>
          <w:lang w:eastAsia="en-US"/>
        </w:rPr>
        <w:t>главного администратора бюджетных средств</w:t>
      </w:r>
      <w:r w:rsidRPr="00404FE6">
        <w:rPr>
          <w:rFonts w:eastAsiaTheme="minorHAnsi"/>
          <w:sz w:val="28"/>
          <w:szCs w:val="28"/>
          <w:lang w:eastAsia="en-US"/>
        </w:rPr>
        <w:t xml:space="preserve">, их соответствия требованиям нормативных правовых актов Российской Федерации, Ленинградской области и муниципального образования «Муринское городское поселение»; </w:t>
      </w:r>
    </w:p>
    <w:p w14:paraId="03C97A1F" w14:textId="2C8F71CF" w:rsidR="007273B0" w:rsidRPr="00E33528" w:rsidRDefault="007273B0" w:rsidP="00597D4A">
      <w:pPr>
        <w:pStyle w:val="a3"/>
        <w:ind w:left="-567" w:firstLine="567"/>
        <w:jc w:val="both"/>
        <w:rPr>
          <w:sz w:val="28"/>
          <w:szCs w:val="28"/>
        </w:rPr>
      </w:pPr>
      <w:r w:rsidRPr="00404FE6">
        <w:rPr>
          <w:rFonts w:eastAsiaTheme="minorHAnsi"/>
          <w:sz w:val="28"/>
          <w:szCs w:val="28"/>
          <w:lang w:eastAsia="en-US"/>
        </w:rPr>
        <w:t xml:space="preserve">- оценка исполнения бюджета (по доходам, расходам, источникам финансирования дефицита бюджета), состояния государственного долга муниципального образования, достоверности показателей бюджетной отчетности </w:t>
      </w:r>
      <w:r>
        <w:rPr>
          <w:rFonts w:eastAsiaTheme="minorHAnsi"/>
          <w:sz w:val="28"/>
          <w:szCs w:val="28"/>
          <w:lang w:eastAsia="en-US"/>
        </w:rPr>
        <w:t>главного администратора бюджетных средств</w:t>
      </w:r>
      <w:r w:rsidRPr="00404FE6">
        <w:rPr>
          <w:rFonts w:eastAsiaTheme="minorHAnsi"/>
          <w:sz w:val="28"/>
          <w:szCs w:val="28"/>
          <w:lang w:eastAsia="en-US"/>
        </w:rPr>
        <w:t xml:space="preserve"> и показателей годового отчета</w:t>
      </w:r>
      <w:r w:rsidR="00B66FBB">
        <w:rPr>
          <w:rFonts w:eastAsiaTheme="minorHAnsi"/>
          <w:sz w:val="28"/>
          <w:szCs w:val="28"/>
          <w:lang w:eastAsia="en-US"/>
        </w:rPr>
        <w:t>.</w:t>
      </w:r>
    </w:p>
    <w:p w14:paraId="54C8823C" w14:textId="5180C145" w:rsidR="00E33528" w:rsidRDefault="00153E9C" w:rsidP="00E33528">
      <w:pPr>
        <w:suppressAutoHyphens w:val="0"/>
        <w:ind w:left="-567" w:firstLine="567"/>
        <w:jc w:val="both"/>
        <w:rPr>
          <w:sz w:val="28"/>
          <w:szCs w:val="28"/>
          <w:lang w:eastAsia="ru-RU"/>
        </w:rPr>
      </w:pPr>
      <w:r w:rsidRPr="00153E9C">
        <w:rPr>
          <w:sz w:val="28"/>
          <w:szCs w:val="28"/>
          <w:lang w:eastAsia="ru-RU"/>
        </w:rPr>
        <w:t xml:space="preserve">Объект проверки: </w:t>
      </w:r>
      <w:r w:rsidR="0091163A">
        <w:rPr>
          <w:sz w:val="28"/>
          <w:szCs w:val="28"/>
          <w:lang w:eastAsia="ru-RU"/>
        </w:rPr>
        <w:t>м</w:t>
      </w:r>
      <w:r w:rsidRPr="00153E9C">
        <w:rPr>
          <w:sz w:val="28"/>
          <w:szCs w:val="28"/>
          <w:lang w:eastAsia="ru-RU"/>
        </w:rPr>
        <w:t xml:space="preserve">униципальное </w:t>
      </w:r>
      <w:r>
        <w:rPr>
          <w:sz w:val="28"/>
          <w:szCs w:val="28"/>
          <w:lang w:eastAsia="ru-RU"/>
        </w:rPr>
        <w:t>образование «</w:t>
      </w:r>
      <w:r w:rsidR="00192D96">
        <w:rPr>
          <w:sz w:val="28"/>
          <w:szCs w:val="28"/>
          <w:lang w:eastAsia="ru-RU"/>
        </w:rPr>
        <w:t xml:space="preserve">Муринское городское поселение» </w:t>
      </w:r>
      <w:bookmarkStart w:id="7" w:name="_Hlk132805895"/>
      <w:r w:rsidR="00192D96">
        <w:rPr>
          <w:sz w:val="28"/>
          <w:szCs w:val="28"/>
          <w:lang w:eastAsia="ru-RU"/>
        </w:rPr>
        <w:t>Всеволожского муниципального района Ленинградской области</w:t>
      </w:r>
      <w:bookmarkEnd w:id="7"/>
      <w:r w:rsidR="00597D4A">
        <w:rPr>
          <w:sz w:val="28"/>
          <w:szCs w:val="28"/>
          <w:lang w:eastAsia="ru-RU"/>
        </w:rPr>
        <w:t>.</w:t>
      </w:r>
    </w:p>
    <w:p w14:paraId="7DC5FA4B" w14:textId="0F0D0B94" w:rsidR="00153E9C" w:rsidRDefault="00E33528" w:rsidP="00E33528">
      <w:pPr>
        <w:suppressAutoHyphens w:val="0"/>
        <w:ind w:left="-567" w:firstLine="567"/>
        <w:jc w:val="both"/>
        <w:rPr>
          <w:sz w:val="28"/>
          <w:szCs w:val="28"/>
          <w:lang w:eastAsia="ru-RU"/>
        </w:rPr>
      </w:pPr>
      <w:r>
        <w:rPr>
          <w:sz w:val="28"/>
          <w:szCs w:val="28"/>
          <w:lang w:eastAsia="ru-RU"/>
        </w:rPr>
        <w:t>Устав муниципального образования</w:t>
      </w:r>
      <w:r w:rsidR="00192D96">
        <w:rPr>
          <w:sz w:val="28"/>
          <w:szCs w:val="28"/>
          <w:lang w:eastAsia="ru-RU"/>
        </w:rPr>
        <w:t xml:space="preserve"> </w:t>
      </w:r>
      <w:r w:rsidR="0001168D">
        <w:rPr>
          <w:sz w:val="28"/>
          <w:szCs w:val="28"/>
          <w:lang w:eastAsia="ru-RU"/>
        </w:rPr>
        <w:t>«Муринское городское по</w:t>
      </w:r>
      <w:r w:rsidR="00462034">
        <w:rPr>
          <w:sz w:val="28"/>
          <w:szCs w:val="28"/>
          <w:lang w:eastAsia="ru-RU"/>
        </w:rPr>
        <w:t>с</w:t>
      </w:r>
      <w:r w:rsidR="0001168D">
        <w:rPr>
          <w:sz w:val="28"/>
          <w:szCs w:val="28"/>
          <w:lang w:eastAsia="ru-RU"/>
        </w:rPr>
        <w:t>еление</w:t>
      </w:r>
      <w:r w:rsidR="00462034">
        <w:rPr>
          <w:sz w:val="28"/>
          <w:szCs w:val="28"/>
          <w:lang w:eastAsia="ru-RU"/>
        </w:rPr>
        <w:t>»</w:t>
      </w:r>
      <w:r w:rsidR="00462034" w:rsidRPr="00462034">
        <w:rPr>
          <w:sz w:val="28"/>
          <w:szCs w:val="28"/>
          <w:lang w:eastAsia="ru-RU"/>
        </w:rPr>
        <w:t xml:space="preserve"> </w:t>
      </w:r>
      <w:r w:rsidR="00462034">
        <w:rPr>
          <w:sz w:val="28"/>
          <w:szCs w:val="28"/>
          <w:lang w:eastAsia="ru-RU"/>
        </w:rPr>
        <w:t>Всеволожского муниципального района Ленинградской области утвержден решением совета депутатов от 20.05.2020 № 62.</w:t>
      </w:r>
    </w:p>
    <w:p w14:paraId="0281F42D" w14:textId="72BCA33D" w:rsidR="007273B0" w:rsidRDefault="007273B0" w:rsidP="00E33528">
      <w:pPr>
        <w:suppressAutoHyphens w:val="0"/>
        <w:ind w:left="-567" w:firstLine="567"/>
        <w:jc w:val="both"/>
        <w:rPr>
          <w:sz w:val="28"/>
          <w:szCs w:val="28"/>
          <w:lang w:eastAsia="ru-RU"/>
        </w:rPr>
      </w:pPr>
      <w:r>
        <w:rPr>
          <w:sz w:val="28"/>
          <w:szCs w:val="28"/>
          <w:lang w:eastAsia="ru-RU"/>
        </w:rPr>
        <w:t xml:space="preserve">Предмет проверки: </w:t>
      </w:r>
      <w:r w:rsidR="00F10FA7">
        <w:rPr>
          <w:sz w:val="28"/>
          <w:szCs w:val="28"/>
          <w:lang w:eastAsia="ru-RU"/>
        </w:rPr>
        <w:t>о</w:t>
      </w:r>
      <w:r>
        <w:rPr>
          <w:sz w:val="28"/>
          <w:szCs w:val="28"/>
          <w:lang w:eastAsia="ru-RU"/>
        </w:rPr>
        <w:t>тчет об исполнении бюджета муниципального образования «Муринское городское поселение</w:t>
      </w:r>
      <w:r w:rsidR="00476550">
        <w:rPr>
          <w:sz w:val="28"/>
          <w:szCs w:val="28"/>
          <w:lang w:eastAsia="ru-RU"/>
        </w:rPr>
        <w:t>» Всеволожского муниципального района Ленинградской о</w:t>
      </w:r>
      <w:r w:rsidR="00597D4A">
        <w:rPr>
          <w:sz w:val="28"/>
          <w:szCs w:val="28"/>
          <w:lang w:eastAsia="ru-RU"/>
        </w:rPr>
        <w:t>б</w:t>
      </w:r>
      <w:r w:rsidR="00476550">
        <w:rPr>
          <w:sz w:val="28"/>
          <w:szCs w:val="28"/>
          <w:lang w:eastAsia="ru-RU"/>
        </w:rPr>
        <w:t>ласти</w:t>
      </w:r>
      <w:r w:rsidR="00F10FA7">
        <w:rPr>
          <w:sz w:val="28"/>
          <w:szCs w:val="28"/>
          <w:lang w:eastAsia="ru-RU"/>
        </w:rPr>
        <w:t xml:space="preserve"> за 2023 год</w:t>
      </w:r>
      <w:r w:rsidR="00597D4A">
        <w:rPr>
          <w:sz w:val="28"/>
          <w:szCs w:val="28"/>
          <w:lang w:eastAsia="ru-RU"/>
        </w:rPr>
        <w:t>.</w:t>
      </w:r>
    </w:p>
    <w:p w14:paraId="6AD6B97C" w14:textId="3E8CD0B2" w:rsidR="00462034" w:rsidRDefault="00462034" w:rsidP="00E33528">
      <w:pPr>
        <w:suppressAutoHyphens w:val="0"/>
        <w:ind w:left="-567" w:firstLine="567"/>
        <w:jc w:val="both"/>
        <w:rPr>
          <w:sz w:val="28"/>
          <w:szCs w:val="28"/>
          <w:lang w:eastAsia="ru-RU"/>
        </w:rPr>
      </w:pPr>
      <w:r>
        <w:rPr>
          <w:sz w:val="28"/>
          <w:szCs w:val="28"/>
          <w:lang w:eastAsia="ru-RU"/>
        </w:rPr>
        <w:t xml:space="preserve">Юридический адрес: </w:t>
      </w:r>
      <w:bookmarkStart w:id="8" w:name="_Hlk132806323"/>
      <w:r>
        <w:rPr>
          <w:sz w:val="28"/>
          <w:szCs w:val="28"/>
          <w:lang w:eastAsia="ru-RU"/>
        </w:rPr>
        <w:t>188662, Ленинградская область, Всеволожский район,</w:t>
      </w:r>
      <w:r w:rsidR="0081571F">
        <w:rPr>
          <w:sz w:val="28"/>
          <w:szCs w:val="28"/>
          <w:lang w:eastAsia="ru-RU"/>
        </w:rPr>
        <w:br/>
      </w:r>
      <w:r>
        <w:rPr>
          <w:sz w:val="28"/>
          <w:szCs w:val="28"/>
          <w:lang w:eastAsia="ru-RU"/>
        </w:rPr>
        <w:t>г. Мурино, ул. Оборонная, д. 32-А</w:t>
      </w:r>
      <w:bookmarkEnd w:id="8"/>
      <w:r w:rsidR="00C66E8F">
        <w:rPr>
          <w:sz w:val="28"/>
          <w:szCs w:val="28"/>
          <w:lang w:eastAsia="ru-RU"/>
        </w:rPr>
        <w:t>.</w:t>
      </w:r>
    </w:p>
    <w:p w14:paraId="7962A2B5" w14:textId="3B2F16CE" w:rsidR="00462034" w:rsidRDefault="00462034" w:rsidP="00E33528">
      <w:pPr>
        <w:suppressAutoHyphens w:val="0"/>
        <w:ind w:left="-567" w:firstLine="567"/>
        <w:jc w:val="both"/>
        <w:rPr>
          <w:sz w:val="28"/>
          <w:szCs w:val="28"/>
          <w:lang w:eastAsia="ru-RU"/>
        </w:rPr>
      </w:pPr>
      <w:r>
        <w:rPr>
          <w:sz w:val="28"/>
          <w:szCs w:val="28"/>
          <w:lang w:eastAsia="ru-RU"/>
        </w:rPr>
        <w:t>Адрес места нахождения: 188662, Ленинградская область, Всеволожский район, г. Мурино, ул. Оборонная, д. 32-А</w:t>
      </w:r>
      <w:r w:rsidR="00C66E8F">
        <w:rPr>
          <w:sz w:val="28"/>
          <w:szCs w:val="28"/>
          <w:lang w:eastAsia="ru-RU"/>
        </w:rPr>
        <w:t>.</w:t>
      </w:r>
    </w:p>
    <w:p w14:paraId="145061C2" w14:textId="482FAFF7" w:rsidR="00462034" w:rsidRDefault="00462034" w:rsidP="00E33528">
      <w:pPr>
        <w:suppressAutoHyphens w:val="0"/>
        <w:ind w:left="-567" w:firstLine="567"/>
        <w:jc w:val="both"/>
        <w:rPr>
          <w:sz w:val="28"/>
          <w:szCs w:val="28"/>
          <w:lang w:eastAsia="ru-RU"/>
        </w:rPr>
      </w:pPr>
      <w:r>
        <w:rPr>
          <w:sz w:val="28"/>
          <w:szCs w:val="28"/>
          <w:lang w:eastAsia="ru-RU"/>
        </w:rPr>
        <w:t xml:space="preserve">Главный распорядитель бюджетных средств, главный администратор доходов и источников внутреннего финансирования дефицита бюджета муниципального образования </w:t>
      </w:r>
      <w:r w:rsidR="00864997">
        <w:rPr>
          <w:sz w:val="28"/>
          <w:szCs w:val="28"/>
          <w:lang w:eastAsia="ru-RU"/>
        </w:rPr>
        <w:t>«Муринское городское поселение» - Администрация муниципального образования «Муринское городское поселение».</w:t>
      </w:r>
    </w:p>
    <w:p w14:paraId="116A5E02" w14:textId="71627E9A" w:rsidR="00462034" w:rsidRDefault="00864997" w:rsidP="00E33528">
      <w:pPr>
        <w:suppressAutoHyphens w:val="0"/>
        <w:ind w:left="-567" w:firstLine="567"/>
        <w:jc w:val="both"/>
        <w:rPr>
          <w:sz w:val="28"/>
          <w:szCs w:val="28"/>
          <w:lang w:eastAsia="ru-RU"/>
        </w:rPr>
      </w:pPr>
      <w:r>
        <w:rPr>
          <w:sz w:val="28"/>
          <w:szCs w:val="28"/>
          <w:lang w:eastAsia="ru-RU"/>
        </w:rPr>
        <w:t>Администрация муниципального образования включена в Единый государственный реестр юридических лиц за основным государственным номером 1064703001065, ИНН 4703083784.</w:t>
      </w:r>
    </w:p>
    <w:p w14:paraId="6A9FC611" w14:textId="4FE7EF87" w:rsidR="00864997" w:rsidRDefault="00864997" w:rsidP="00E33528">
      <w:pPr>
        <w:suppressAutoHyphens w:val="0"/>
        <w:ind w:left="-567" w:firstLine="567"/>
        <w:jc w:val="both"/>
        <w:rPr>
          <w:sz w:val="28"/>
          <w:szCs w:val="28"/>
          <w:lang w:eastAsia="ru-RU"/>
        </w:rPr>
      </w:pPr>
      <w:r>
        <w:rPr>
          <w:sz w:val="28"/>
          <w:szCs w:val="28"/>
          <w:lang w:eastAsia="ru-RU"/>
        </w:rPr>
        <w:t>Должностными лицами в проверяемом периоде в администрации муниципального образования «Муринское городское поселение» являлись:</w:t>
      </w:r>
    </w:p>
    <w:p w14:paraId="624A1A83" w14:textId="5D895B74" w:rsidR="00864997" w:rsidRDefault="00864997" w:rsidP="00E33528">
      <w:pPr>
        <w:suppressAutoHyphens w:val="0"/>
        <w:ind w:left="-567" w:firstLine="567"/>
        <w:jc w:val="both"/>
        <w:rPr>
          <w:sz w:val="28"/>
          <w:szCs w:val="28"/>
          <w:lang w:eastAsia="ru-RU"/>
        </w:rPr>
      </w:pPr>
      <w:r>
        <w:rPr>
          <w:sz w:val="28"/>
          <w:szCs w:val="28"/>
          <w:lang w:eastAsia="ru-RU"/>
        </w:rPr>
        <w:t>С правом первой подписи:</w:t>
      </w:r>
    </w:p>
    <w:p w14:paraId="79864BBA" w14:textId="2ABADEE9" w:rsidR="00864997" w:rsidRDefault="00864997" w:rsidP="00E33528">
      <w:pPr>
        <w:suppressAutoHyphens w:val="0"/>
        <w:ind w:left="-567" w:firstLine="567"/>
        <w:jc w:val="both"/>
        <w:rPr>
          <w:sz w:val="28"/>
          <w:szCs w:val="28"/>
          <w:lang w:eastAsia="ru-RU"/>
        </w:rPr>
      </w:pPr>
      <w:r>
        <w:rPr>
          <w:sz w:val="28"/>
          <w:szCs w:val="28"/>
          <w:lang w:eastAsia="ru-RU"/>
        </w:rPr>
        <w:t>- глава администрации Белов А.Ю.</w:t>
      </w:r>
    </w:p>
    <w:p w14:paraId="5E066337" w14:textId="6847E37B" w:rsidR="00864997" w:rsidRDefault="00864997" w:rsidP="00E33528">
      <w:pPr>
        <w:suppressAutoHyphens w:val="0"/>
        <w:ind w:left="-567" w:firstLine="567"/>
        <w:jc w:val="both"/>
        <w:rPr>
          <w:sz w:val="28"/>
          <w:szCs w:val="28"/>
          <w:lang w:eastAsia="ru-RU"/>
        </w:rPr>
      </w:pPr>
      <w:r>
        <w:rPr>
          <w:sz w:val="28"/>
          <w:szCs w:val="28"/>
          <w:lang w:eastAsia="ru-RU"/>
        </w:rPr>
        <w:lastRenderedPageBreak/>
        <w:t>- заместитель главы администрации</w:t>
      </w:r>
      <w:r w:rsidR="005A2BB3">
        <w:rPr>
          <w:sz w:val="28"/>
          <w:szCs w:val="28"/>
          <w:lang w:eastAsia="ru-RU"/>
        </w:rPr>
        <w:t xml:space="preserve"> по ЖКХ, благоустройству и безопасности Бекетов А.Н.</w:t>
      </w:r>
    </w:p>
    <w:p w14:paraId="28EED4CE" w14:textId="44816645" w:rsidR="005A2BB3" w:rsidRDefault="005A2BB3" w:rsidP="00E33528">
      <w:pPr>
        <w:suppressAutoHyphens w:val="0"/>
        <w:ind w:left="-567" w:firstLine="567"/>
        <w:jc w:val="both"/>
        <w:rPr>
          <w:sz w:val="28"/>
          <w:szCs w:val="28"/>
          <w:lang w:eastAsia="ru-RU"/>
        </w:rPr>
      </w:pPr>
      <w:r>
        <w:rPr>
          <w:sz w:val="28"/>
          <w:szCs w:val="28"/>
          <w:lang w:eastAsia="ru-RU"/>
        </w:rPr>
        <w:t>С правом второй подписи:</w:t>
      </w:r>
    </w:p>
    <w:p w14:paraId="333D39BD" w14:textId="7E487F0F" w:rsidR="005A2BB3" w:rsidRDefault="005A2BB3" w:rsidP="00E33528">
      <w:pPr>
        <w:suppressAutoHyphens w:val="0"/>
        <w:ind w:left="-567" w:firstLine="567"/>
        <w:jc w:val="both"/>
        <w:rPr>
          <w:sz w:val="28"/>
          <w:szCs w:val="28"/>
          <w:lang w:eastAsia="ru-RU"/>
        </w:rPr>
      </w:pPr>
      <w:r>
        <w:rPr>
          <w:sz w:val="28"/>
          <w:szCs w:val="28"/>
          <w:lang w:eastAsia="ru-RU"/>
        </w:rPr>
        <w:t>начальник отдела финансового управления – главный бухгалтер Туманов В.А.</w:t>
      </w:r>
    </w:p>
    <w:p w14:paraId="07935DA2" w14:textId="554CC335" w:rsidR="005A2BB3" w:rsidRDefault="005A2BB3" w:rsidP="007273B0">
      <w:pPr>
        <w:suppressAutoHyphens w:val="0"/>
        <w:ind w:left="-567" w:firstLine="567"/>
        <w:jc w:val="both"/>
        <w:rPr>
          <w:sz w:val="28"/>
          <w:szCs w:val="28"/>
          <w:lang w:eastAsia="ru-RU"/>
        </w:rPr>
      </w:pPr>
      <w:r>
        <w:rPr>
          <w:sz w:val="28"/>
          <w:szCs w:val="28"/>
          <w:lang w:eastAsia="ru-RU"/>
        </w:rPr>
        <w:t>главный специалист Калина У.В.</w:t>
      </w:r>
    </w:p>
    <w:p w14:paraId="3815D550" w14:textId="3719FA9A" w:rsidR="00404FE6" w:rsidRPr="00404FE6" w:rsidRDefault="00476550" w:rsidP="007273B0">
      <w:pPr>
        <w:suppressAutoHyphens w:val="0"/>
        <w:spacing w:line="259" w:lineRule="auto"/>
        <w:ind w:left="-567" w:firstLine="567"/>
        <w:jc w:val="both"/>
        <w:rPr>
          <w:rFonts w:eastAsiaTheme="minorHAnsi"/>
          <w:sz w:val="28"/>
          <w:szCs w:val="28"/>
          <w:lang w:eastAsia="en-US"/>
        </w:rPr>
      </w:pPr>
      <w:r w:rsidRPr="00476550">
        <w:rPr>
          <w:sz w:val="28"/>
          <w:szCs w:val="28"/>
        </w:rPr>
        <w:t>В соответствии с п.1 ст.264.4 Бюджетного кодекса Российской Федерации 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3D57CA1C" w14:textId="77777777" w:rsidR="00C26D97" w:rsidRPr="00C26D97" w:rsidRDefault="00476550" w:rsidP="00E33528">
      <w:pPr>
        <w:suppressAutoHyphens w:val="0"/>
        <w:ind w:left="-567" w:firstLine="567"/>
        <w:jc w:val="both"/>
        <w:rPr>
          <w:sz w:val="28"/>
          <w:szCs w:val="28"/>
        </w:rPr>
      </w:pPr>
      <w:r w:rsidRPr="00C26D97">
        <w:rPr>
          <w:sz w:val="28"/>
          <w:szCs w:val="28"/>
        </w:rPr>
        <w:t>В соответствии</w:t>
      </w:r>
      <w:r w:rsidR="00C26D97" w:rsidRPr="00C26D97">
        <w:rPr>
          <w:sz w:val="28"/>
          <w:szCs w:val="28"/>
        </w:rPr>
        <w:t xml:space="preserve"> с </w:t>
      </w:r>
      <w:r w:rsidRPr="00C26D97">
        <w:rPr>
          <w:sz w:val="28"/>
          <w:szCs w:val="28"/>
        </w:rPr>
        <w:t>п.3 ст. 264.4 Бюджетного кодекса Российской Федерации годовой отчет для подготовки заключения представляется не позднее 1 апреля текущего года.</w:t>
      </w:r>
    </w:p>
    <w:p w14:paraId="16555FCC" w14:textId="665BCC79" w:rsidR="00C26D97" w:rsidRPr="00F746CF" w:rsidRDefault="00476550" w:rsidP="00E33528">
      <w:pPr>
        <w:suppressAutoHyphens w:val="0"/>
        <w:ind w:left="-567" w:firstLine="567"/>
        <w:jc w:val="both"/>
        <w:rPr>
          <w:sz w:val="28"/>
          <w:szCs w:val="28"/>
        </w:rPr>
      </w:pPr>
      <w:r w:rsidRPr="00C26D97">
        <w:rPr>
          <w:sz w:val="28"/>
          <w:szCs w:val="28"/>
        </w:rPr>
        <w:t>Годовой отчет об исполнении бюджета</w:t>
      </w:r>
      <w:r w:rsidR="0002527D" w:rsidRPr="00C26D97">
        <w:rPr>
          <w:sz w:val="28"/>
          <w:szCs w:val="28"/>
        </w:rPr>
        <w:t xml:space="preserve"> муниципального образования «Муринское городское поселение» Всеволожского муниципального района Ленинградской области </w:t>
      </w:r>
      <w:r w:rsidR="00C26D97" w:rsidRPr="00F746CF">
        <w:rPr>
          <w:sz w:val="28"/>
          <w:szCs w:val="28"/>
        </w:rPr>
        <w:t xml:space="preserve">по форме 0503117 «Отчет об исполнении бюджета» </w:t>
      </w:r>
      <w:r w:rsidR="0081571F">
        <w:rPr>
          <w:sz w:val="28"/>
          <w:szCs w:val="28"/>
        </w:rPr>
        <w:br/>
      </w:r>
      <w:r w:rsidR="00C26D97" w:rsidRPr="00F746CF">
        <w:rPr>
          <w:sz w:val="28"/>
          <w:szCs w:val="28"/>
        </w:rPr>
        <w:t>по состоянию на 01.01.202</w:t>
      </w:r>
      <w:r w:rsidR="00597D4A">
        <w:rPr>
          <w:sz w:val="28"/>
          <w:szCs w:val="28"/>
        </w:rPr>
        <w:t>4</w:t>
      </w:r>
      <w:r w:rsidR="00C26D97" w:rsidRPr="00F746CF">
        <w:rPr>
          <w:sz w:val="28"/>
          <w:szCs w:val="28"/>
        </w:rPr>
        <w:t xml:space="preserve"> </w:t>
      </w:r>
      <w:r w:rsidR="0002527D" w:rsidRPr="00597D4A">
        <w:rPr>
          <w:bCs/>
          <w:sz w:val="28"/>
          <w:szCs w:val="28"/>
        </w:rPr>
        <w:t xml:space="preserve">представлен </w:t>
      </w:r>
      <w:r w:rsidR="00597D4A" w:rsidRPr="00597D4A">
        <w:rPr>
          <w:bCs/>
          <w:sz w:val="28"/>
          <w:szCs w:val="28"/>
        </w:rPr>
        <w:t>в соответствие у</w:t>
      </w:r>
      <w:r w:rsidR="00C26D97" w:rsidRPr="00597D4A">
        <w:rPr>
          <w:bCs/>
          <w:sz w:val="28"/>
          <w:szCs w:val="28"/>
        </w:rPr>
        <w:t xml:space="preserve">становленного Бюджетным кодексом Российской Федерации </w:t>
      </w:r>
      <w:r w:rsidR="00597D4A" w:rsidRPr="00597D4A">
        <w:rPr>
          <w:bCs/>
          <w:sz w:val="28"/>
          <w:szCs w:val="28"/>
        </w:rPr>
        <w:t>сроком</w:t>
      </w:r>
      <w:r w:rsidR="0002527D" w:rsidRPr="00F746CF">
        <w:rPr>
          <w:sz w:val="28"/>
          <w:szCs w:val="28"/>
        </w:rPr>
        <w:t xml:space="preserve"> </w:t>
      </w:r>
      <w:r w:rsidRPr="00F746CF">
        <w:rPr>
          <w:sz w:val="28"/>
          <w:szCs w:val="28"/>
        </w:rPr>
        <w:t xml:space="preserve">(письмо от </w:t>
      </w:r>
      <w:r w:rsidR="00F746CF" w:rsidRPr="00F746CF">
        <w:rPr>
          <w:sz w:val="28"/>
          <w:szCs w:val="28"/>
        </w:rPr>
        <w:t>1</w:t>
      </w:r>
      <w:r w:rsidR="00597D4A">
        <w:rPr>
          <w:sz w:val="28"/>
          <w:szCs w:val="28"/>
        </w:rPr>
        <w:t>0</w:t>
      </w:r>
      <w:r w:rsidRPr="00F746CF">
        <w:rPr>
          <w:sz w:val="28"/>
          <w:szCs w:val="28"/>
        </w:rPr>
        <w:t>.0</w:t>
      </w:r>
      <w:r w:rsidR="00F746CF" w:rsidRPr="00F746CF">
        <w:rPr>
          <w:sz w:val="28"/>
          <w:szCs w:val="28"/>
        </w:rPr>
        <w:t>4</w:t>
      </w:r>
      <w:r w:rsidRPr="00F746CF">
        <w:rPr>
          <w:sz w:val="28"/>
          <w:szCs w:val="28"/>
        </w:rPr>
        <w:t>.202</w:t>
      </w:r>
      <w:r w:rsidR="00597D4A">
        <w:rPr>
          <w:sz w:val="28"/>
          <w:szCs w:val="28"/>
        </w:rPr>
        <w:t>4</w:t>
      </w:r>
      <w:r w:rsidRPr="00F746CF">
        <w:rPr>
          <w:sz w:val="28"/>
          <w:szCs w:val="28"/>
        </w:rPr>
        <w:t xml:space="preserve"> </w:t>
      </w:r>
      <w:r w:rsidR="0081571F">
        <w:rPr>
          <w:sz w:val="28"/>
          <w:szCs w:val="28"/>
        </w:rPr>
        <w:br/>
      </w:r>
      <w:r w:rsidRPr="00F746CF">
        <w:rPr>
          <w:sz w:val="28"/>
          <w:szCs w:val="28"/>
        </w:rPr>
        <w:t xml:space="preserve">№ </w:t>
      </w:r>
      <w:r w:rsidR="00597D4A">
        <w:rPr>
          <w:sz w:val="28"/>
          <w:szCs w:val="28"/>
        </w:rPr>
        <w:t>2030/01-12</w:t>
      </w:r>
      <w:r w:rsidRPr="00F746CF">
        <w:rPr>
          <w:sz w:val="28"/>
          <w:szCs w:val="28"/>
        </w:rPr>
        <w:t xml:space="preserve"> исх.). </w:t>
      </w:r>
    </w:p>
    <w:p w14:paraId="252B7A8A" w14:textId="1544A79F" w:rsidR="00864997" w:rsidRPr="00C26D97" w:rsidRDefault="00476550" w:rsidP="00E33528">
      <w:pPr>
        <w:suppressAutoHyphens w:val="0"/>
        <w:ind w:left="-567" w:firstLine="567"/>
        <w:jc w:val="both"/>
        <w:rPr>
          <w:sz w:val="28"/>
          <w:szCs w:val="28"/>
          <w:lang w:eastAsia="ru-RU"/>
        </w:rPr>
      </w:pPr>
      <w:r w:rsidRPr="00F746CF">
        <w:rPr>
          <w:sz w:val="28"/>
          <w:szCs w:val="28"/>
        </w:rPr>
        <w:t xml:space="preserve">Согласно ст. 242 БК РФ исполнение </w:t>
      </w:r>
      <w:r w:rsidRPr="00C26D97">
        <w:rPr>
          <w:sz w:val="28"/>
          <w:szCs w:val="28"/>
        </w:rPr>
        <w:t>бюджета поселения за 20</w:t>
      </w:r>
      <w:r w:rsidR="00B53B7C" w:rsidRPr="00C26D97">
        <w:rPr>
          <w:sz w:val="28"/>
          <w:szCs w:val="28"/>
        </w:rPr>
        <w:t>2</w:t>
      </w:r>
      <w:r w:rsidR="0055168A">
        <w:rPr>
          <w:sz w:val="28"/>
          <w:szCs w:val="28"/>
        </w:rPr>
        <w:t>3</w:t>
      </w:r>
      <w:r w:rsidRPr="00C26D97">
        <w:rPr>
          <w:sz w:val="28"/>
          <w:szCs w:val="28"/>
        </w:rPr>
        <w:t xml:space="preserve"> год завершено </w:t>
      </w:r>
      <w:r w:rsidR="005E09A3">
        <w:rPr>
          <w:sz w:val="28"/>
          <w:szCs w:val="28"/>
        </w:rPr>
        <w:t>29</w:t>
      </w:r>
      <w:r w:rsidRPr="00C26D97">
        <w:rPr>
          <w:sz w:val="28"/>
          <w:szCs w:val="28"/>
        </w:rPr>
        <w:t>.12.20</w:t>
      </w:r>
      <w:r w:rsidR="00B53B7C" w:rsidRPr="00C26D97">
        <w:rPr>
          <w:sz w:val="28"/>
          <w:szCs w:val="28"/>
        </w:rPr>
        <w:t>2</w:t>
      </w:r>
      <w:r w:rsidR="005E09A3">
        <w:rPr>
          <w:sz w:val="28"/>
          <w:szCs w:val="28"/>
        </w:rPr>
        <w:t>3</w:t>
      </w:r>
      <w:r w:rsidR="00C26D97" w:rsidRPr="00C26D97">
        <w:rPr>
          <w:sz w:val="28"/>
          <w:szCs w:val="28"/>
        </w:rPr>
        <w:t xml:space="preserve"> </w:t>
      </w:r>
      <w:r w:rsidRPr="00C26D97">
        <w:rPr>
          <w:sz w:val="28"/>
          <w:szCs w:val="28"/>
        </w:rPr>
        <w:t>года (последний рабочий день финансового года).</w:t>
      </w:r>
    </w:p>
    <w:p w14:paraId="330CA33E" w14:textId="2ED12312" w:rsidR="0002527D" w:rsidRPr="0002527D" w:rsidRDefault="0002527D" w:rsidP="0002527D">
      <w:pPr>
        <w:suppressAutoHyphens w:val="0"/>
        <w:ind w:left="-567" w:firstLine="425"/>
        <w:jc w:val="both"/>
        <w:rPr>
          <w:sz w:val="28"/>
          <w:szCs w:val="28"/>
          <w:lang w:eastAsia="ru-RU"/>
        </w:rPr>
      </w:pPr>
      <w:r w:rsidRPr="007D2F38">
        <w:rPr>
          <w:sz w:val="28"/>
          <w:szCs w:val="28"/>
          <w:lang w:eastAsia="ru-RU"/>
        </w:rPr>
        <w:t>В</w:t>
      </w:r>
      <w:r w:rsidRPr="0002527D">
        <w:rPr>
          <w:sz w:val="28"/>
          <w:szCs w:val="28"/>
          <w:lang w:eastAsia="ru-RU"/>
        </w:rPr>
        <w:t xml:space="preserve"> соответствии со ст. 264.1 Бюджетного кодекса Российской Федерации единая методология бюджетного учета и бюджетной отчетности устанавливается Министерством финансов Российской Федерации в соответствии с положениями Б</w:t>
      </w:r>
      <w:r w:rsidR="00C26D97">
        <w:rPr>
          <w:sz w:val="28"/>
          <w:szCs w:val="28"/>
          <w:lang w:eastAsia="ru-RU"/>
        </w:rPr>
        <w:t xml:space="preserve">юджетного </w:t>
      </w:r>
      <w:r w:rsidRPr="0002527D">
        <w:rPr>
          <w:sz w:val="28"/>
          <w:szCs w:val="28"/>
          <w:lang w:eastAsia="ru-RU"/>
        </w:rPr>
        <w:t>К</w:t>
      </w:r>
      <w:r w:rsidR="00C26D97">
        <w:rPr>
          <w:sz w:val="28"/>
          <w:szCs w:val="28"/>
          <w:lang w:eastAsia="ru-RU"/>
        </w:rPr>
        <w:t>одекса</w:t>
      </w:r>
      <w:r w:rsidRPr="0002527D">
        <w:rPr>
          <w:sz w:val="28"/>
          <w:szCs w:val="28"/>
          <w:lang w:eastAsia="ru-RU"/>
        </w:rPr>
        <w:t xml:space="preserve"> РФ.</w:t>
      </w:r>
    </w:p>
    <w:p w14:paraId="06DF5A04"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В соответствии с п.3 ст.264.1 БК РФ в состав бюджетной отчетности включается:</w:t>
      </w:r>
    </w:p>
    <w:p w14:paraId="418D12C9"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 отчет об исполнении бюджета;</w:t>
      </w:r>
    </w:p>
    <w:p w14:paraId="5C167FDC"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 баланс исполнения бюджета;</w:t>
      </w:r>
    </w:p>
    <w:p w14:paraId="663408C4"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 отчет о финансовых результатах деятельности;</w:t>
      </w:r>
    </w:p>
    <w:p w14:paraId="75412BFB"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 отчет о движении денежных средств;</w:t>
      </w:r>
    </w:p>
    <w:p w14:paraId="604121C9" w14:textId="77777777" w:rsidR="0002527D" w:rsidRPr="0002527D" w:rsidRDefault="0002527D" w:rsidP="0002527D">
      <w:pPr>
        <w:suppressAutoHyphens w:val="0"/>
        <w:ind w:left="-567" w:firstLine="425"/>
        <w:jc w:val="both"/>
        <w:rPr>
          <w:sz w:val="28"/>
          <w:szCs w:val="28"/>
          <w:lang w:eastAsia="ru-RU"/>
        </w:rPr>
      </w:pPr>
      <w:r w:rsidRPr="0002527D">
        <w:rPr>
          <w:sz w:val="28"/>
          <w:szCs w:val="28"/>
          <w:lang w:eastAsia="ru-RU"/>
        </w:rPr>
        <w:t>- пояснительная записка.</w:t>
      </w:r>
    </w:p>
    <w:p w14:paraId="3DBA018C" w14:textId="68186ADD" w:rsidR="0002527D" w:rsidRPr="0002527D" w:rsidRDefault="0002527D" w:rsidP="0002527D">
      <w:pPr>
        <w:suppressAutoHyphens w:val="0"/>
        <w:autoSpaceDE w:val="0"/>
        <w:autoSpaceDN w:val="0"/>
        <w:adjustRightInd w:val="0"/>
        <w:ind w:left="-567" w:firstLine="425"/>
        <w:jc w:val="both"/>
        <w:rPr>
          <w:rFonts w:eastAsia="Lucida Sans Unicode"/>
          <w:kern w:val="2"/>
          <w:sz w:val="28"/>
          <w:szCs w:val="28"/>
          <w:lang w:eastAsia="ru-RU"/>
        </w:rPr>
      </w:pPr>
      <w:r w:rsidRPr="0002527D">
        <w:rPr>
          <w:sz w:val="28"/>
          <w:szCs w:val="28"/>
          <w:lang w:eastAsia="ru-RU"/>
        </w:rPr>
        <w:t xml:space="preserve">Порядок составления и представления бюджетной отчетности установлен </w:t>
      </w:r>
      <w:r w:rsidRPr="0002527D">
        <w:rPr>
          <w:rFonts w:eastAsia="Lucida Sans Unicode"/>
          <w:kern w:val="2"/>
          <w:sz w:val="28"/>
          <w:szCs w:val="28"/>
          <w:lang w:eastAsia="ru-RU"/>
        </w:rPr>
        <w:t>Инструкцией о порядке составления и представления годовой, квартальной</w:t>
      </w:r>
      <w:r w:rsidR="0081571F">
        <w:rPr>
          <w:rFonts w:eastAsia="Lucida Sans Unicode"/>
          <w:kern w:val="2"/>
          <w:sz w:val="28"/>
          <w:szCs w:val="28"/>
          <w:lang w:eastAsia="ru-RU"/>
        </w:rPr>
        <w:br/>
      </w:r>
      <w:r w:rsidRPr="0002527D">
        <w:rPr>
          <w:rFonts w:eastAsia="Lucida Sans Unicode"/>
          <w:kern w:val="2"/>
          <w:sz w:val="28"/>
          <w:szCs w:val="28"/>
          <w:lang w:eastAsia="ru-RU"/>
        </w:rPr>
        <w:t>и месячной отчетности об исполнении бюджетов бюджетной системы Российской Федерации, утвержденной Приказом МФ РФ от 28.12.2010 № 191н (далее – Инструкция 191н)</w:t>
      </w:r>
      <w:r w:rsidRPr="0002527D">
        <w:rPr>
          <w:sz w:val="28"/>
          <w:szCs w:val="28"/>
          <w:lang w:eastAsia="ru-RU"/>
        </w:rPr>
        <w:t xml:space="preserve">, </w:t>
      </w:r>
      <w:r w:rsidRPr="0002527D">
        <w:rPr>
          <w:rFonts w:eastAsia="Lucida Sans Unicode"/>
          <w:kern w:val="2"/>
          <w:sz w:val="28"/>
          <w:szCs w:val="28"/>
          <w:lang w:eastAsia="ru-RU"/>
        </w:rPr>
        <w:t>одновременно с применением положений федеральных стандартов бухгалтерского учета для организации государственного сектора:</w:t>
      </w:r>
    </w:p>
    <w:p w14:paraId="23DA366C" w14:textId="77777777" w:rsidR="0002527D" w:rsidRPr="0002527D" w:rsidRDefault="0002527D" w:rsidP="0002527D">
      <w:pPr>
        <w:suppressAutoHyphens w:val="0"/>
        <w:autoSpaceDE w:val="0"/>
        <w:autoSpaceDN w:val="0"/>
        <w:adjustRightInd w:val="0"/>
        <w:ind w:left="-567" w:firstLine="425"/>
        <w:jc w:val="both"/>
        <w:rPr>
          <w:rFonts w:eastAsia="Lucida Sans Unicode"/>
          <w:kern w:val="2"/>
          <w:sz w:val="28"/>
          <w:szCs w:val="28"/>
          <w:lang w:eastAsia="ru-RU"/>
        </w:rPr>
      </w:pPr>
      <w:r w:rsidRPr="0002527D">
        <w:rPr>
          <w:rFonts w:eastAsia="Lucida Sans Unicode"/>
          <w:kern w:val="2"/>
          <w:sz w:val="28"/>
          <w:szCs w:val="28"/>
          <w:lang w:eastAsia="ru-RU"/>
        </w:rPr>
        <w:t>- «Концептуальные основы бухгалтерского учета и отчетности организаций государственного сектора», утвержденного Приказом МФ РФ от 31.12.2016 №256н;</w:t>
      </w:r>
    </w:p>
    <w:p w14:paraId="0566898E" w14:textId="0BC88B36" w:rsidR="0002527D" w:rsidRPr="0002527D" w:rsidRDefault="0002527D" w:rsidP="0002527D">
      <w:pPr>
        <w:suppressAutoHyphens w:val="0"/>
        <w:autoSpaceDE w:val="0"/>
        <w:autoSpaceDN w:val="0"/>
        <w:adjustRightInd w:val="0"/>
        <w:ind w:left="-567" w:firstLine="425"/>
        <w:jc w:val="both"/>
        <w:rPr>
          <w:sz w:val="28"/>
          <w:szCs w:val="28"/>
          <w:lang w:eastAsia="ru-RU"/>
        </w:rPr>
      </w:pPr>
      <w:r w:rsidRPr="0002527D">
        <w:rPr>
          <w:sz w:val="28"/>
          <w:szCs w:val="28"/>
          <w:lang w:eastAsia="ru-RU"/>
        </w:rPr>
        <w:t>- «Отчет о движении денежных средств», утвержден</w:t>
      </w:r>
      <w:r w:rsidRPr="0002527D">
        <w:rPr>
          <w:rFonts w:eastAsia="Lucida Sans Unicode"/>
          <w:kern w:val="2"/>
          <w:sz w:val="28"/>
          <w:szCs w:val="28"/>
          <w:lang w:eastAsia="ru-RU"/>
        </w:rPr>
        <w:t>ного</w:t>
      </w:r>
      <w:r w:rsidRPr="0002527D">
        <w:rPr>
          <w:sz w:val="28"/>
          <w:szCs w:val="28"/>
          <w:lang w:eastAsia="ru-RU"/>
        </w:rPr>
        <w:t xml:space="preserve"> приказом МФ РФ </w:t>
      </w:r>
      <w:r w:rsidR="0081571F">
        <w:rPr>
          <w:sz w:val="28"/>
          <w:szCs w:val="28"/>
          <w:lang w:eastAsia="ru-RU"/>
        </w:rPr>
        <w:br/>
      </w:r>
      <w:r w:rsidRPr="0002527D">
        <w:rPr>
          <w:sz w:val="28"/>
          <w:szCs w:val="28"/>
          <w:lang w:eastAsia="ru-RU"/>
        </w:rPr>
        <w:t>от 30.12.2017 № 278н;</w:t>
      </w:r>
    </w:p>
    <w:p w14:paraId="49B7C887" w14:textId="77777777" w:rsidR="0002527D" w:rsidRPr="0002527D" w:rsidRDefault="0002527D" w:rsidP="003831B3">
      <w:pPr>
        <w:suppressAutoHyphens w:val="0"/>
        <w:autoSpaceDE w:val="0"/>
        <w:autoSpaceDN w:val="0"/>
        <w:adjustRightInd w:val="0"/>
        <w:ind w:left="-567" w:firstLine="567"/>
        <w:jc w:val="both"/>
        <w:rPr>
          <w:rFonts w:eastAsia="Lucida Sans Unicode"/>
          <w:kern w:val="2"/>
          <w:sz w:val="28"/>
          <w:szCs w:val="28"/>
          <w:lang w:eastAsia="ru-RU"/>
        </w:rPr>
      </w:pPr>
      <w:r w:rsidRPr="0002527D">
        <w:rPr>
          <w:rFonts w:eastAsia="Lucida Sans Unicode"/>
          <w:kern w:val="2"/>
          <w:sz w:val="28"/>
          <w:szCs w:val="28"/>
          <w:lang w:eastAsia="ru-RU"/>
        </w:rPr>
        <w:t>- «Представление бухгалтерской (финансовой) отчетности» (далее – ФСБУ «Представление бухгалтерской (финансовой) отчетности»), утвержденного Приказом МФ РФ от 31.12.2016 №260н;</w:t>
      </w:r>
    </w:p>
    <w:p w14:paraId="2A94C8DF" w14:textId="77777777" w:rsidR="0002527D" w:rsidRPr="0002527D" w:rsidRDefault="0002527D" w:rsidP="003831B3">
      <w:pPr>
        <w:suppressAutoHyphens w:val="0"/>
        <w:autoSpaceDE w:val="0"/>
        <w:autoSpaceDN w:val="0"/>
        <w:adjustRightInd w:val="0"/>
        <w:ind w:left="-567" w:firstLine="567"/>
        <w:jc w:val="both"/>
        <w:rPr>
          <w:sz w:val="28"/>
          <w:szCs w:val="28"/>
          <w:lang w:eastAsia="ru-RU"/>
        </w:rPr>
      </w:pPr>
      <w:r w:rsidRPr="0002527D">
        <w:rPr>
          <w:rFonts w:eastAsia="Lucida Sans Unicode"/>
          <w:kern w:val="2"/>
          <w:sz w:val="28"/>
          <w:szCs w:val="28"/>
          <w:lang w:eastAsia="ru-RU"/>
        </w:rPr>
        <w:lastRenderedPageBreak/>
        <w:t xml:space="preserve">- </w:t>
      </w:r>
      <w:r w:rsidRPr="0002527D">
        <w:rPr>
          <w:sz w:val="28"/>
          <w:szCs w:val="28"/>
          <w:lang w:eastAsia="ru-RU"/>
        </w:rPr>
        <w:t>«Бюджетная информация в бухгалтерской (финансовой) отчетности» (далее – ФСБУ «Бюджетная информация в бухгалтерской (финансовой) отчетности»</w:t>
      </w:r>
      <w:r w:rsidRPr="0002527D">
        <w:rPr>
          <w:rFonts w:ascii="Arial" w:eastAsia="Lucida Sans Unicode" w:hAnsi="Arial"/>
          <w:kern w:val="2"/>
          <w:sz w:val="20"/>
          <w:szCs w:val="28"/>
          <w:lang w:eastAsia="ru-RU"/>
        </w:rPr>
        <w:t>)</w:t>
      </w:r>
      <w:r w:rsidRPr="0002527D">
        <w:rPr>
          <w:sz w:val="28"/>
          <w:szCs w:val="28"/>
          <w:lang w:eastAsia="ru-RU"/>
        </w:rPr>
        <w:t>, утвержден</w:t>
      </w:r>
      <w:r w:rsidRPr="0002527D">
        <w:rPr>
          <w:rFonts w:eastAsia="Lucida Sans Unicode"/>
          <w:kern w:val="2"/>
          <w:sz w:val="28"/>
          <w:szCs w:val="28"/>
          <w:lang w:eastAsia="ru-RU"/>
        </w:rPr>
        <w:t>ного</w:t>
      </w:r>
      <w:r w:rsidRPr="0002527D">
        <w:rPr>
          <w:sz w:val="28"/>
          <w:szCs w:val="28"/>
          <w:lang w:eastAsia="ru-RU"/>
        </w:rPr>
        <w:t xml:space="preserve"> приказом МФ РФ от 28.02.2018 № 37н.</w:t>
      </w:r>
    </w:p>
    <w:p w14:paraId="28EAE715" w14:textId="56FAF956" w:rsidR="0002527D" w:rsidRPr="0002527D" w:rsidRDefault="0002527D" w:rsidP="003831B3">
      <w:pPr>
        <w:suppressAutoHyphens w:val="0"/>
        <w:autoSpaceDE w:val="0"/>
        <w:autoSpaceDN w:val="0"/>
        <w:adjustRightInd w:val="0"/>
        <w:ind w:left="-567" w:firstLine="567"/>
        <w:jc w:val="both"/>
        <w:rPr>
          <w:sz w:val="28"/>
          <w:szCs w:val="28"/>
          <w:lang w:eastAsia="ru-RU"/>
        </w:rPr>
      </w:pPr>
      <w:r w:rsidRPr="0002527D">
        <w:rPr>
          <w:sz w:val="28"/>
          <w:szCs w:val="28"/>
          <w:lang w:eastAsia="ru-RU"/>
        </w:rPr>
        <w:t xml:space="preserve">В силу </w:t>
      </w:r>
      <w:hyperlink r:id="rId9" w:history="1">
        <w:r w:rsidRPr="0002527D">
          <w:rPr>
            <w:sz w:val="28"/>
            <w:szCs w:val="28"/>
            <w:lang w:eastAsia="ru-RU"/>
          </w:rPr>
          <w:t>ст. 13</w:t>
        </w:r>
      </w:hyperlink>
      <w:r w:rsidRPr="0002527D">
        <w:rPr>
          <w:sz w:val="28"/>
          <w:szCs w:val="28"/>
          <w:lang w:eastAsia="ru-RU"/>
        </w:rPr>
        <w:t xml:space="preserve"> </w:t>
      </w:r>
      <w:r w:rsidRPr="0002527D">
        <w:rPr>
          <w:rFonts w:eastAsia="Lucida Sans Unicode"/>
          <w:kern w:val="2"/>
          <w:sz w:val="28"/>
          <w:szCs w:val="28"/>
          <w:lang w:eastAsia="ru-RU"/>
        </w:rPr>
        <w:t xml:space="preserve">Федерального закона от </w:t>
      </w:r>
      <w:r w:rsidRPr="0002527D">
        <w:rPr>
          <w:sz w:val="28"/>
          <w:szCs w:val="28"/>
          <w:lang w:eastAsia="ru-RU"/>
        </w:rPr>
        <w:t xml:space="preserve">06.12.2011 № 402-ФЗ «О бухгалтерском учете» </w:t>
      </w:r>
      <w:r w:rsidRPr="0002527D">
        <w:rPr>
          <w:rFonts w:ascii="Arial" w:eastAsia="Lucida Sans Unicode" w:hAnsi="Arial"/>
          <w:kern w:val="2"/>
          <w:sz w:val="20"/>
          <w:szCs w:val="28"/>
          <w:lang w:eastAsia="ru-RU"/>
        </w:rPr>
        <w:t>(</w:t>
      </w:r>
      <w:r w:rsidRPr="0002527D">
        <w:rPr>
          <w:rFonts w:eastAsia="Lucida Sans Unicode"/>
          <w:kern w:val="2"/>
          <w:sz w:val="28"/>
          <w:szCs w:val="28"/>
          <w:lang w:eastAsia="ru-RU"/>
        </w:rPr>
        <w:t xml:space="preserve">далее - </w:t>
      </w:r>
      <w:r w:rsidRPr="0002527D">
        <w:rPr>
          <w:sz w:val="28"/>
          <w:szCs w:val="28"/>
          <w:lang w:eastAsia="ru-RU"/>
        </w:rPr>
        <w:t>Закона №</w:t>
      </w:r>
      <w:r w:rsidR="001210D4">
        <w:rPr>
          <w:sz w:val="28"/>
          <w:szCs w:val="28"/>
          <w:lang w:eastAsia="ru-RU"/>
        </w:rPr>
        <w:t xml:space="preserve"> </w:t>
      </w:r>
      <w:r w:rsidRPr="0002527D">
        <w:rPr>
          <w:sz w:val="28"/>
          <w:szCs w:val="28"/>
          <w:lang w:eastAsia="ru-RU"/>
        </w:rPr>
        <w:t>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14:paraId="56AFE2D3" w14:textId="77777777" w:rsidR="0002527D" w:rsidRPr="0002527D" w:rsidRDefault="0002527D" w:rsidP="003831B3">
      <w:pPr>
        <w:suppressAutoHyphens w:val="0"/>
        <w:ind w:left="-567" w:firstLine="567"/>
        <w:jc w:val="both"/>
        <w:rPr>
          <w:sz w:val="28"/>
          <w:szCs w:val="28"/>
          <w:lang w:eastAsia="ru-RU"/>
        </w:rPr>
      </w:pPr>
      <w:r w:rsidRPr="0002527D">
        <w:rPr>
          <w:sz w:val="28"/>
          <w:szCs w:val="28"/>
          <w:lang w:eastAsia="ru-RU"/>
        </w:rPr>
        <w:t>Учетная политика учреждения — основополагающий элемент учетного процесса, перечень правил, по которым ведется учет в учреждении и составляется отчетность.</w:t>
      </w:r>
    </w:p>
    <w:p w14:paraId="349D9C75" w14:textId="30F1ABE8" w:rsidR="0002527D" w:rsidRPr="00F437EB" w:rsidRDefault="009D3936" w:rsidP="003831B3">
      <w:pPr>
        <w:suppressAutoHyphens w:val="0"/>
        <w:ind w:left="-567" w:firstLine="567"/>
        <w:jc w:val="both"/>
        <w:rPr>
          <w:sz w:val="28"/>
          <w:szCs w:val="28"/>
          <w:lang w:eastAsia="ru-RU"/>
        </w:rPr>
      </w:pPr>
      <w:r w:rsidRPr="00F437EB">
        <w:rPr>
          <w:sz w:val="28"/>
          <w:szCs w:val="28"/>
          <w:lang w:eastAsia="ru-RU"/>
        </w:rPr>
        <w:t>Распоряжением администрации</w:t>
      </w:r>
      <w:r w:rsidR="0002527D" w:rsidRPr="00F437EB">
        <w:rPr>
          <w:sz w:val="28"/>
          <w:szCs w:val="28"/>
          <w:lang w:eastAsia="ru-RU"/>
        </w:rPr>
        <w:t xml:space="preserve"> </w:t>
      </w:r>
      <w:r w:rsidRPr="00F437EB">
        <w:rPr>
          <w:sz w:val="28"/>
          <w:szCs w:val="28"/>
          <w:lang w:eastAsia="ru-RU"/>
        </w:rPr>
        <w:t xml:space="preserve">муниципального образования </w:t>
      </w:r>
      <w:r w:rsidR="0002527D" w:rsidRPr="00F437EB">
        <w:rPr>
          <w:sz w:val="28"/>
          <w:szCs w:val="28"/>
          <w:lang w:eastAsia="ru-RU"/>
        </w:rPr>
        <w:t xml:space="preserve">от </w:t>
      </w:r>
      <w:r w:rsidR="006F126F" w:rsidRPr="00F437EB">
        <w:rPr>
          <w:sz w:val="28"/>
          <w:szCs w:val="28"/>
          <w:lang w:eastAsia="ru-RU"/>
        </w:rPr>
        <w:t>07</w:t>
      </w:r>
      <w:r w:rsidR="0002527D" w:rsidRPr="00F437EB">
        <w:rPr>
          <w:sz w:val="28"/>
          <w:szCs w:val="28"/>
          <w:lang w:eastAsia="ru-RU"/>
        </w:rPr>
        <w:t>.</w:t>
      </w:r>
      <w:r w:rsidR="006F126F" w:rsidRPr="00F437EB">
        <w:rPr>
          <w:sz w:val="28"/>
          <w:szCs w:val="28"/>
          <w:lang w:eastAsia="ru-RU"/>
        </w:rPr>
        <w:t>07</w:t>
      </w:r>
      <w:r w:rsidR="0002527D" w:rsidRPr="00F437EB">
        <w:rPr>
          <w:sz w:val="28"/>
          <w:szCs w:val="28"/>
          <w:lang w:eastAsia="ru-RU"/>
        </w:rPr>
        <w:t>.20</w:t>
      </w:r>
      <w:r w:rsidR="006F126F" w:rsidRPr="00F437EB">
        <w:rPr>
          <w:sz w:val="28"/>
          <w:szCs w:val="28"/>
          <w:lang w:eastAsia="ru-RU"/>
        </w:rPr>
        <w:t>23</w:t>
      </w:r>
      <w:r w:rsidR="0002527D" w:rsidRPr="00F437EB">
        <w:rPr>
          <w:sz w:val="28"/>
          <w:szCs w:val="28"/>
          <w:lang w:eastAsia="ru-RU"/>
        </w:rPr>
        <w:t xml:space="preserve"> </w:t>
      </w:r>
      <w:r w:rsidR="007D2F38" w:rsidRPr="00F437EB">
        <w:rPr>
          <w:sz w:val="28"/>
          <w:szCs w:val="28"/>
          <w:lang w:eastAsia="ru-RU"/>
        </w:rPr>
        <w:br/>
      </w:r>
      <w:r w:rsidR="0002527D" w:rsidRPr="00F437EB">
        <w:rPr>
          <w:sz w:val="28"/>
          <w:szCs w:val="28"/>
          <w:lang w:eastAsia="ru-RU"/>
        </w:rPr>
        <w:t>№</w:t>
      </w:r>
      <w:r w:rsidR="00BC5AE0" w:rsidRPr="00F437EB">
        <w:rPr>
          <w:sz w:val="28"/>
          <w:szCs w:val="28"/>
          <w:lang w:eastAsia="ru-RU"/>
        </w:rPr>
        <w:t xml:space="preserve"> </w:t>
      </w:r>
      <w:r w:rsidR="00A53859" w:rsidRPr="00F437EB">
        <w:rPr>
          <w:sz w:val="28"/>
          <w:szCs w:val="28"/>
          <w:lang w:eastAsia="ru-RU"/>
        </w:rPr>
        <w:t>52</w:t>
      </w:r>
      <w:r w:rsidR="0002527D" w:rsidRPr="00F437EB">
        <w:rPr>
          <w:sz w:val="28"/>
          <w:szCs w:val="28"/>
          <w:lang w:eastAsia="ru-RU"/>
        </w:rPr>
        <w:t xml:space="preserve"> «Об </w:t>
      </w:r>
      <w:r w:rsidR="00A53859" w:rsidRPr="00F437EB">
        <w:rPr>
          <w:sz w:val="28"/>
          <w:szCs w:val="28"/>
          <w:lang w:eastAsia="ru-RU"/>
        </w:rPr>
        <w:t>учетной</w:t>
      </w:r>
      <w:r w:rsidR="0002527D" w:rsidRPr="00F437EB">
        <w:rPr>
          <w:sz w:val="28"/>
          <w:szCs w:val="28"/>
          <w:lang w:eastAsia="ru-RU"/>
        </w:rPr>
        <w:t xml:space="preserve"> политик</w:t>
      </w:r>
      <w:r w:rsidR="00A53859" w:rsidRPr="00F437EB">
        <w:rPr>
          <w:sz w:val="28"/>
          <w:szCs w:val="28"/>
          <w:lang w:eastAsia="ru-RU"/>
        </w:rPr>
        <w:t>е для целей бухгалтерского учета</w:t>
      </w:r>
      <w:r w:rsidR="0002527D" w:rsidRPr="00F437EB">
        <w:rPr>
          <w:sz w:val="28"/>
          <w:szCs w:val="28"/>
          <w:lang w:eastAsia="ru-RU"/>
        </w:rPr>
        <w:t xml:space="preserve">» утверждена учетная политика </w:t>
      </w:r>
      <w:r w:rsidR="00BC5AE0" w:rsidRPr="00F437EB">
        <w:rPr>
          <w:sz w:val="28"/>
          <w:szCs w:val="28"/>
          <w:lang w:eastAsia="ru-RU"/>
        </w:rPr>
        <w:t>администрации муниципального образования «Муринское городское поселение» Всеволожского муниципального района Ленинградской области</w:t>
      </w:r>
      <w:r w:rsidR="00A53859" w:rsidRPr="00F437EB">
        <w:rPr>
          <w:sz w:val="28"/>
          <w:szCs w:val="28"/>
          <w:lang w:eastAsia="ru-RU"/>
        </w:rPr>
        <w:t xml:space="preserve"> </w:t>
      </w:r>
      <w:r w:rsidR="0081571F">
        <w:rPr>
          <w:sz w:val="28"/>
          <w:szCs w:val="28"/>
          <w:lang w:eastAsia="ru-RU"/>
        </w:rPr>
        <w:br/>
      </w:r>
      <w:r w:rsidR="00A53859" w:rsidRPr="00F437EB">
        <w:rPr>
          <w:sz w:val="28"/>
          <w:szCs w:val="28"/>
          <w:lang w:eastAsia="ru-RU"/>
        </w:rPr>
        <w:t xml:space="preserve">с </w:t>
      </w:r>
      <w:r w:rsidR="001210D4">
        <w:rPr>
          <w:sz w:val="28"/>
          <w:szCs w:val="28"/>
          <w:lang w:eastAsia="ru-RU"/>
        </w:rPr>
        <w:t>вступлением в силу</w:t>
      </w:r>
      <w:r w:rsidR="00A53859" w:rsidRPr="00F437EB">
        <w:rPr>
          <w:sz w:val="28"/>
          <w:szCs w:val="28"/>
          <w:lang w:eastAsia="ru-RU"/>
        </w:rPr>
        <w:t xml:space="preserve"> 1 января 2023 года</w:t>
      </w:r>
      <w:r w:rsidR="00F437EB">
        <w:rPr>
          <w:sz w:val="28"/>
          <w:szCs w:val="28"/>
          <w:lang w:eastAsia="ru-RU"/>
        </w:rPr>
        <w:t>.</w:t>
      </w:r>
    </w:p>
    <w:p w14:paraId="1D880C3F" w14:textId="18878BA3" w:rsidR="0002527D" w:rsidRPr="0002527D" w:rsidRDefault="00B0536F" w:rsidP="003831B3">
      <w:pPr>
        <w:suppressAutoHyphens w:val="0"/>
        <w:ind w:left="-567" w:firstLine="567"/>
        <w:jc w:val="both"/>
        <w:rPr>
          <w:sz w:val="28"/>
          <w:szCs w:val="28"/>
          <w:lang w:eastAsia="ru-RU"/>
        </w:rPr>
      </w:pPr>
      <w:r>
        <w:rPr>
          <w:sz w:val="28"/>
          <w:szCs w:val="28"/>
          <w:lang w:eastAsia="ru-RU"/>
        </w:rPr>
        <w:t>О</w:t>
      </w:r>
      <w:r w:rsidR="0002527D" w:rsidRPr="0002527D">
        <w:rPr>
          <w:sz w:val="28"/>
          <w:szCs w:val="28"/>
          <w:lang w:eastAsia="ru-RU"/>
        </w:rPr>
        <w:t xml:space="preserve">тветственность за своевременное представление полной и достоверной бухгалтерской отчетности в </w:t>
      </w:r>
      <w:r w:rsidR="0005245B">
        <w:rPr>
          <w:sz w:val="28"/>
          <w:szCs w:val="28"/>
          <w:lang w:eastAsia="ru-RU"/>
        </w:rPr>
        <w:t>администрации муниципального образования</w:t>
      </w:r>
      <w:r w:rsidR="0002527D" w:rsidRPr="0002527D">
        <w:rPr>
          <w:sz w:val="28"/>
          <w:szCs w:val="28"/>
          <w:lang w:eastAsia="ru-RU"/>
        </w:rPr>
        <w:t xml:space="preserve"> несет начальник отдела</w:t>
      </w:r>
      <w:r w:rsidR="0005245B">
        <w:rPr>
          <w:sz w:val="28"/>
          <w:szCs w:val="28"/>
          <w:lang w:eastAsia="ru-RU"/>
        </w:rPr>
        <w:t xml:space="preserve"> финансового управления,</w:t>
      </w:r>
      <w:r w:rsidR="0002527D" w:rsidRPr="0002527D">
        <w:rPr>
          <w:sz w:val="28"/>
          <w:szCs w:val="28"/>
          <w:lang w:eastAsia="ru-RU"/>
        </w:rPr>
        <w:t xml:space="preserve"> главный бухгалтер </w:t>
      </w:r>
      <w:r w:rsidR="0005245B">
        <w:rPr>
          <w:sz w:val="28"/>
          <w:szCs w:val="28"/>
          <w:lang w:eastAsia="ru-RU"/>
        </w:rPr>
        <w:t xml:space="preserve">администрации </w:t>
      </w:r>
      <w:bookmarkStart w:id="9" w:name="_Hlk132886702"/>
      <w:r w:rsidR="0005245B">
        <w:rPr>
          <w:sz w:val="28"/>
          <w:szCs w:val="28"/>
          <w:lang w:eastAsia="ru-RU"/>
        </w:rPr>
        <w:t>муниципального образования «Муринское городское поселение»</w:t>
      </w:r>
      <w:bookmarkEnd w:id="9"/>
      <w:r w:rsidR="0002527D" w:rsidRPr="0002527D">
        <w:rPr>
          <w:sz w:val="28"/>
          <w:szCs w:val="28"/>
          <w:lang w:eastAsia="ru-RU"/>
        </w:rPr>
        <w:t>.</w:t>
      </w:r>
    </w:p>
    <w:p w14:paraId="074A9B44" w14:textId="4E086820" w:rsidR="0002527D" w:rsidRPr="0002527D" w:rsidRDefault="0002527D" w:rsidP="003831B3">
      <w:pPr>
        <w:suppressAutoHyphens w:val="0"/>
        <w:ind w:left="-567" w:firstLine="567"/>
        <w:jc w:val="both"/>
        <w:rPr>
          <w:sz w:val="28"/>
          <w:szCs w:val="28"/>
          <w:lang w:eastAsia="ru-RU"/>
        </w:rPr>
      </w:pPr>
      <w:r w:rsidRPr="0002527D">
        <w:rPr>
          <w:sz w:val="28"/>
          <w:szCs w:val="28"/>
          <w:lang w:eastAsia="ru-RU"/>
        </w:rPr>
        <w:t xml:space="preserve">Анализ бюджетной отчетности </w:t>
      </w:r>
      <w:r w:rsidR="0005245B">
        <w:rPr>
          <w:sz w:val="28"/>
          <w:szCs w:val="28"/>
          <w:lang w:eastAsia="ru-RU"/>
        </w:rPr>
        <w:t>администрации</w:t>
      </w:r>
      <w:r w:rsidRPr="0002527D">
        <w:rPr>
          <w:sz w:val="28"/>
          <w:szCs w:val="28"/>
          <w:lang w:eastAsia="ru-RU"/>
        </w:rPr>
        <w:t xml:space="preserve"> </w:t>
      </w:r>
      <w:r w:rsidR="0005245B">
        <w:rPr>
          <w:sz w:val="28"/>
          <w:szCs w:val="28"/>
          <w:lang w:eastAsia="ru-RU"/>
        </w:rPr>
        <w:t xml:space="preserve">муниципального образования «Муринское городское поселение» </w:t>
      </w:r>
      <w:r w:rsidRPr="0002527D">
        <w:rPr>
          <w:sz w:val="28"/>
          <w:szCs w:val="28"/>
          <w:lang w:eastAsia="ru-RU"/>
        </w:rPr>
        <w:t>за 202</w:t>
      </w:r>
      <w:r w:rsidR="007D2F38">
        <w:rPr>
          <w:sz w:val="28"/>
          <w:szCs w:val="28"/>
          <w:lang w:eastAsia="ru-RU"/>
        </w:rPr>
        <w:t>3</w:t>
      </w:r>
      <w:r w:rsidRPr="0002527D">
        <w:rPr>
          <w:sz w:val="28"/>
          <w:szCs w:val="28"/>
          <w:lang w:eastAsia="ru-RU"/>
        </w:rPr>
        <w:t xml:space="preserve"> год на предмет соответствия требованиям статьи 264.1 БК РФ, показал, что состав бюджетной отчетности включает следующие документы: </w:t>
      </w:r>
    </w:p>
    <w:p w14:paraId="54333307" w14:textId="0CFC5F13" w:rsidR="0002527D" w:rsidRPr="0002527D" w:rsidRDefault="0002527D" w:rsidP="0005245B">
      <w:pPr>
        <w:suppressAutoHyphens w:val="0"/>
        <w:autoSpaceDE w:val="0"/>
        <w:autoSpaceDN w:val="0"/>
        <w:adjustRightInd w:val="0"/>
        <w:ind w:left="-567" w:firstLine="567"/>
        <w:jc w:val="both"/>
        <w:rPr>
          <w:sz w:val="28"/>
          <w:szCs w:val="28"/>
          <w:lang w:eastAsia="ru-RU"/>
        </w:rPr>
      </w:pPr>
      <w:r w:rsidRPr="0002527D">
        <w:rPr>
          <w:sz w:val="28"/>
          <w:szCs w:val="28"/>
          <w:lang w:eastAsia="ru-RU"/>
        </w:rPr>
        <w:t>1) отчет об исполнении бюджета, который содержит данные об исполнении бюджета по доходам, расходам и источникам финансирования дефицита бюджета в соответствии с приказом МФ РФ от 06.06.2019 №85н</w:t>
      </w:r>
      <w:r w:rsidR="0005245B" w:rsidRPr="0005245B">
        <w:rPr>
          <w:rFonts w:eastAsiaTheme="minorHAnsi"/>
          <w:sz w:val="28"/>
          <w:szCs w:val="28"/>
          <w:lang w:eastAsia="en-US"/>
        </w:rPr>
        <w:t xml:space="preserve"> </w:t>
      </w:r>
      <w:r w:rsidR="0005245B">
        <w:rPr>
          <w:rFonts w:eastAsiaTheme="minorHAnsi"/>
          <w:sz w:val="28"/>
          <w:szCs w:val="28"/>
          <w:lang w:eastAsia="en-US"/>
        </w:rPr>
        <w:t xml:space="preserve">(ред. от 21.03.2022) </w:t>
      </w:r>
      <w:r w:rsidRPr="0002527D">
        <w:rPr>
          <w:sz w:val="28"/>
          <w:szCs w:val="28"/>
          <w:lang w:eastAsia="ru-RU"/>
        </w:rPr>
        <w:t xml:space="preserve"> </w:t>
      </w:r>
      <w:r w:rsidR="0081571F">
        <w:rPr>
          <w:sz w:val="28"/>
          <w:szCs w:val="28"/>
          <w:lang w:eastAsia="ru-RU"/>
        </w:rPr>
        <w:br/>
      </w:r>
      <w:r w:rsidRPr="0002527D">
        <w:rPr>
          <w:sz w:val="28"/>
          <w:szCs w:val="28"/>
          <w:lang w:eastAsia="ru-RU"/>
        </w:rPr>
        <w:t xml:space="preserve">«О Порядке формирования и применения кодов бюджетной классификации Российской Федерации, их структуре и принципах назначения»; </w:t>
      </w:r>
    </w:p>
    <w:p w14:paraId="4B397DA4" w14:textId="48D80C75" w:rsidR="0002527D" w:rsidRPr="0002527D" w:rsidRDefault="0002527D" w:rsidP="003831B3">
      <w:pPr>
        <w:suppressAutoHyphens w:val="0"/>
        <w:ind w:left="-567" w:firstLine="567"/>
        <w:jc w:val="both"/>
        <w:rPr>
          <w:sz w:val="28"/>
          <w:szCs w:val="28"/>
          <w:lang w:eastAsia="ru-RU"/>
        </w:rPr>
      </w:pPr>
      <w:r w:rsidRPr="0002527D">
        <w:rPr>
          <w:sz w:val="28"/>
          <w:szCs w:val="28"/>
          <w:lang w:eastAsia="ru-RU"/>
        </w:rPr>
        <w:t xml:space="preserve">2) баланс исполнения бюджета - содержит данные о нефинансовых </w:t>
      </w:r>
      <w:r w:rsidR="0081571F">
        <w:rPr>
          <w:sz w:val="28"/>
          <w:szCs w:val="28"/>
          <w:lang w:eastAsia="ru-RU"/>
        </w:rPr>
        <w:br/>
      </w:r>
      <w:r w:rsidRPr="0002527D">
        <w:rPr>
          <w:sz w:val="28"/>
          <w:szCs w:val="28"/>
          <w:lang w:eastAsia="ru-RU"/>
        </w:rPr>
        <w:t>и финансовых активах, обязательствах на первый и последний день отчетного периода по счетам плана счетов бюджетного учета;</w:t>
      </w:r>
    </w:p>
    <w:p w14:paraId="7795DE35" w14:textId="1C781B4D" w:rsidR="0002527D" w:rsidRPr="0002527D" w:rsidRDefault="0002527D" w:rsidP="003831B3">
      <w:pPr>
        <w:suppressAutoHyphens w:val="0"/>
        <w:ind w:left="-567" w:firstLine="567"/>
        <w:jc w:val="both"/>
        <w:rPr>
          <w:sz w:val="28"/>
          <w:szCs w:val="28"/>
          <w:lang w:eastAsia="ru-RU"/>
        </w:rPr>
      </w:pPr>
      <w:r w:rsidRPr="0002527D">
        <w:rPr>
          <w:sz w:val="28"/>
          <w:szCs w:val="28"/>
          <w:lang w:eastAsia="ru-RU"/>
        </w:rPr>
        <w:t xml:space="preserve">3) отчет о финансовых результатах деятельности - содержит данные </w:t>
      </w:r>
      <w:r w:rsidR="0081571F">
        <w:rPr>
          <w:sz w:val="28"/>
          <w:szCs w:val="28"/>
          <w:lang w:eastAsia="ru-RU"/>
        </w:rPr>
        <w:br/>
      </w:r>
      <w:r w:rsidRPr="0002527D">
        <w:rPr>
          <w:sz w:val="28"/>
          <w:szCs w:val="28"/>
          <w:lang w:eastAsia="ru-RU"/>
        </w:rPr>
        <w:t>о финансовом результате деятельности в 202</w:t>
      </w:r>
      <w:r w:rsidR="007D2F38">
        <w:rPr>
          <w:sz w:val="28"/>
          <w:szCs w:val="28"/>
          <w:lang w:eastAsia="ru-RU"/>
        </w:rPr>
        <w:t>3</w:t>
      </w:r>
      <w:r w:rsidRPr="0002527D">
        <w:rPr>
          <w:sz w:val="28"/>
          <w:szCs w:val="28"/>
          <w:lang w:eastAsia="ru-RU"/>
        </w:rPr>
        <w:t xml:space="preserve"> году и составлен по кодам классификации операций сектора государственного управления (далее – КОСГУ) </w:t>
      </w:r>
      <w:r w:rsidR="0081571F">
        <w:rPr>
          <w:sz w:val="28"/>
          <w:szCs w:val="28"/>
          <w:lang w:eastAsia="ru-RU"/>
        </w:rPr>
        <w:br/>
      </w:r>
      <w:r w:rsidRPr="0002527D">
        <w:rPr>
          <w:sz w:val="28"/>
          <w:szCs w:val="28"/>
          <w:lang w:eastAsia="ru-RU"/>
        </w:rPr>
        <w:t>в соответствии с классификацией операций сектора государственного управления, утвержденной приказом МФ РФ от 29.11.2017 №209н (далее – Порядок №209н);</w:t>
      </w:r>
    </w:p>
    <w:p w14:paraId="4B7A8B18" w14:textId="77777777" w:rsidR="0002527D" w:rsidRPr="0002527D" w:rsidRDefault="0002527D" w:rsidP="003831B3">
      <w:pPr>
        <w:suppressAutoHyphens w:val="0"/>
        <w:ind w:left="-567" w:firstLine="567"/>
        <w:jc w:val="both"/>
        <w:rPr>
          <w:sz w:val="28"/>
          <w:szCs w:val="28"/>
          <w:lang w:eastAsia="ru-RU"/>
        </w:rPr>
      </w:pPr>
      <w:r w:rsidRPr="0002527D">
        <w:rPr>
          <w:sz w:val="28"/>
          <w:szCs w:val="28"/>
          <w:lang w:eastAsia="ru-RU"/>
        </w:rPr>
        <w:t>4) отчет о движении денежных средств - отражает операции по счетам по кодам КОСГУ;</w:t>
      </w:r>
    </w:p>
    <w:p w14:paraId="1F9499A1" w14:textId="4BA9E21D" w:rsidR="00B339F6" w:rsidRPr="000C1109" w:rsidRDefault="0002527D" w:rsidP="003831B3">
      <w:pPr>
        <w:suppressAutoHyphens w:val="0"/>
        <w:ind w:left="-567" w:firstLine="567"/>
        <w:jc w:val="both"/>
        <w:rPr>
          <w:sz w:val="28"/>
          <w:szCs w:val="28"/>
          <w:lang w:eastAsia="ru-RU"/>
        </w:rPr>
      </w:pPr>
      <w:r w:rsidRPr="000C1109">
        <w:rPr>
          <w:sz w:val="28"/>
          <w:szCs w:val="28"/>
          <w:lang w:eastAsia="ru-RU"/>
        </w:rPr>
        <w:t>5) пояснительная записка</w:t>
      </w:r>
      <w:r w:rsidR="0015280A" w:rsidRPr="000C1109">
        <w:rPr>
          <w:sz w:val="28"/>
          <w:szCs w:val="28"/>
          <w:lang w:eastAsia="ru-RU"/>
        </w:rPr>
        <w:t>.</w:t>
      </w:r>
    </w:p>
    <w:p w14:paraId="4F545ECE" w14:textId="7108DB21" w:rsidR="0015280A" w:rsidRDefault="0015280A" w:rsidP="003831B3">
      <w:pPr>
        <w:suppressAutoHyphens w:val="0"/>
        <w:ind w:left="-567" w:firstLine="567"/>
        <w:jc w:val="both"/>
        <w:rPr>
          <w:sz w:val="28"/>
          <w:szCs w:val="28"/>
          <w:lang w:eastAsia="ru-RU"/>
        </w:rPr>
      </w:pPr>
      <w:r>
        <w:rPr>
          <w:sz w:val="28"/>
          <w:szCs w:val="28"/>
          <w:lang w:eastAsia="ru-RU"/>
        </w:rPr>
        <w:t xml:space="preserve">В соответствии </w:t>
      </w:r>
      <w:r w:rsidRPr="006D3A04">
        <w:rPr>
          <w:sz w:val="28"/>
          <w:szCs w:val="28"/>
          <w:lang w:eastAsia="ru-RU"/>
        </w:rPr>
        <w:t xml:space="preserve">с </w:t>
      </w:r>
      <w:r w:rsidR="004142A3" w:rsidRPr="006D3A04">
        <w:rPr>
          <w:sz w:val="28"/>
          <w:szCs w:val="28"/>
          <w:lang w:eastAsia="ru-RU"/>
        </w:rPr>
        <w:t xml:space="preserve">подпунктами  ж), з) пункта </w:t>
      </w:r>
      <w:r w:rsidR="004142A3">
        <w:rPr>
          <w:sz w:val="28"/>
          <w:szCs w:val="28"/>
          <w:lang w:eastAsia="ru-RU"/>
        </w:rPr>
        <w:t xml:space="preserve">37 </w:t>
      </w:r>
      <w:r>
        <w:rPr>
          <w:sz w:val="28"/>
          <w:szCs w:val="28"/>
          <w:lang w:eastAsia="ru-RU"/>
        </w:rPr>
        <w:t>Федеральн</w:t>
      </w:r>
      <w:r w:rsidR="004142A3">
        <w:rPr>
          <w:sz w:val="28"/>
          <w:szCs w:val="28"/>
          <w:lang w:eastAsia="ru-RU"/>
        </w:rPr>
        <w:t>ого</w:t>
      </w:r>
      <w:r>
        <w:rPr>
          <w:sz w:val="28"/>
          <w:szCs w:val="28"/>
          <w:lang w:eastAsia="ru-RU"/>
        </w:rPr>
        <w:t xml:space="preserve"> стандарт</w:t>
      </w:r>
      <w:r w:rsidR="004142A3">
        <w:rPr>
          <w:sz w:val="28"/>
          <w:szCs w:val="28"/>
          <w:lang w:eastAsia="ru-RU"/>
        </w:rPr>
        <w:t>а</w:t>
      </w:r>
      <w:r>
        <w:rPr>
          <w:sz w:val="28"/>
          <w:szCs w:val="28"/>
          <w:lang w:eastAsia="ru-RU"/>
        </w:rPr>
        <w:t xml:space="preserve"> </w:t>
      </w:r>
      <w:r w:rsidR="000F328C">
        <w:rPr>
          <w:sz w:val="28"/>
          <w:szCs w:val="28"/>
          <w:lang w:eastAsia="ru-RU"/>
        </w:rPr>
        <w:t>бухгалтерского учета</w:t>
      </w:r>
      <w:r w:rsidR="00253BFE">
        <w:rPr>
          <w:sz w:val="28"/>
          <w:szCs w:val="28"/>
          <w:lang w:eastAsia="ru-RU"/>
        </w:rPr>
        <w:t xml:space="preserve"> для организации государственного сектора «Представление бухгалтерской (финансовой) отчетности», утвержденным приказом Министерства финансов Российской Федерации от 31.12.2016 г. № 260н Пояснительная записка </w:t>
      </w:r>
      <w:r w:rsidR="00257EE7">
        <w:rPr>
          <w:sz w:val="28"/>
          <w:szCs w:val="28"/>
          <w:lang w:eastAsia="ru-RU"/>
        </w:rPr>
        <w:br/>
      </w:r>
      <w:r w:rsidR="00253BFE">
        <w:rPr>
          <w:sz w:val="28"/>
          <w:szCs w:val="28"/>
          <w:lang w:eastAsia="ru-RU"/>
        </w:rPr>
        <w:lastRenderedPageBreak/>
        <w:t xml:space="preserve">к бухгалтерской (финансовой) отчетности </w:t>
      </w:r>
      <w:r w:rsidR="004142A3">
        <w:rPr>
          <w:sz w:val="28"/>
          <w:szCs w:val="28"/>
          <w:lang w:eastAsia="ru-RU"/>
        </w:rPr>
        <w:t xml:space="preserve">должна </w:t>
      </w:r>
      <w:r w:rsidR="00253BFE">
        <w:rPr>
          <w:sz w:val="28"/>
          <w:szCs w:val="28"/>
          <w:lang w:eastAsia="ru-RU"/>
        </w:rPr>
        <w:t>содерж</w:t>
      </w:r>
      <w:r w:rsidR="004142A3">
        <w:rPr>
          <w:sz w:val="28"/>
          <w:szCs w:val="28"/>
          <w:lang w:eastAsia="ru-RU"/>
        </w:rPr>
        <w:t>ать</w:t>
      </w:r>
      <w:r w:rsidR="00253BFE">
        <w:rPr>
          <w:sz w:val="28"/>
          <w:szCs w:val="28"/>
          <w:lang w:eastAsia="ru-RU"/>
        </w:rPr>
        <w:t xml:space="preserve"> следующую информацию:</w:t>
      </w:r>
    </w:p>
    <w:p w14:paraId="38614BAD" w14:textId="56670F27" w:rsidR="00253BFE" w:rsidRPr="004142A3" w:rsidRDefault="00253BFE" w:rsidP="003831B3">
      <w:pPr>
        <w:suppressAutoHyphens w:val="0"/>
        <w:ind w:left="-567" w:firstLine="567"/>
        <w:jc w:val="both"/>
        <w:rPr>
          <w:sz w:val="28"/>
          <w:szCs w:val="28"/>
          <w:lang w:eastAsia="ru-RU"/>
        </w:rPr>
      </w:pPr>
      <w:r>
        <w:rPr>
          <w:sz w:val="28"/>
          <w:szCs w:val="28"/>
          <w:lang w:eastAsia="ru-RU"/>
        </w:rPr>
        <w:t>- краткое описание основных положений учетной политики</w:t>
      </w:r>
      <w:r w:rsidR="004142A3" w:rsidRPr="004142A3">
        <w:rPr>
          <w:sz w:val="28"/>
          <w:szCs w:val="28"/>
          <w:lang w:eastAsia="ru-RU"/>
        </w:rPr>
        <w:t>;</w:t>
      </w:r>
    </w:p>
    <w:p w14:paraId="115B2AC4" w14:textId="68DC9339" w:rsidR="00253BFE" w:rsidRDefault="00253BFE" w:rsidP="0081571F">
      <w:pPr>
        <w:suppressAutoHyphens w:val="0"/>
        <w:ind w:left="-567" w:firstLine="567"/>
        <w:jc w:val="both"/>
        <w:rPr>
          <w:sz w:val="28"/>
          <w:szCs w:val="28"/>
          <w:lang w:eastAsia="ru-RU"/>
        </w:rPr>
      </w:pPr>
      <w:r>
        <w:rPr>
          <w:sz w:val="28"/>
          <w:szCs w:val="28"/>
          <w:lang w:eastAsia="ru-RU"/>
        </w:rPr>
        <w:t xml:space="preserve">- </w:t>
      </w:r>
      <w:r w:rsidRPr="0028263B">
        <w:rPr>
          <w:sz w:val="28"/>
          <w:szCs w:val="28"/>
          <w:lang w:eastAsia="ru-RU"/>
        </w:rPr>
        <w:t>информаци</w:t>
      </w:r>
      <w:r w:rsidR="004142A3" w:rsidRPr="0028263B">
        <w:rPr>
          <w:sz w:val="28"/>
          <w:szCs w:val="28"/>
          <w:lang w:eastAsia="ru-RU"/>
        </w:rPr>
        <w:t>ю</w:t>
      </w:r>
      <w:r w:rsidRPr="0028263B">
        <w:rPr>
          <w:sz w:val="28"/>
          <w:szCs w:val="28"/>
          <w:lang w:eastAsia="ru-RU"/>
        </w:rPr>
        <w:t xml:space="preserve"> о результатах исполнения субъектом отчетности плана-финансово-</w:t>
      </w:r>
      <w:r>
        <w:rPr>
          <w:sz w:val="28"/>
          <w:szCs w:val="28"/>
          <w:lang w:eastAsia="ru-RU"/>
        </w:rPr>
        <w:t>хозяйственной деятельности</w:t>
      </w:r>
      <w:r w:rsidR="000E533D">
        <w:rPr>
          <w:sz w:val="28"/>
          <w:szCs w:val="28"/>
          <w:lang w:eastAsia="ru-RU"/>
        </w:rPr>
        <w:t xml:space="preserve"> (бюджетной сметы) или указание</w:t>
      </w:r>
      <w:r w:rsidR="0081571F">
        <w:rPr>
          <w:sz w:val="28"/>
          <w:szCs w:val="28"/>
          <w:lang w:eastAsia="ru-RU"/>
        </w:rPr>
        <w:t xml:space="preserve"> </w:t>
      </w:r>
      <w:r w:rsidR="00257EE7">
        <w:rPr>
          <w:sz w:val="28"/>
          <w:szCs w:val="28"/>
          <w:lang w:eastAsia="ru-RU"/>
        </w:rPr>
        <w:br/>
      </w:r>
      <w:r w:rsidR="000E533D">
        <w:rPr>
          <w:sz w:val="28"/>
          <w:szCs w:val="28"/>
          <w:lang w:eastAsia="ru-RU"/>
        </w:rPr>
        <w:t>на наименование и место публикации отчета, в котором содержится такая информация.</w:t>
      </w:r>
    </w:p>
    <w:p w14:paraId="3736EAAA" w14:textId="3288C2BD" w:rsidR="0002527D" w:rsidRPr="000E533D" w:rsidRDefault="000E533D" w:rsidP="003831B3">
      <w:pPr>
        <w:suppressAutoHyphens w:val="0"/>
        <w:ind w:left="-567" w:firstLine="567"/>
        <w:jc w:val="both"/>
        <w:rPr>
          <w:b/>
          <w:sz w:val="28"/>
          <w:szCs w:val="28"/>
          <w:lang w:eastAsia="ru-RU"/>
        </w:rPr>
      </w:pPr>
      <w:bookmarkStart w:id="10" w:name="_Hlk164934886"/>
      <w:r w:rsidRPr="004142A3">
        <w:rPr>
          <w:sz w:val="28"/>
          <w:szCs w:val="28"/>
          <w:lang w:eastAsia="ru-RU"/>
        </w:rPr>
        <w:t xml:space="preserve">Представленная администрацией Пояснительная записка </w:t>
      </w:r>
      <w:r w:rsidRPr="004142A3">
        <w:rPr>
          <w:b/>
          <w:sz w:val="28"/>
          <w:szCs w:val="28"/>
          <w:lang w:eastAsia="ru-RU"/>
        </w:rPr>
        <w:t xml:space="preserve">не содержит </w:t>
      </w:r>
      <w:r w:rsidRPr="000E533D">
        <w:rPr>
          <w:b/>
          <w:sz w:val="28"/>
          <w:szCs w:val="28"/>
          <w:lang w:eastAsia="ru-RU"/>
        </w:rPr>
        <w:t xml:space="preserve">вышеуказанной информации и </w:t>
      </w:r>
      <w:r w:rsidR="0002527D" w:rsidRPr="000E533D">
        <w:rPr>
          <w:b/>
          <w:sz w:val="28"/>
          <w:szCs w:val="28"/>
          <w:lang w:eastAsia="ru-RU"/>
        </w:rPr>
        <w:t>анализ</w:t>
      </w:r>
      <w:r w:rsidRPr="000E533D">
        <w:rPr>
          <w:b/>
          <w:sz w:val="28"/>
          <w:szCs w:val="28"/>
          <w:lang w:eastAsia="ru-RU"/>
        </w:rPr>
        <w:t>а</w:t>
      </w:r>
      <w:r w:rsidR="0002527D" w:rsidRPr="000E533D">
        <w:rPr>
          <w:b/>
          <w:sz w:val="28"/>
          <w:szCs w:val="28"/>
          <w:lang w:eastAsia="ru-RU"/>
        </w:rPr>
        <w:t xml:space="preserve"> исполнения бюджета и бюджетной отчетности, а также иных результатов использования бюджетных ассигнований в 202</w:t>
      </w:r>
      <w:r w:rsidR="004142A3">
        <w:rPr>
          <w:b/>
          <w:sz w:val="28"/>
          <w:szCs w:val="28"/>
          <w:lang w:eastAsia="ru-RU"/>
        </w:rPr>
        <w:t>3</w:t>
      </w:r>
      <w:r w:rsidR="0002527D" w:rsidRPr="000E533D">
        <w:rPr>
          <w:b/>
          <w:sz w:val="28"/>
          <w:szCs w:val="28"/>
          <w:lang w:eastAsia="ru-RU"/>
        </w:rPr>
        <w:t xml:space="preserve"> году</w:t>
      </w:r>
      <w:bookmarkEnd w:id="10"/>
      <w:r w:rsidR="0002527D" w:rsidRPr="000E533D">
        <w:rPr>
          <w:b/>
          <w:sz w:val="28"/>
          <w:szCs w:val="28"/>
          <w:lang w:eastAsia="ru-RU"/>
        </w:rPr>
        <w:t>.</w:t>
      </w:r>
    </w:p>
    <w:p w14:paraId="50D55885" w14:textId="77777777" w:rsidR="0002527D" w:rsidRPr="0002527D" w:rsidRDefault="0002527D" w:rsidP="003831B3">
      <w:pPr>
        <w:suppressAutoHyphens w:val="0"/>
        <w:ind w:left="-567" w:firstLine="567"/>
        <w:jc w:val="both"/>
        <w:rPr>
          <w:sz w:val="28"/>
          <w:szCs w:val="28"/>
          <w:lang w:eastAsia="ru-RU"/>
        </w:rPr>
      </w:pPr>
      <w:r w:rsidRPr="0002527D">
        <w:rPr>
          <w:sz w:val="28"/>
          <w:szCs w:val="28"/>
          <w:lang w:eastAsia="ru-RU"/>
        </w:rPr>
        <w:t>Согласно п.12 ФСБУ «Бюджетная информация в бухгалтерской (финансовой) отчетности» бюджетная информация раскрывается главным распорядителем, распорядителем, получателем бюджетных средств, главным администратором, администратором источников финансирования дефицита бюджета, главным администратором, администратором доходов бюджета в следующих отчетах:</w:t>
      </w:r>
    </w:p>
    <w:p w14:paraId="23B1BB36" w14:textId="77777777" w:rsidR="0002527D" w:rsidRPr="0002527D" w:rsidRDefault="0002527D" w:rsidP="000E533D">
      <w:pPr>
        <w:suppressAutoHyphens w:val="0"/>
        <w:ind w:left="-567" w:firstLine="567"/>
        <w:jc w:val="both"/>
        <w:rPr>
          <w:sz w:val="28"/>
          <w:szCs w:val="28"/>
          <w:lang w:eastAsia="ru-RU"/>
        </w:rPr>
      </w:pPr>
      <w:r w:rsidRPr="0002527D">
        <w:rPr>
          <w:sz w:val="28"/>
          <w:szCs w:val="28"/>
          <w:lang w:eastAsia="ru-RU"/>
        </w:rPr>
        <w:t>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7467D8BC" w14:textId="77777777" w:rsidR="0002527D" w:rsidRPr="0002527D" w:rsidRDefault="0002527D" w:rsidP="000E533D">
      <w:pPr>
        <w:suppressAutoHyphens w:val="0"/>
        <w:ind w:left="-567" w:firstLine="567"/>
        <w:jc w:val="both"/>
        <w:rPr>
          <w:sz w:val="28"/>
          <w:szCs w:val="28"/>
          <w:lang w:eastAsia="ru-RU"/>
        </w:rPr>
      </w:pPr>
      <w:r w:rsidRPr="0002527D">
        <w:rPr>
          <w:sz w:val="28"/>
          <w:szCs w:val="28"/>
          <w:lang w:eastAsia="ru-RU"/>
        </w:rPr>
        <w:t>2) отчет о бюджетных обязательствах (отчет о бюджетных обязательствах, содержащий данные о принятии и исполнении получателями бюджетных средств бюджетных обязательств в ходе реализации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14:paraId="4EF2A77F" w14:textId="77777777" w:rsidR="0002527D" w:rsidRPr="0002527D" w:rsidRDefault="0002527D" w:rsidP="000E533D">
      <w:pPr>
        <w:suppressAutoHyphens w:val="0"/>
        <w:ind w:left="-567" w:firstLine="567"/>
        <w:jc w:val="both"/>
        <w:rPr>
          <w:sz w:val="28"/>
          <w:szCs w:val="28"/>
          <w:lang w:eastAsia="ru-RU"/>
        </w:rPr>
      </w:pPr>
      <w:r w:rsidRPr="0002527D">
        <w:rPr>
          <w:sz w:val="28"/>
          <w:szCs w:val="28"/>
          <w:lang w:eastAsia="ru-RU"/>
        </w:rPr>
        <w:t>3) пояснительная записка.</w:t>
      </w:r>
    </w:p>
    <w:p w14:paraId="4E108F13" w14:textId="53A1C8D1" w:rsidR="0002527D" w:rsidRPr="0002527D" w:rsidRDefault="0002527D" w:rsidP="000E533D">
      <w:pPr>
        <w:suppressAutoHyphens w:val="0"/>
        <w:ind w:left="-567" w:firstLine="567"/>
        <w:jc w:val="both"/>
        <w:rPr>
          <w:sz w:val="28"/>
          <w:szCs w:val="28"/>
          <w:lang w:eastAsia="ru-RU"/>
        </w:rPr>
      </w:pPr>
      <w:r w:rsidRPr="0002527D">
        <w:rPr>
          <w:sz w:val="28"/>
          <w:szCs w:val="28"/>
          <w:lang w:eastAsia="ru-RU"/>
        </w:rPr>
        <w:t xml:space="preserve">Анализ бюджетной отчетности </w:t>
      </w:r>
      <w:r w:rsidR="00DC6D53">
        <w:rPr>
          <w:sz w:val="28"/>
          <w:szCs w:val="28"/>
          <w:lang w:eastAsia="ru-RU"/>
        </w:rPr>
        <w:t>администрации муниципального образования «Муринское городское поселение»</w:t>
      </w:r>
      <w:r w:rsidRPr="0002527D">
        <w:rPr>
          <w:sz w:val="28"/>
          <w:szCs w:val="28"/>
          <w:lang w:eastAsia="ru-RU"/>
        </w:rPr>
        <w:t xml:space="preserve"> за 202</w:t>
      </w:r>
      <w:r w:rsidR="004142A3">
        <w:rPr>
          <w:sz w:val="28"/>
          <w:szCs w:val="28"/>
          <w:lang w:eastAsia="ru-RU"/>
        </w:rPr>
        <w:t>3</w:t>
      </w:r>
      <w:r w:rsidRPr="0002527D">
        <w:rPr>
          <w:sz w:val="28"/>
          <w:szCs w:val="28"/>
          <w:lang w:eastAsia="ru-RU"/>
        </w:rPr>
        <w:t xml:space="preserve"> год на предмет соответствия требованиям ФСБУ «Бюджетная информация в бухгалтерской (финансовой) отчетности», показал, что состав бюджетной отчетности включает следующие документы: </w:t>
      </w:r>
    </w:p>
    <w:p w14:paraId="6C4DA0DE" w14:textId="6A7924F1" w:rsidR="0002527D" w:rsidRPr="0002527D" w:rsidRDefault="0002527D" w:rsidP="000E533D">
      <w:pPr>
        <w:suppressAutoHyphens w:val="0"/>
        <w:ind w:left="-567" w:firstLine="567"/>
        <w:jc w:val="both"/>
        <w:rPr>
          <w:sz w:val="28"/>
          <w:szCs w:val="28"/>
          <w:lang w:eastAsia="ru-RU"/>
        </w:rPr>
      </w:pPr>
      <w:r w:rsidRPr="0002527D">
        <w:rPr>
          <w:sz w:val="28"/>
          <w:szCs w:val="28"/>
          <w:lang w:eastAsia="ru-RU"/>
        </w:rPr>
        <w:t>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который содержит данные об исполнении бюджета получателей бюджетных средств, администраторов доходов бюджета</w:t>
      </w:r>
      <w:r w:rsidR="00A3775B">
        <w:rPr>
          <w:sz w:val="28"/>
          <w:szCs w:val="28"/>
          <w:lang w:eastAsia="ru-RU"/>
        </w:rPr>
        <w:br/>
      </w:r>
      <w:r w:rsidRPr="0002527D">
        <w:rPr>
          <w:sz w:val="28"/>
          <w:szCs w:val="28"/>
          <w:lang w:eastAsia="ru-RU"/>
        </w:rPr>
        <w:t xml:space="preserve">в рамках осуществляемой ими бюджетной деятельности, обеспечивает сопоставление утвержденных (доведенных) бюджетных назначений с данными </w:t>
      </w:r>
      <w:r w:rsidR="00A3775B">
        <w:rPr>
          <w:sz w:val="28"/>
          <w:szCs w:val="28"/>
          <w:lang w:eastAsia="ru-RU"/>
        </w:rPr>
        <w:br/>
      </w:r>
      <w:r w:rsidRPr="0002527D">
        <w:rPr>
          <w:sz w:val="28"/>
          <w:szCs w:val="28"/>
          <w:lang w:eastAsia="ru-RU"/>
        </w:rPr>
        <w:t>об исполнении бюджета главным распорядителем, получателем бюджетных  средств, главным администратором, администратором доходов бюджета. Показатели отчета отражаются в разрезе кодов бюджетной классификации Российской Федерации, утвержденной приказом МФ РФ от 06.06.2019 №85н;</w:t>
      </w:r>
    </w:p>
    <w:p w14:paraId="79216419" w14:textId="37FE09EC" w:rsidR="0002527D" w:rsidRPr="0002527D" w:rsidRDefault="0002527D" w:rsidP="00955E6A">
      <w:pPr>
        <w:suppressAutoHyphens w:val="0"/>
        <w:ind w:left="-567" w:firstLine="567"/>
        <w:jc w:val="both"/>
        <w:rPr>
          <w:sz w:val="28"/>
          <w:szCs w:val="28"/>
          <w:lang w:eastAsia="ru-RU"/>
        </w:rPr>
      </w:pPr>
      <w:r w:rsidRPr="0002527D">
        <w:rPr>
          <w:sz w:val="28"/>
          <w:szCs w:val="28"/>
          <w:lang w:eastAsia="ru-RU"/>
        </w:rPr>
        <w:t xml:space="preserve">2) отчет о бюджетных обязательствах обеспечивает сопоставление годовых объемов бюджетных назначений по расходам бюджета главного распорядителя, получателя бюджетных средств с данными о бюджетных обязательствах </w:t>
      </w:r>
      <w:r w:rsidR="00A3775B">
        <w:rPr>
          <w:sz w:val="28"/>
          <w:szCs w:val="28"/>
          <w:lang w:eastAsia="ru-RU"/>
        </w:rPr>
        <w:br/>
      </w:r>
      <w:r w:rsidRPr="0002527D">
        <w:rPr>
          <w:sz w:val="28"/>
          <w:szCs w:val="28"/>
          <w:lang w:eastAsia="ru-RU"/>
        </w:rPr>
        <w:lastRenderedPageBreak/>
        <w:t xml:space="preserve">и об исполнении принятых денежных обязательств получателями бюджетных средств в рамках осуществляемой ими бюджетной деятельности в разрезе кодов бюджетной классификации Российской Федерации, утвержденной приказом </w:t>
      </w:r>
      <w:r w:rsidR="00A3775B">
        <w:rPr>
          <w:sz w:val="28"/>
          <w:szCs w:val="28"/>
          <w:lang w:eastAsia="ru-RU"/>
        </w:rPr>
        <w:br/>
        <w:t xml:space="preserve">министерства финансов </w:t>
      </w:r>
      <w:r w:rsidRPr="0002527D">
        <w:rPr>
          <w:sz w:val="28"/>
          <w:szCs w:val="28"/>
          <w:lang w:eastAsia="ru-RU"/>
        </w:rPr>
        <w:t>РФ от 06.06.2019 №85н, в структуре утвержденных (доведенных) бюджетных ассигнований и лимитов бюджетных обязательств;</w:t>
      </w:r>
    </w:p>
    <w:p w14:paraId="110A123D" w14:textId="5A19910B" w:rsidR="0002527D" w:rsidRPr="0002527D" w:rsidRDefault="0002527D" w:rsidP="00DD15DA">
      <w:pPr>
        <w:suppressAutoHyphens w:val="0"/>
        <w:ind w:left="-567" w:firstLine="567"/>
        <w:jc w:val="both"/>
        <w:rPr>
          <w:sz w:val="28"/>
          <w:szCs w:val="28"/>
          <w:lang w:eastAsia="ru-RU"/>
        </w:rPr>
      </w:pPr>
      <w:r w:rsidRPr="0002527D">
        <w:rPr>
          <w:sz w:val="28"/>
          <w:szCs w:val="28"/>
          <w:lang w:eastAsia="ru-RU"/>
        </w:rPr>
        <w:t xml:space="preserve">3) отчет о бюджетных обязательствах, содержащий данные о принятии </w:t>
      </w:r>
      <w:r w:rsidR="00A3775B">
        <w:rPr>
          <w:sz w:val="28"/>
          <w:szCs w:val="28"/>
          <w:lang w:eastAsia="ru-RU"/>
        </w:rPr>
        <w:br/>
      </w:r>
      <w:r w:rsidRPr="0002527D">
        <w:rPr>
          <w:sz w:val="28"/>
          <w:szCs w:val="28"/>
          <w:lang w:eastAsia="ru-RU"/>
        </w:rPr>
        <w:t xml:space="preserve">и исполнении получателями бюджетных средств бюджетных обязательств в ходе реализации национальных проектов (программ) обеспечивает сопоставление годовых объемов бюджетных назначений по расходам бюджета главного распорядителя, получателя бюджетных средств с данными о бюджетных обязательствах и об исполнении принятых денежных обязательств получателями бюджетных средств в ходе реализации национальных проектов (программ) </w:t>
      </w:r>
      <w:r w:rsidR="00A3775B">
        <w:rPr>
          <w:sz w:val="28"/>
          <w:szCs w:val="28"/>
          <w:lang w:eastAsia="ru-RU"/>
        </w:rPr>
        <w:br/>
      </w:r>
      <w:r w:rsidRPr="0002527D">
        <w:rPr>
          <w:sz w:val="28"/>
          <w:szCs w:val="28"/>
          <w:lang w:eastAsia="ru-RU"/>
        </w:rPr>
        <w:t>в разрезе кодов бюджетной классификации Российской Федерации, утвержденной приказом МФ РФ от 06.06.2019 №85н;</w:t>
      </w:r>
    </w:p>
    <w:p w14:paraId="4A6A6B14" w14:textId="254795DB" w:rsidR="0002527D" w:rsidRPr="0002527D" w:rsidRDefault="0002527D" w:rsidP="00DD15DA">
      <w:pPr>
        <w:suppressAutoHyphens w:val="0"/>
        <w:ind w:left="-567" w:firstLine="567"/>
        <w:jc w:val="both"/>
        <w:rPr>
          <w:sz w:val="28"/>
          <w:szCs w:val="28"/>
          <w:lang w:eastAsia="ru-RU"/>
        </w:rPr>
      </w:pPr>
      <w:r w:rsidRPr="0002527D">
        <w:rPr>
          <w:sz w:val="28"/>
          <w:szCs w:val="28"/>
          <w:lang w:eastAsia="ru-RU"/>
        </w:rPr>
        <w:t>4) пояснительная записка.</w:t>
      </w:r>
    </w:p>
    <w:p w14:paraId="6F9AAB97"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В соответствии с п.11.1 Инструкции 191н в состав бюджетной отчетности включаются следующие формы отчетов:</w:t>
      </w:r>
    </w:p>
    <w:p w14:paraId="1BB5AB15"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p w14:paraId="2370F569"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справка по консолидируемым расчетам (ф. 0503125);</w:t>
      </w:r>
    </w:p>
    <w:p w14:paraId="3F837A23"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справка по заключению счетов бюджетного учета отчетного финансового года (ф. 0503110);</w:t>
      </w:r>
    </w:p>
    <w:p w14:paraId="14BCE4D5"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2DA37075"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отчет о бюджетных обязательствах (ф. 0503128);</w:t>
      </w:r>
    </w:p>
    <w:p w14:paraId="721E115E"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отчет о финансовых результатах деятельности (ф. 0503121);</w:t>
      </w:r>
    </w:p>
    <w:p w14:paraId="068D2D53"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отчет о движении денежных средств (ф. 0503123);</w:t>
      </w:r>
    </w:p>
    <w:p w14:paraId="71108B76" w14:textId="77777777" w:rsidR="0002527D" w:rsidRPr="0002527D" w:rsidRDefault="0002527D" w:rsidP="00DD15DA">
      <w:pPr>
        <w:suppressAutoHyphens w:val="0"/>
        <w:ind w:left="-567" w:firstLine="567"/>
        <w:jc w:val="both"/>
        <w:rPr>
          <w:sz w:val="28"/>
          <w:szCs w:val="28"/>
          <w:lang w:eastAsia="ru-RU"/>
        </w:rPr>
      </w:pPr>
      <w:r w:rsidRPr="0002527D">
        <w:rPr>
          <w:sz w:val="28"/>
          <w:szCs w:val="28"/>
          <w:lang w:eastAsia="ru-RU"/>
        </w:rPr>
        <w:t>- пояснительная записка (ф. 0503160).</w:t>
      </w:r>
    </w:p>
    <w:p w14:paraId="22C3248E" w14:textId="77777777" w:rsidR="0002527D" w:rsidRPr="0002527D" w:rsidRDefault="0002527D" w:rsidP="00820AAA">
      <w:pPr>
        <w:suppressAutoHyphens w:val="0"/>
        <w:ind w:left="-567" w:firstLine="141"/>
        <w:jc w:val="both"/>
        <w:rPr>
          <w:sz w:val="28"/>
          <w:szCs w:val="28"/>
          <w:lang w:eastAsia="ru-RU"/>
        </w:rPr>
      </w:pPr>
      <w:r w:rsidRPr="0002527D">
        <w:rPr>
          <w:sz w:val="28"/>
          <w:szCs w:val="28"/>
          <w:lang w:eastAsia="ru-RU"/>
        </w:rPr>
        <w:t>В состав пояснительной записки включаются:</w:t>
      </w:r>
    </w:p>
    <w:p w14:paraId="335E2AA3" w14:textId="47769DD1" w:rsidR="0002527D" w:rsidRPr="0052238F" w:rsidRDefault="0002527D" w:rsidP="00820AAA">
      <w:pPr>
        <w:suppressAutoHyphens w:val="0"/>
        <w:ind w:firstLine="141"/>
        <w:jc w:val="both"/>
        <w:rPr>
          <w:sz w:val="28"/>
          <w:szCs w:val="28"/>
          <w:lang w:eastAsia="ru-RU"/>
        </w:rPr>
      </w:pPr>
      <w:r w:rsidRPr="001F3A8E">
        <w:rPr>
          <w:sz w:val="28"/>
          <w:szCs w:val="28"/>
          <w:lang w:eastAsia="ru-RU"/>
        </w:rPr>
        <w:t xml:space="preserve">- сведения об основных направлениях </w:t>
      </w:r>
      <w:r w:rsidR="0090755B" w:rsidRPr="001F3A8E">
        <w:rPr>
          <w:sz w:val="28"/>
          <w:szCs w:val="28"/>
          <w:lang w:eastAsia="ru-RU"/>
        </w:rPr>
        <w:t>деятельности</w:t>
      </w:r>
      <w:r w:rsidR="0090755B">
        <w:rPr>
          <w:sz w:val="28"/>
          <w:szCs w:val="28"/>
          <w:lang w:eastAsia="ru-RU"/>
        </w:rPr>
        <w:t xml:space="preserve"> (</w:t>
      </w:r>
      <w:r w:rsidRPr="0052238F">
        <w:rPr>
          <w:sz w:val="28"/>
          <w:szCs w:val="28"/>
          <w:lang w:eastAsia="ru-RU"/>
        </w:rPr>
        <w:t>Таблица № 1);</w:t>
      </w:r>
    </w:p>
    <w:p w14:paraId="3E967AE5" w14:textId="597416F1" w:rsidR="0002527D" w:rsidRPr="0002527D" w:rsidRDefault="0002527D" w:rsidP="00820AAA">
      <w:pPr>
        <w:suppressAutoHyphens w:val="0"/>
        <w:ind w:left="-567" w:firstLine="425"/>
        <w:jc w:val="both"/>
        <w:rPr>
          <w:sz w:val="28"/>
          <w:szCs w:val="28"/>
          <w:lang w:eastAsia="ru-RU"/>
        </w:rPr>
      </w:pPr>
      <w:r w:rsidRPr="0002527D">
        <w:rPr>
          <w:sz w:val="28"/>
          <w:szCs w:val="28"/>
          <w:lang w:eastAsia="ru-RU"/>
        </w:rPr>
        <w:t xml:space="preserve">- сведения об исполнении текстовых </w:t>
      </w:r>
      <w:r w:rsidR="0090755B" w:rsidRPr="0002527D">
        <w:rPr>
          <w:sz w:val="28"/>
          <w:szCs w:val="28"/>
          <w:lang w:eastAsia="ru-RU"/>
        </w:rPr>
        <w:t>статей (</w:t>
      </w:r>
      <w:r w:rsidRPr="0002527D">
        <w:rPr>
          <w:sz w:val="28"/>
          <w:szCs w:val="28"/>
          <w:lang w:eastAsia="ru-RU"/>
        </w:rPr>
        <w:t>Таблица № 3);</w:t>
      </w:r>
    </w:p>
    <w:p w14:paraId="2DF56834"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об исполнении бюджета (ф. 0503164);</w:t>
      </w:r>
    </w:p>
    <w:p w14:paraId="3AAB5188" w14:textId="21DE4078" w:rsidR="0002527D" w:rsidRPr="0052238F" w:rsidRDefault="0002527D" w:rsidP="00820AAA">
      <w:pPr>
        <w:suppressAutoHyphens w:val="0"/>
        <w:ind w:left="-567" w:firstLine="425"/>
        <w:jc w:val="both"/>
        <w:rPr>
          <w:sz w:val="28"/>
          <w:szCs w:val="28"/>
          <w:lang w:eastAsia="ru-RU"/>
        </w:rPr>
      </w:pPr>
      <w:r w:rsidRPr="0052238F">
        <w:rPr>
          <w:sz w:val="28"/>
          <w:szCs w:val="28"/>
          <w:lang w:eastAsia="ru-RU"/>
        </w:rPr>
        <w:t xml:space="preserve">- сведения об исполнении мероприятий в рамках целевых программ </w:t>
      </w:r>
      <w:r w:rsidR="00A3775B">
        <w:rPr>
          <w:sz w:val="28"/>
          <w:szCs w:val="28"/>
          <w:lang w:eastAsia="ru-RU"/>
        </w:rPr>
        <w:br/>
      </w:r>
      <w:r w:rsidRPr="0052238F">
        <w:rPr>
          <w:sz w:val="28"/>
          <w:szCs w:val="28"/>
          <w:lang w:eastAsia="ru-RU"/>
        </w:rPr>
        <w:t>(ф. 0503166);</w:t>
      </w:r>
      <w:r w:rsidR="0052238F" w:rsidRPr="0052238F">
        <w:rPr>
          <w:sz w:val="28"/>
          <w:szCs w:val="28"/>
          <w:lang w:eastAsia="ru-RU"/>
        </w:rPr>
        <w:t xml:space="preserve"> </w:t>
      </w:r>
    </w:p>
    <w:p w14:paraId="5963A28D" w14:textId="489474A7" w:rsidR="0002527D" w:rsidRDefault="0002527D" w:rsidP="00820AAA">
      <w:pPr>
        <w:suppressAutoHyphens w:val="0"/>
        <w:ind w:left="-567" w:firstLine="425"/>
        <w:jc w:val="both"/>
        <w:rPr>
          <w:sz w:val="28"/>
          <w:szCs w:val="28"/>
          <w:lang w:eastAsia="ru-RU"/>
        </w:rPr>
      </w:pPr>
      <w:r w:rsidRPr="0002527D">
        <w:rPr>
          <w:sz w:val="28"/>
          <w:szCs w:val="28"/>
          <w:lang w:eastAsia="ru-RU"/>
        </w:rPr>
        <w:t>- сведения о целевых иностранных кредитах (ф. 0503167);</w:t>
      </w:r>
    </w:p>
    <w:p w14:paraId="5E5FD463"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 движении нефинансовых активов (ф. 0503168);</w:t>
      </w:r>
    </w:p>
    <w:p w14:paraId="1D63B9A7"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по дебиторской и кредиторской задолженности (ф. 0503169);</w:t>
      </w:r>
    </w:p>
    <w:p w14:paraId="15D5ED6C"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 финансовых вложениях получателя бюджетных средств, администратора источников финансирования дефицита бюджета (ф. 0503171);</w:t>
      </w:r>
    </w:p>
    <w:p w14:paraId="29A31E71"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об изменении остатков валюты баланса (ф. 0503173);</w:t>
      </w:r>
    </w:p>
    <w:p w14:paraId="5DE1156B"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lastRenderedPageBreak/>
        <w:t>- сведения о принятых и неисполненных обязательствах получателя бюджетных средств (ф. 0503175);</w:t>
      </w:r>
    </w:p>
    <w:p w14:paraId="1EFF836A"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об остатках денежных средств на счетах получателя бюджетных средств (ф. 0503178);</w:t>
      </w:r>
    </w:p>
    <w:p w14:paraId="4B612F4E" w14:textId="77777777" w:rsidR="0002527D" w:rsidRPr="0002527D" w:rsidRDefault="0002527D" w:rsidP="00820AAA">
      <w:pPr>
        <w:suppressAutoHyphens w:val="0"/>
        <w:ind w:left="-567" w:firstLine="425"/>
        <w:jc w:val="both"/>
        <w:rPr>
          <w:sz w:val="28"/>
          <w:szCs w:val="28"/>
          <w:lang w:eastAsia="ru-RU"/>
        </w:rPr>
      </w:pPr>
      <w:r w:rsidRPr="0002527D">
        <w:rPr>
          <w:sz w:val="28"/>
          <w:szCs w:val="28"/>
          <w:lang w:eastAsia="ru-RU"/>
        </w:rPr>
        <w:t>- сведения о вложениях в объекты недвижимого имущества, объектах незавершенного строительства (ф. 0503190);</w:t>
      </w:r>
    </w:p>
    <w:p w14:paraId="6A60AD35" w14:textId="6E92C18B" w:rsidR="0002527D" w:rsidRDefault="0002527D" w:rsidP="00820AAA">
      <w:pPr>
        <w:suppressAutoHyphens w:val="0"/>
        <w:ind w:left="-567" w:firstLine="425"/>
        <w:jc w:val="both"/>
        <w:rPr>
          <w:sz w:val="28"/>
          <w:szCs w:val="28"/>
          <w:lang w:eastAsia="ru-RU"/>
        </w:rPr>
      </w:pPr>
      <w:r w:rsidRPr="0002527D">
        <w:rPr>
          <w:sz w:val="28"/>
          <w:szCs w:val="28"/>
          <w:lang w:eastAsia="ru-RU"/>
        </w:rPr>
        <w:t>- сведения об исполнении судебных решений по денежным обязательствам бюджета (ф. 0503296);</w:t>
      </w:r>
    </w:p>
    <w:p w14:paraId="2F8DF514" w14:textId="77777777" w:rsidR="00024489" w:rsidRDefault="00024489" w:rsidP="00820AAA">
      <w:pPr>
        <w:suppressAutoHyphens w:val="0"/>
        <w:ind w:left="-567" w:firstLine="425"/>
        <w:jc w:val="both"/>
        <w:rPr>
          <w:sz w:val="28"/>
          <w:szCs w:val="28"/>
          <w:lang w:eastAsia="ru-RU"/>
        </w:rPr>
      </w:pPr>
      <w:r>
        <w:rPr>
          <w:sz w:val="28"/>
          <w:szCs w:val="28"/>
          <w:lang w:eastAsia="ru-RU"/>
        </w:rPr>
        <w:t>- расшифровка дебиторской задолженности по расчетам по выданным авансам (ф.0503191);</w:t>
      </w:r>
    </w:p>
    <w:p w14:paraId="0F17F1A0" w14:textId="4E060840" w:rsidR="00024489" w:rsidRPr="0002527D" w:rsidRDefault="00024489" w:rsidP="00820AAA">
      <w:pPr>
        <w:suppressAutoHyphens w:val="0"/>
        <w:ind w:left="-567" w:firstLine="425"/>
        <w:jc w:val="both"/>
        <w:rPr>
          <w:sz w:val="28"/>
          <w:szCs w:val="28"/>
          <w:lang w:eastAsia="ru-RU"/>
        </w:rPr>
      </w:pPr>
      <w:r>
        <w:rPr>
          <w:sz w:val="28"/>
          <w:szCs w:val="28"/>
          <w:lang w:eastAsia="ru-RU"/>
        </w:rPr>
        <w:t xml:space="preserve">- справочная таблица к отчету об исполнении консолидированного бюджета субъекта Российской Федерации (ф. 0503387). </w:t>
      </w:r>
    </w:p>
    <w:p w14:paraId="76B092B1" w14:textId="77777777" w:rsidR="0002527D" w:rsidRPr="0002527D" w:rsidRDefault="0002527D" w:rsidP="00024489">
      <w:pPr>
        <w:suppressAutoHyphens w:val="0"/>
        <w:ind w:left="-567" w:firstLine="425"/>
        <w:jc w:val="both"/>
        <w:rPr>
          <w:sz w:val="28"/>
          <w:szCs w:val="20"/>
          <w:shd w:val="clear" w:color="auto" w:fill="FFFFFF"/>
          <w:lang w:eastAsia="ru-RU"/>
        </w:rPr>
      </w:pPr>
      <w:r w:rsidRPr="0002527D">
        <w:rPr>
          <w:sz w:val="28"/>
          <w:szCs w:val="20"/>
          <w:shd w:val="clear" w:color="auto" w:fill="FFFFFF"/>
          <w:lang w:eastAsia="ru-RU"/>
        </w:rPr>
        <w:t>В соответствии п.7 Инструкции 191н главный распорядитель бюджетных средств, на основании представленной распорядителями и получателями бюджетных средств бюджетной отчетности составляет консолидированную бюджетную отчетность и представляет ее финансовому органу.</w:t>
      </w:r>
    </w:p>
    <w:p w14:paraId="6EF882A4" w14:textId="3B1B9C83" w:rsidR="0002527D" w:rsidRDefault="0002527D" w:rsidP="00604AFD">
      <w:pPr>
        <w:suppressAutoHyphens w:val="0"/>
        <w:ind w:left="-567" w:firstLine="425"/>
        <w:jc w:val="both"/>
        <w:rPr>
          <w:sz w:val="28"/>
          <w:szCs w:val="20"/>
          <w:shd w:val="clear" w:color="auto" w:fill="FFFFFF"/>
          <w:lang w:eastAsia="ru-RU"/>
        </w:rPr>
      </w:pPr>
      <w:r w:rsidRPr="0002527D">
        <w:rPr>
          <w:sz w:val="28"/>
          <w:szCs w:val="20"/>
          <w:shd w:val="clear" w:color="auto" w:fill="FFFFFF"/>
          <w:lang w:eastAsia="ru-RU"/>
        </w:rPr>
        <w:t xml:space="preserve">В ведении </w:t>
      </w:r>
      <w:r w:rsidR="00355521">
        <w:rPr>
          <w:sz w:val="28"/>
          <w:szCs w:val="20"/>
          <w:shd w:val="clear" w:color="auto" w:fill="FFFFFF"/>
          <w:lang w:eastAsia="ru-RU"/>
        </w:rPr>
        <w:t>а</w:t>
      </w:r>
      <w:r w:rsidR="007B09F1">
        <w:rPr>
          <w:sz w:val="28"/>
          <w:szCs w:val="20"/>
          <w:shd w:val="clear" w:color="auto" w:fill="FFFFFF"/>
          <w:lang w:eastAsia="ru-RU"/>
        </w:rPr>
        <w:t>д</w:t>
      </w:r>
      <w:r w:rsidR="00355521">
        <w:rPr>
          <w:sz w:val="28"/>
          <w:szCs w:val="20"/>
          <w:shd w:val="clear" w:color="auto" w:fill="FFFFFF"/>
          <w:lang w:eastAsia="ru-RU"/>
        </w:rPr>
        <w:t>министрации</w:t>
      </w:r>
      <w:r w:rsidRPr="0002527D">
        <w:rPr>
          <w:sz w:val="28"/>
          <w:szCs w:val="20"/>
          <w:shd w:val="clear" w:color="auto" w:fill="FFFFFF"/>
          <w:lang w:eastAsia="ru-RU"/>
        </w:rPr>
        <w:t xml:space="preserve"> </w:t>
      </w:r>
      <w:r w:rsidR="00355521">
        <w:rPr>
          <w:sz w:val="28"/>
          <w:szCs w:val="20"/>
          <w:shd w:val="clear" w:color="auto" w:fill="FFFFFF"/>
          <w:lang w:eastAsia="ru-RU"/>
        </w:rPr>
        <w:t xml:space="preserve">муниципального образования </w:t>
      </w:r>
      <w:r w:rsidRPr="0002527D">
        <w:rPr>
          <w:sz w:val="28"/>
          <w:szCs w:val="20"/>
          <w:shd w:val="clear" w:color="auto" w:fill="FFFFFF"/>
          <w:lang w:eastAsia="ru-RU"/>
        </w:rPr>
        <w:t>находятся</w:t>
      </w:r>
      <w:r w:rsidR="00A3775B">
        <w:rPr>
          <w:sz w:val="28"/>
          <w:szCs w:val="20"/>
          <w:shd w:val="clear" w:color="auto" w:fill="FFFFFF"/>
          <w:lang w:eastAsia="ru-RU"/>
        </w:rPr>
        <w:br/>
      </w:r>
      <w:r w:rsidRPr="0002527D">
        <w:rPr>
          <w:sz w:val="28"/>
          <w:szCs w:val="20"/>
          <w:shd w:val="clear" w:color="auto" w:fill="FFFFFF"/>
          <w:lang w:eastAsia="ru-RU"/>
        </w:rPr>
        <w:t xml:space="preserve"> </w:t>
      </w:r>
      <w:r w:rsidR="00925EC1">
        <w:rPr>
          <w:sz w:val="28"/>
          <w:szCs w:val="20"/>
          <w:shd w:val="clear" w:color="auto" w:fill="FFFFFF"/>
          <w:lang w:eastAsia="ru-RU"/>
        </w:rPr>
        <w:t>5</w:t>
      </w:r>
      <w:r w:rsidRPr="0002527D">
        <w:rPr>
          <w:sz w:val="28"/>
          <w:szCs w:val="20"/>
          <w:shd w:val="clear" w:color="auto" w:fill="FFFFFF"/>
          <w:lang w:eastAsia="ru-RU"/>
        </w:rPr>
        <w:t xml:space="preserve"> подведомственных учреждений</w:t>
      </w:r>
      <w:r w:rsidR="00355521">
        <w:rPr>
          <w:sz w:val="28"/>
          <w:szCs w:val="20"/>
          <w:shd w:val="clear" w:color="auto" w:fill="FFFFFF"/>
          <w:lang w:eastAsia="ru-RU"/>
        </w:rPr>
        <w:t>, в том числе:</w:t>
      </w:r>
    </w:p>
    <w:p w14:paraId="7D9DFADD" w14:textId="43AC243A" w:rsidR="00355521" w:rsidRDefault="00355521" w:rsidP="00355521">
      <w:pPr>
        <w:suppressAutoHyphens w:val="0"/>
        <w:ind w:left="-567" w:firstLine="283"/>
        <w:jc w:val="both"/>
        <w:rPr>
          <w:sz w:val="28"/>
          <w:szCs w:val="20"/>
          <w:shd w:val="clear" w:color="auto" w:fill="FFFFFF"/>
          <w:lang w:eastAsia="ru-RU"/>
        </w:rPr>
      </w:pPr>
      <w:r>
        <w:rPr>
          <w:sz w:val="28"/>
          <w:szCs w:val="20"/>
          <w:shd w:val="clear" w:color="auto" w:fill="FFFFFF"/>
          <w:lang w:eastAsia="ru-RU"/>
        </w:rPr>
        <w:t>- МКУ «Центр муниципальных услуг»;</w:t>
      </w:r>
    </w:p>
    <w:p w14:paraId="3DF6A67A" w14:textId="2ADEE408" w:rsidR="00355521" w:rsidRDefault="00355521" w:rsidP="00355521">
      <w:pPr>
        <w:suppressAutoHyphens w:val="0"/>
        <w:ind w:left="-567" w:firstLine="283"/>
        <w:jc w:val="both"/>
        <w:rPr>
          <w:sz w:val="28"/>
          <w:szCs w:val="20"/>
          <w:shd w:val="clear" w:color="auto" w:fill="FFFFFF"/>
          <w:lang w:eastAsia="ru-RU"/>
        </w:rPr>
      </w:pPr>
      <w:r>
        <w:rPr>
          <w:sz w:val="28"/>
          <w:szCs w:val="20"/>
          <w:shd w:val="clear" w:color="auto" w:fill="FFFFFF"/>
          <w:lang w:eastAsia="ru-RU"/>
        </w:rPr>
        <w:t>- МБУ «Редакция газеты «Муринская панорама»;</w:t>
      </w:r>
    </w:p>
    <w:p w14:paraId="52266656" w14:textId="341C41F8" w:rsidR="00355521" w:rsidRDefault="00355521" w:rsidP="00355521">
      <w:pPr>
        <w:suppressAutoHyphens w:val="0"/>
        <w:ind w:left="-567" w:firstLine="283"/>
        <w:jc w:val="both"/>
        <w:rPr>
          <w:rStyle w:val="icemegatitle"/>
          <w:sz w:val="28"/>
          <w:szCs w:val="28"/>
        </w:rPr>
      </w:pPr>
      <w:r>
        <w:rPr>
          <w:sz w:val="28"/>
          <w:szCs w:val="20"/>
          <w:shd w:val="clear" w:color="auto" w:fill="FFFFFF"/>
          <w:lang w:eastAsia="ru-RU"/>
        </w:rPr>
        <w:t xml:space="preserve">- </w:t>
      </w:r>
      <w:r w:rsidRPr="00355521">
        <w:rPr>
          <w:rStyle w:val="icemegatitle"/>
          <w:sz w:val="28"/>
          <w:szCs w:val="28"/>
        </w:rPr>
        <w:t xml:space="preserve">МБУ </w:t>
      </w:r>
      <w:r>
        <w:rPr>
          <w:rStyle w:val="icemegatitle"/>
          <w:sz w:val="28"/>
          <w:szCs w:val="28"/>
        </w:rPr>
        <w:t>«</w:t>
      </w:r>
      <w:r w:rsidRPr="00355521">
        <w:rPr>
          <w:rStyle w:val="icemegatitle"/>
          <w:sz w:val="28"/>
          <w:szCs w:val="28"/>
        </w:rPr>
        <w:t>Содержание и развитие территории</w:t>
      </w:r>
      <w:r>
        <w:rPr>
          <w:rStyle w:val="icemegatitle"/>
          <w:sz w:val="28"/>
          <w:szCs w:val="28"/>
        </w:rPr>
        <w:t>»;</w:t>
      </w:r>
      <w:r w:rsidR="00604AFD">
        <w:rPr>
          <w:rStyle w:val="icemegatitle"/>
          <w:sz w:val="28"/>
          <w:szCs w:val="28"/>
        </w:rPr>
        <w:t xml:space="preserve"> </w:t>
      </w:r>
    </w:p>
    <w:p w14:paraId="2145EFC2" w14:textId="63284372" w:rsidR="00355521" w:rsidRDefault="00355521" w:rsidP="00355521">
      <w:pPr>
        <w:suppressAutoHyphens w:val="0"/>
        <w:ind w:left="-567" w:firstLine="283"/>
        <w:jc w:val="both"/>
        <w:rPr>
          <w:rStyle w:val="icemegatitle"/>
          <w:sz w:val="28"/>
          <w:szCs w:val="28"/>
        </w:rPr>
      </w:pPr>
      <w:r>
        <w:rPr>
          <w:sz w:val="28"/>
          <w:szCs w:val="28"/>
          <w:shd w:val="clear" w:color="auto" w:fill="FFFFFF"/>
          <w:lang w:eastAsia="ru-RU"/>
        </w:rPr>
        <w:t xml:space="preserve">- </w:t>
      </w:r>
      <w:r w:rsidRPr="00355521">
        <w:rPr>
          <w:rStyle w:val="icemegatitle"/>
          <w:sz w:val="28"/>
          <w:szCs w:val="28"/>
        </w:rPr>
        <w:t xml:space="preserve">МБУ </w:t>
      </w:r>
      <w:r>
        <w:rPr>
          <w:rStyle w:val="icemegatitle"/>
          <w:sz w:val="28"/>
          <w:szCs w:val="28"/>
        </w:rPr>
        <w:t>«</w:t>
      </w:r>
      <w:r w:rsidRPr="00355521">
        <w:rPr>
          <w:rStyle w:val="icemegatitle"/>
          <w:sz w:val="28"/>
          <w:szCs w:val="28"/>
        </w:rPr>
        <w:t>Центр благоустройства и строительства</w:t>
      </w:r>
      <w:r w:rsidR="00925EC1">
        <w:rPr>
          <w:rStyle w:val="icemegatitle"/>
          <w:sz w:val="28"/>
          <w:szCs w:val="28"/>
        </w:rPr>
        <w:t>»</w:t>
      </w:r>
      <w:r w:rsidR="00246DFD">
        <w:rPr>
          <w:rStyle w:val="icemegatitle"/>
          <w:sz w:val="28"/>
          <w:szCs w:val="28"/>
        </w:rPr>
        <w:t>;</w:t>
      </w:r>
    </w:p>
    <w:p w14:paraId="2D35AB1C" w14:textId="4719787A" w:rsidR="00925EC1" w:rsidRPr="00925EC1" w:rsidRDefault="00925EC1" w:rsidP="00355521">
      <w:pPr>
        <w:suppressAutoHyphens w:val="0"/>
        <w:ind w:left="-567" w:firstLine="283"/>
        <w:jc w:val="both"/>
        <w:rPr>
          <w:sz w:val="28"/>
          <w:szCs w:val="28"/>
          <w:shd w:val="clear" w:color="auto" w:fill="FFFFFF"/>
          <w:lang w:eastAsia="ru-RU"/>
        </w:rPr>
      </w:pPr>
      <w:r>
        <w:rPr>
          <w:sz w:val="28"/>
          <w:szCs w:val="28"/>
          <w:shd w:val="clear" w:color="auto" w:fill="FFFFFF"/>
          <w:lang w:eastAsia="ru-RU"/>
        </w:rPr>
        <w:t xml:space="preserve">- </w:t>
      </w:r>
      <w:r w:rsidRPr="00925EC1">
        <w:rPr>
          <w:rStyle w:val="icemegatitle"/>
          <w:sz w:val="28"/>
          <w:szCs w:val="28"/>
        </w:rPr>
        <w:t xml:space="preserve">МБУ </w:t>
      </w:r>
      <w:r>
        <w:rPr>
          <w:rStyle w:val="icemegatitle"/>
          <w:sz w:val="28"/>
          <w:szCs w:val="28"/>
        </w:rPr>
        <w:t>«</w:t>
      </w:r>
      <w:r w:rsidRPr="00925EC1">
        <w:rPr>
          <w:rStyle w:val="icemegatitle"/>
          <w:sz w:val="28"/>
          <w:szCs w:val="28"/>
        </w:rPr>
        <w:t>Похоронная служба</w:t>
      </w:r>
      <w:r>
        <w:rPr>
          <w:rStyle w:val="icemegatitle"/>
          <w:sz w:val="28"/>
          <w:szCs w:val="28"/>
        </w:rPr>
        <w:t>»</w:t>
      </w:r>
      <w:r w:rsidR="000474D1">
        <w:rPr>
          <w:rStyle w:val="icemegatitle"/>
          <w:sz w:val="28"/>
          <w:szCs w:val="28"/>
        </w:rPr>
        <w:t>.</w:t>
      </w:r>
    </w:p>
    <w:p w14:paraId="4EB8AE9C" w14:textId="6148CD60" w:rsidR="0002527D" w:rsidRDefault="00925EC1" w:rsidP="00925EC1">
      <w:pPr>
        <w:suppressAutoHyphens w:val="0"/>
        <w:ind w:left="-567" w:firstLine="425"/>
        <w:jc w:val="both"/>
        <w:rPr>
          <w:sz w:val="28"/>
          <w:szCs w:val="20"/>
          <w:shd w:val="clear" w:color="auto" w:fill="FFFFFF"/>
          <w:lang w:eastAsia="ru-RU"/>
        </w:rPr>
      </w:pPr>
      <w:r>
        <w:rPr>
          <w:sz w:val="28"/>
          <w:szCs w:val="20"/>
          <w:shd w:val="clear" w:color="auto" w:fill="FFFFFF"/>
          <w:lang w:eastAsia="ru-RU"/>
        </w:rPr>
        <w:t>К</w:t>
      </w:r>
      <w:r w:rsidR="0002527D" w:rsidRPr="0002527D">
        <w:rPr>
          <w:sz w:val="28"/>
          <w:szCs w:val="20"/>
          <w:shd w:val="clear" w:color="auto" w:fill="FFFFFF"/>
          <w:lang w:eastAsia="ru-RU"/>
        </w:rPr>
        <w:t xml:space="preserve">онсолидированная отчетность </w:t>
      </w:r>
      <w:r>
        <w:rPr>
          <w:sz w:val="28"/>
          <w:szCs w:val="20"/>
          <w:shd w:val="clear" w:color="auto" w:fill="FFFFFF"/>
          <w:lang w:eastAsia="ru-RU"/>
        </w:rPr>
        <w:t xml:space="preserve">муниципального образования «Муринское городское поселение» Всеволожского муниципального района Ленинградской области </w:t>
      </w:r>
      <w:r w:rsidR="0002527D" w:rsidRPr="0002527D">
        <w:rPr>
          <w:sz w:val="28"/>
          <w:szCs w:val="20"/>
          <w:shd w:val="clear" w:color="auto" w:fill="FFFFFF"/>
          <w:lang w:eastAsia="ru-RU"/>
        </w:rPr>
        <w:t>сформирована на основании данных годовой отчетности за 202</w:t>
      </w:r>
      <w:r w:rsidR="0052238F">
        <w:rPr>
          <w:sz w:val="28"/>
          <w:szCs w:val="20"/>
          <w:shd w:val="clear" w:color="auto" w:fill="FFFFFF"/>
          <w:lang w:eastAsia="ru-RU"/>
        </w:rPr>
        <w:t>3</w:t>
      </w:r>
      <w:r w:rsidR="0002527D" w:rsidRPr="0002527D">
        <w:rPr>
          <w:sz w:val="28"/>
          <w:szCs w:val="20"/>
          <w:shd w:val="clear" w:color="auto" w:fill="FFFFFF"/>
          <w:lang w:eastAsia="ru-RU"/>
        </w:rPr>
        <w:t xml:space="preserve"> год получателей бюджетных средств:</w:t>
      </w:r>
    </w:p>
    <w:p w14:paraId="758F4976" w14:textId="6DCBF640" w:rsidR="00925EC1" w:rsidRDefault="00925EC1" w:rsidP="00925EC1">
      <w:pPr>
        <w:suppressAutoHyphens w:val="0"/>
        <w:ind w:left="-567" w:firstLine="425"/>
        <w:jc w:val="both"/>
        <w:rPr>
          <w:sz w:val="28"/>
          <w:szCs w:val="20"/>
          <w:shd w:val="clear" w:color="auto" w:fill="FFFFFF"/>
          <w:lang w:eastAsia="ru-RU"/>
        </w:rPr>
      </w:pPr>
      <w:r>
        <w:rPr>
          <w:sz w:val="28"/>
          <w:szCs w:val="20"/>
          <w:shd w:val="clear" w:color="auto" w:fill="FFFFFF"/>
          <w:lang w:eastAsia="ru-RU"/>
        </w:rPr>
        <w:t>- Совета депутатов муниципального образования «Муринское городское поселение»;</w:t>
      </w:r>
    </w:p>
    <w:p w14:paraId="44B2D921" w14:textId="7246C99C" w:rsidR="00925EC1" w:rsidRDefault="00925EC1" w:rsidP="00925EC1">
      <w:pPr>
        <w:suppressAutoHyphens w:val="0"/>
        <w:ind w:left="-567" w:firstLine="425"/>
        <w:jc w:val="both"/>
        <w:rPr>
          <w:sz w:val="28"/>
          <w:szCs w:val="20"/>
          <w:shd w:val="clear" w:color="auto" w:fill="FFFFFF"/>
          <w:lang w:eastAsia="ru-RU"/>
        </w:rPr>
      </w:pPr>
      <w:r>
        <w:rPr>
          <w:sz w:val="28"/>
          <w:szCs w:val="20"/>
          <w:shd w:val="clear" w:color="auto" w:fill="FFFFFF"/>
          <w:lang w:eastAsia="ru-RU"/>
        </w:rPr>
        <w:t>- Администрации муниципального образования «Муринское городское поселение»;</w:t>
      </w:r>
    </w:p>
    <w:p w14:paraId="20B15D09" w14:textId="2D60CA2E" w:rsidR="0052238F" w:rsidRDefault="0052238F" w:rsidP="00925EC1">
      <w:pPr>
        <w:suppressAutoHyphens w:val="0"/>
        <w:ind w:left="-567" w:firstLine="425"/>
        <w:jc w:val="both"/>
        <w:rPr>
          <w:sz w:val="28"/>
          <w:szCs w:val="20"/>
          <w:shd w:val="clear" w:color="auto" w:fill="FFFFFF"/>
          <w:lang w:eastAsia="ru-RU"/>
        </w:rPr>
      </w:pPr>
      <w:r>
        <w:rPr>
          <w:sz w:val="28"/>
          <w:szCs w:val="20"/>
          <w:shd w:val="clear" w:color="auto" w:fill="FFFFFF"/>
          <w:lang w:eastAsia="ru-RU"/>
        </w:rPr>
        <w:t>- Контрольно-счетн</w:t>
      </w:r>
      <w:r w:rsidR="00D17462">
        <w:rPr>
          <w:sz w:val="28"/>
          <w:szCs w:val="20"/>
          <w:shd w:val="clear" w:color="auto" w:fill="FFFFFF"/>
          <w:lang w:eastAsia="ru-RU"/>
        </w:rPr>
        <w:t>ой</w:t>
      </w:r>
      <w:r>
        <w:rPr>
          <w:sz w:val="28"/>
          <w:szCs w:val="20"/>
          <w:shd w:val="clear" w:color="auto" w:fill="FFFFFF"/>
          <w:lang w:eastAsia="ru-RU"/>
        </w:rPr>
        <w:t xml:space="preserve"> палат</w:t>
      </w:r>
      <w:r w:rsidR="00D17462">
        <w:rPr>
          <w:sz w:val="28"/>
          <w:szCs w:val="20"/>
          <w:shd w:val="clear" w:color="auto" w:fill="FFFFFF"/>
          <w:lang w:eastAsia="ru-RU"/>
        </w:rPr>
        <w:t>ы</w:t>
      </w:r>
      <w:r>
        <w:rPr>
          <w:sz w:val="28"/>
          <w:szCs w:val="20"/>
          <w:shd w:val="clear" w:color="auto" w:fill="FFFFFF"/>
          <w:lang w:eastAsia="ru-RU"/>
        </w:rPr>
        <w:t xml:space="preserve"> </w:t>
      </w:r>
      <w:r w:rsidRPr="0052238F">
        <w:rPr>
          <w:sz w:val="28"/>
          <w:szCs w:val="20"/>
          <w:shd w:val="clear" w:color="auto" w:fill="FFFFFF"/>
          <w:lang w:eastAsia="ru-RU"/>
        </w:rPr>
        <w:t>муниципального образования «Муринское городское поселение»;</w:t>
      </w:r>
    </w:p>
    <w:p w14:paraId="1E900DCB" w14:textId="514A68F0" w:rsidR="00925EC1" w:rsidRPr="0052238F" w:rsidRDefault="00925EC1" w:rsidP="00925EC1">
      <w:pPr>
        <w:suppressAutoHyphens w:val="0"/>
        <w:ind w:left="-567" w:firstLine="425"/>
        <w:jc w:val="both"/>
        <w:rPr>
          <w:sz w:val="28"/>
          <w:szCs w:val="20"/>
          <w:shd w:val="clear" w:color="auto" w:fill="FFFFFF"/>
          <w:lang w:eastAsia="ru-RU"/>
        </w:rPr>
      </w:pPr>
      <w:r>
        <w:rPr>
          <w:sz w:val="28"/>
          <w:szCs w:val="20"/>
          <w:shd w:val="clear" w:color="auto" w:fill="FFFFFF"/>
          <w:lang w:eastAsia="ru-RU"/>
        </w:rPr>
        <w:t>- МКУ «Це</w:t>
      </w:r>
      <w:r w:rsidR="001F32E0">
        <w:rPr>
          <w:sz w:val="28"/>
          <w:szCs w:val="20"/>
          <w:shd w:val="clear" w:color="auto" w:fill="FFFFFF"/>
          <w:lang w:eastAsia="ru-RU"/>
        </w:rPr>
        <w:t>нтр муниципальных услуг» муниципального образования «Муринское городское поселение».</w:t>
      </w:r>
    </w:p>
    <w:p w14:paraId="2EA89595" w14:textId="2F0D97C1" w:rsidR="00087192" w:rsidRPr="0002527D" w:rsidRDefault="00087192" w:rsidP="00D875F0">
      <w:pPr>
        <w:suppressAutoHyphens w:val="0"/>
        <w:ind w:left="-567" w:firstLine="425"/>
        <w:jc w:val="both"/>
        <w:rPr>
          <w:sz w:val="28"/>
          <w:szCs w:val="20"/>
          <w:shd w:val="clear" w:color="auto" w:fill="FFFFFF"/>
          <w:lang w:eastAsia="ru-RU"/>
        </w:rPr>
      </w:pPr>
      <w:r>
        <w:rPr>
          <w:sz w:val="28"/>
          <w:szCs w:val="20"/>
          <w:shd w:val="clear" w:color="auto" w:fill="FFFFFF"/>
          <w:lang w:eastAsia="ru-RU"/>
        </w:rPr>
        <w:t>Годовая бюджетная отчетность представлена в сброшюрованном виде, пронумерована, с наличием сопроводительного письма в соответствии с пункт</w:t>
      </w:r>
      <w:r w:rsidR="000A2212">
        <w:rPr>
          <w:sz w:val="28"/>
          <w:szCs w:val="20"/>
          <w:shd w:val="clear" w:color="auto" w:fill="FFFFFF"/>
          <w:lang w:eastAsia="ru-RU"/>
        </w:rPr>
        <w:t>о</w:t>
      </w:r>
      <w:r>
        <w:rPr>
          <w:sz w:val="28"/>
          <w:szCs w:val="20"/>
          <w:shd w:val="clear" w:color="auto" w:fill="FFFFFF"/>
          <w:lang w:eastAsia="ru-RU"/>
        </w:rPr>
        <w:t>м</w:t>
      </w:r>
      <w:r w:rsidR="00D875F0">
        <w:rPr>
          <w:sz w:val="28"/>
          <w:szCs w:val="20"/>
          <w:shd w:val="clear" w:color="auto" w:fill="FFFFFF"/>
          <w:lang w:eastAsia="ru-RU"/>
        </w:rPr>
        <w:t> </w:t>
      </w:r>
      <w:r>
        <w:rPr>
          <w:sz w:val="28"/>
          <w:szCs w:val="20"/>
          <w:shd w:val="clear" w:color="auto" w:fill="FFFFFF"/>
          <w:lang w:eastAsia="ru-RU"/>
        </w:rPr>
        <w:t xml:space="preserve">4 </w:t>
      </w:r>
      <w:r w:rsidRPr="0002527D">
        <w:rPr>
          <w:sz w:val="28"/>
          <w:szCs w:val="28"/>
          <w:lang w:eastAsia="ru-RU"/>
        </w:rPr>
        <w:t>Инструкции 191н</w:t>
      </w:r>
      <w:r w:rsidR="000A2212">
        <w:rPr>
          <w:sz w:val="28"/>
          <w:szCs w:val="28"/>
          <w:lang w:eastAsia="ru-RU"/>
        </w:rPr>
        <w:t>.</w:t>
      </w:r>
    </w:p>
    <w:p w14:paraId="51E58797" w14:textId="43DD1CE9" w:rsidR="0002527D" w:rsidRPr="00EE6A20" w:rsidRDefault="0002527D" w:rsidP="00A3775B">
      <w:pPr>
        <w:suppressAutoHyphens w:val="0"/>
        <w:ind w:left="-567" w:firstLine="709"/>
        <w:jc w:val="both"/>
        <w:rPr>
          <w:sz w:val="28"/>
          <w:szCs w:val="28"/>
          <w:lang w:eastAsia="ru-RU"/>
        </w:rPr>
      </w:pPr>
      <w:r w:rsidRPr="00EE6A20">
        <w:rPr>
          <w:sz w:val="28"/>
          <w:szCs w:val="28"/>
          <w:lang w:eastAsia="ru-RU"/>
        </w:rPr>
        <w:t xml:space="preserve">Таким образом, консолидированная бюджетная отчетность </w:t>
      </w:r>
      <w:r w:rsidR="007E5FDF" w:rsidRPr="00EE6A20">
        <w:rPr>
          <w:sz w:val="28"/>
          <w:szCs w:val="28"/>
          <w:lang w:eastAsia="ru-RU"/>
        </w:rPr>
        <w:t xml:space="preserve">муниципального образования </w:t>
      </w:r>
      <w:r w:rsidRPr="00EE6A20">
        <w:rPr>
          <w:sz w:val="28"/>
          <w:szCs w:val="28"/>
          <w:lang w:eastAsia="ru-RU"/>
        </w:rPr>
        <w:t>за 202</w:t>
      </w:r>
      <w:r w:rsidR="007A7518" w:rsidRPr="00EE6A20">
        <w:rPr>
          <w:sz w:val="28"/>
          <w:szCs w:val="28"/>
          <w:lang w:eastAsia="ru-RU"/>
        </w:rPr>
        <w:t>3</w:t>
      </w:r>
      <w:r w:rsidRPr="00EE6A20">
        <w:rPr>
          <w:sz w:val="28"/>
          <w:szCs w:val="28"/>
          <w:lang w:eastAsia="ru-RU"/>
        </w:rPr>
        <w:t xml:space="preserve"> год составлена с заполнением форм, предусмотренных Инструкцией №191н, по своему составу соответствует нормативным требованиям к полноте бюджетной отчетности.</w:t>
      </w:r>
    </w:p>
    <w:p w14:paraId="37FA18F7" w14:textId="477ADA74" w:rsidR="0002527D" w:rsidRPr="00C56141" w:rsidRDefault="0002527D" w:rsidP="00A3775B">
      <w:pPr>
        <w:suppressAutoHyphens w:val="0"/>
        <w:ind w:left="-567" w:firstLine="709"/>
        <w:jc w:val="both"/>
        <w:rPr>
          <w:sz w:val="28"/>
          <w:szCs w:val="28"/>
          <w:lang w:eastAsia="ru-RU"/>
        </w:rPr>
      </w:pPr>
      <w:r w:rsidRPr="00C56141">
        <w:rPr>
          <w:sz w:val="28"/>
          <w:szCs w:val="28"/>
          <w:lang w:eastAsia="ru-RU"/>
        </w:rPr>
        <w:t xml:space="preserve">Консолидированная бюджетная отчетность </w:t>
      </w:r>
      <w:r w:rsidR="00D918A8" w:rsidRPr="00C56141">
        <w:rPr>
          <w:sz w:val="28"/>
          <w:szCs w:val="28"/>
          <w:lang w:eastAsia="ru-RU"/>
        </w:rPr>
        <w:t xml:space="preserve">муниципального </w:t>
      </w:r>
      <w:r w:rsidRPr="00C56141">
        <w:rPr>
          <w:sz w:val="28"/>
          <w:szCs w:val="28"/>
          <w:lang w:eastAsia="ru-RU"/>
        </w:rPr>
        <w:t xml:space="preserve">образования составлена нарастающим итогом с начала года в рублях с точностью до второго </w:t>
      </w:r>
      <w:r w:rsidRPr="00C56141">
        <w:rPr>
          <w:sz w:val="28"/>
          <w:szCs w:val="28"/>
          <w:lang w:eastAsia="ru-RU"/>
        </w:rPr>
        <w:lastRenderedPageBreak/>
        <w:t>десятичного знака после запятой согласно п.9 Инструкции 191н, не содержит подчисток и помарок.</w:t>
      </w:r>
    </w:p>
    <w:p w14:paraId="109C7ECB" w14:textId="0AE75CB7" w:rsidR="0002527D" w:rsidRPr="0066059B" w:rsidRDefault="0002527D" w:rsidP="00503C29">
      <w:pPr>
        <w:suppressAutoHyphens w:val="0"/>
        <w:ind w:left="-567" w:firstLine="709"/>
        <w:jc w:val="both"/>
        <w:rPr>
          <w:sz w:val="28"/>
          <w:szCs w:val="28"/>
          <w:lang w:eastAsia="ru-RU"/>
        </w:rPr>
      </w:pPr>
      <w:r w:rsidRPr="0066059B">
        <w:rPr>
          <w:sz w:val="28"/>
          <w:szCs w:val="28"/>
          <w:lang w:eastAsia="ru-RU"/>
        </w:rPr>
        <w:t xml:space="preserve">В соответствии с п.10 Инструкции 191н субъекты бюджетной отчетности составляют консолидированную бюджетную отчетность и представляют </w:t>
      </w:r>
      <w:r w:rsidR="00257EE7">
        <w:rPr>
          <w:sz w:val="28"/>
          <w:szCs w:val="28"/>
          <w:lang w:eastAsia="ru-RU"/>
        </w:rPr>
        <w:br/>
      </w:r>
      <w:r w:rsidRPr="0066059B">
        <w:rPr>
          <w:sz w:val="28"/>
          <w:szCs w:val="28"/>
          <w:lang w:eastAsia="ru-RU"/>
        </w:rPr>
        <w:t>ее финансовому органу соответствующего бюджета и (или) главному распорядителю бюджетных средств, главному администратору доходов бюджета, главному администратору источников финансирования дефицита бюджета в установленные ими сроки.</w:t>
      </w:r>
    </w:p>
    <w:p w14:paraId="5EB8FB06" w14:textId="0BE78270" w:rsidR="0002527D" w:rsidRPr="00850D6A" w:rsidRDefault="0002527D" w:rsidP="00503C29">
      <w:pPr>
        <w:suppressAutoHyphens w:val="0"/>
        <w:ind w:left="-567" w:firstLine="709"/>
        <w:jc w:val="both"/>
        <w:rPr>
          <w:sz w:val="28"/>
          <w:szCs w:val="28"/>
          <w:lang w:val="x-none" w:eastAsia="x-none"/>
        </w:rPr>
      </w:pPr>
      <w:r w:rsidRPr="00850D6A">
        <w:rPr>
          <w:sz w:val="28"/>
          <w:szCs w:val="28"/>
          <w:lang w:val="x-none" w:eastAsia="x-none"/>
        </w:rPr>
        <w:t xml:space="preserve">Приказом комитета финансов </w:t>
      </w:r>
      <w:r w:rsidR="00B952BC" w:rsidRPr="00850D6A">
        <w:rPr>
          <w:sz w:val="28"/>
          <w:szCs w:val="28"/>
          <w:lang w:eastAsia="x-none"/>
        </w:rPr>
        <w:t xml:space="preserve">администрации </w:t>
      </w:r>
      <w:r w:rsidR="002C66CD" w:rsidRPr="00850D6A">
        <w:rPr>
          <w:sz w:val="28"/>
          <w:szCs w:val="28"/>
          <w:lang w:eastAsia="x-none"/>
        </w:rPr>
        <w:t>муниципального образования «</w:t>
      </w:r>
      <w:r w:rsidR="0066059B" w:rsidRPr="00850D6A">
        <w:rPr>
          <w:sz w:val="28"/>
          <w:szCs w:val="28"/>
          <w:lang w:eastAsia="x-none"/>
        </w:rPr>
        <w:t>Всеволожск</w:t>
      </w:r>
      <w:r w:rsidR="002C66CD" w:rsidRPr="00850D6A">
        <w:rPr>
          <w:sz w:val="28"/>
          <w:szCs w:val="28"/>
          <w:lang w:eastAsia="x-none"/>
        </w:rPr>
        <w:t>ий</w:t>
      </w:r>
      <w:r w:rsidRPr="00850D6A">
        <w:rPr>
          <w:sz w:val="28"/>
          <w:szCs w:val="28"/>
          <w:lang w:val="x-none" w:eastAsia="x-none"/>
        </w:rPr>
        <w:t xml:space="preserve"> </w:t>
      </w:r>
      <w:r w:rsidR="0066059B" w:rsidRPr="00850D6A">
        <w:rPr>
          <w:sz w:val="28"/>
          <w:szCs w:val="28"/>
          <w:lang w:eastAsia="x-none"/>
        </w:rPr>
        <w:t>муниципальн</w:t>
      </w:r>
      <w:r w:rsidR="002C66CD" w:rsidRPr="00850D6A">
        <w:rPr>
          <w:sz w:val="28"/>
          <w:szCs w:val="28"/>
          <w:lang w:eastAsia="x-none"/>
        </w:rPr>
        <w:t>ый</w:t>
      </w:r>
      <w:r w:rsidR="00212984" w:rsidRPr="00850D6A">
        <w:rPr>
          <w:sz w:val="28"/>
          <w:szCs w:val="28"/>
          <w:lang w:eastAsia="x-none"/>
        </w:rPr>
        <w:t xml:space="preserve"> район</w:t>
      </w:r>
      <w:r w:rsidR="002C66CD" w:rsidRPr="00850D6A">
        <w:rPr>
          <w:sz w:val="28"/>
          <w:szCs w:val="28"/>
          <w:lang w:eastAsia="x-none"/>
        </w:rPr>
        <w:t>»</w:t>
      </w:r>
      <w:r w:rsidR="00212984" w:rsidRPr="00850D6A">
        <w:rPr>
          <w:sz w:val="28"/>
          <w:szCs w:val="28"/>
          <w:lang w:eastAsia="x-none"/>
        </w:rPr>
        <w:t xml:space="preserve"> Ленинградской области </w:t>
      </w:r>
      <w:r w:rsidRPr="00850D6A">
        <w:rPr>
          <w:sz w:val="28"/>
          <w:szCs w:val="28"/>
          <w:lang w:val="x-none" w:eastAsia="x-none"/>
        </w:rPr>
        <w:t xml:space="preserve">от </w:t>
      </w:r>
      <w:r w:rsidR="00850D6A" w:rsidRPr="00850D6A">
        <w:rPr>
          <w:sz w:val="28"/>
          <w:szCs w:val="28"/>
          <w:lang w:eastAsia="x-none"/>
        </w:rPr>
        <w:t>18</w:t>
      </w:r>
      <w:r w:rsidRPr="00850D6A">
        <w:rPr>
          <w:sz w:val="28"/>
          <w:szCs w:val="28"/>
          <w:lang w:val="x-none" w:eastAsia="x-none"/>
        </w:rPr>
        <w:t>.12.202</w:t>
      </w:r>
      <w:r w:rsidR="00850D6A" w:rsidRPr="00850D6A">
        <w:rPr>
          <w:sz w:val="28"/>
          <w:szCs w:val="28"/>
          <w:lang w:eastAsia="x-none"/>
        </w:rPr>
        <w:t>3</w:t>
      </w:r>
      <w:r w:rsidRPr="00850D6A">
        <w:rPr>
          <w:sz w:val="28"/>
          <w:szCs w:val="28"/>
          <w:lang w:val="x-none" w:eastAsia="x-none"/>
        </w:rPr>
        <w:t xml:space="preserve"> №1</w:t>
      </w:r>
      <w:r w:rsidR="002C66CD" w:rsidRPr="00850D6A">
        <w:rPr>
          <w:sz w:val="28"/>
          <w:szCs w:val="28"/>
          <w:lang w:eastAsia="x-none"/>
        </w:rPr>
        <w:t>0</w:t>
      </w:r>
      <w:r w:rsidR="00850D6A" w:rsidRPr="00850D6A">
        <w:rPr>
          <w:sz w:val="28"/>
          <w:szCs w:val="28"/>
          <w:lang w:eastAsia="x-none"/>
        </w:rPr>
        <w:t>0</w:t>
      </w:r>
      <w:r w:rsidR="002C66CD" w:rsidRPr="00850D6A">
        <w:rPr>
          <w:sz w:val="28"/>
          <w:szCs w:val="28"/>
          <w:lang w:eastAsia="x-none"/>
        </w:rPr>
        <w:t>-01/06</w:t>
      </w:r>
      <w:r w:rsidRPr="00850D6A">
        <w:rPr>
          <w:sz w:val="28"/>
          <w:szCs w:val="28"/>
          <w:lang w:val="x-none" w:eastAsia="x-none"/>
        </w:rPr>
        <w:t xml:space="preserve"> </w:t>
      </w:r>
      <w:r w:rsidR="00212984" w:rsidRPr="00850D6A">
        <w:rPr>
          <w:sz w:val="28"/>
          <w:szCs w:val="28"/>
          <w:lang w:eastAsia="x-none"/>
        </w:rPr>
        <w:t>муниципальному образованию «Муринское городское поселение» Всеволожского муниципального района Ленинградской области</w:t>
      </w:r>
      <w:r w:rsidRPr="00850D6A">
        <w:rPr>
          <w:sz w:val="28"/>
          <w:szCs w:val="28"/>
          <w:lang w:val="x-none" w:eastAsia="x-none"/>
        </w:rPr>
        <w:t xml:space="preserve"> установлен срок предоставления отчетности – </w:t>
      </w:r>
      <w:r w:rsidR="002C66CD" w:rsidRPr="00850D6A">
        <w:rPr>
          <w:sz w:val="28"/>
          <w:szCs w:val="28"/>
          <w:lang w:eastAsia="x-none"/>
        </w:rPr>
        <w:t>24</w:t>
      </w:r>
      <w:r w:rsidRPr="00850D6A">
        <w:rPr>
          <w:sz w:val="28"/>
          <w:szCs w:val="28"/>
          <w:lang w:val="x-none" w:eastAsia="x-none"/>
        </w:rPr>
        <w:t>.0</w:t>
      </w:r>
      <w:r w:rsidR="002C66CD" w:rsidRPr="00850D6A">
        <w:rPr>
          <w:sz w:val="28"/>
          <w:szCs w:val="28"/>
          <w:lang w:eastAsia="x-none"/>
        </w:rPr>
        <w:t>1</w:t>
      </w:r>
      <w:r w:rsidRPr="00850D6A">
        <w:rPr>
          <w:sz w:val="28"/>
          <w:szCs w:val="28"/>
          <w:lang w:val="x-none" w:eastAsia="x-none"/>
        </w:rPr>
        <w:t>.202</w:t>
      </w:r>
      <w:r w:rsidR="00850D6A" w:rsidRPr="00850D6A">
        <w:rPr>
          <w:sz w:val="28"/>
          <w:szCs w:val="28"/>
          <w:lang w:eastAsia="x-none"/>
        </w:rPr>
        <w:t>4</w:t>
      </w:r>
      <w:r w:rsidRPr="00850D6A">
        <w:rPr>
          <w:sz w:val="28"/>
          <w:szCs w:val="28"/>
          <w:lang w:val="x-none" w:eastAsia="x-none"/>
        </w:rPr>
        <w:t>.</w:t>
      </w:r>
    </w:p>
    <w:p w14:paraId="798307BE" w14:textId="4DD8A2B8" w:rsidR="0002527D" w:rsidRPr="00AE57FB" w:rsidRDefault="0002527D" w:rsidP="00CB2F81">
      <w:pPr>
        <w:suppressAutoHyphens w:val="0"/>
        <w:ind w:left="-567" w:firstLine="709"/>
        <w:jc w:val="both"/>
        <w:rPr>
          <w:sz w:val="28"/>
          <w:szCs w:val="28"/>
          <w:lang w:eastAsia="x-none"/>
        </w:rPr>
      </w:pPr>
      <w:r w:rsidRPr="00212984">
        <w:rPr>
          <w:sz w:val="28"/>
          <w:szCs w:val="28"/>
          <w:lang w:val="x-none" w:eastAsia="x-none"/>
        </w:rPr>
        <w:t xml:space="preserve">Согласно п.10 Инструкции 191н днем представления бюджетной отчетности считается дата ее отправки по телекоммуникационным каналам связи либо дата фактической передачи бюджетной отчетности на бумажном носителе </w:t>
      </w:r>
      <w:r w:rsidR="00257EE7">
        <w:rPr>
          <w:sz w:val="28"/>
          <w:szCs w:val="28"/>
          <w:lang w:val="x-none" w:eastAsia="x-none"/>
        </w:rPr>
        <w:br/>
      </w:r>
      <w:r w:rsidRPr="00212984">
        <w:rPr>
          <w:sz w:val="28"/>
          <w:szCs w:val="28"/>
          <w:lang w:val="x-none" w:eastAsia="x-none"/>
        </w:rPr>
        <w:t>по принадлежности.</w:t>
      </w:r>
      <w:r w:rsidR="00AE57FB">
        <w:rPr>
          <w:sz w:val="28"/>
          <w:szCs w:val="28"/>
          <w:lang w:eastAsia="x-none"/>
        </w:rPr>
        <w:t xml:space="preserve"> </w:t>
      </w:r>
    </w:p>
    <w:p w14:paraId="32CCF9D0" w14:textId="552F7A0D" w:rsidR="0002527D" w:rsidRPr="00C42010" w:rsidRDefault="0002527D" w:rsidP="00503C29">
      <w:pPr>
        <w:suppressAutoHyphens w:val="0"/>
        <w:ind w:left="-567" w:firstLine="709"/>
        <w:jc w:val="both"/>
        <w:rPr>
          <w:sz w:val="28"/>
          <w:szCs w:val="28"/>
          <w:lang w:val="x-none" w:eastAsia="x-none"/>
        </w:rPr>
      </w:pPr>
      <w:r w:rsidRPr="00212984">
        <w:rPr>
          <w:sz w:val="28"/>
          <w:szCs w:val="28"/>
          <w:lang w:val="x-none" w:eastAsia="x-none"/>
        </w:rPr>
        <w:t xml:space="preserve">Консолидированная бюджетная отчетность </w:t>
      </w:r>
      <w:r w:rsidR="00212984" w:rsidRPr="00212984">
        <w:rPr>
          <w:sz w:val="28"/>
          <w:szCs w:val="28"/>
          <w:lang w:eastAsia="x-none"/>
        </w:rPr>
        <w:t xml:space="preserve">муниципального образования «Муринское городское поселение» Всеволожского муниципального района Ленинградской области </w:t>
      </w:r>
      <w:r w:rsidRPr="00212984">
        <w:rPr>
          <w:sz w:val="28"/>
          <w:szCs w:val="28"/>
          <w:lang w:val="x-none" w:eastAsia="x-none"/>
        </w:rPr>
        <w:t xml:space="preserve"> была представлена по телекоммуникационным каналам связи и на бумажном носителе с сопроводительным </w:t>
      </w:r>
      <w:r w:rsidRPr="002C66CD">
        <w:rPr>
          <w:sz w:val="28"/>
          <w:szCs w:val="28"/>
          <w:lang w:val="x-none" w:eastAsia="x-none"/>
        </w:rPr>
        <w:t xml:space="preserve">письмом </w:t>
      </w:r>
      <w:r w:rsidR="002C66CD" w:rsidRPr="00C42010">
        <w:rPr>
          <w:sz w:val="28"/>
          <w:szCs w:val="28"/>
          <w:lang w:eastAsia="x-none"/>
        </w:rPr>
        <w:t>24</w:t>
      </w:r>
      <w:r w:rsidRPr="00C42010">
        <w:rPr>
          <w:sz w:val="28"/>
          <w:szCs w:val="28"/>
          <w:lang w:val="x-none" w:eastAsia="x-none"/>
        </w:rPr>
        <w:t>.0</w:t>
      </w:r>
      <w:r w:rsidR="002C66CD" w:rsidRPr="00C42010">
        <w:rPr>
          <w:sz w:val="28"/>
          <w:szCs w:val="28"/>
          <w:lang w:eastAsia="x-none"/>
        </w:rPr>
        <w:t>1</w:t>
      </w:r>
      <w:r w:rsidRPr="00C42010">
        <w:rPr>
          <w:sz w:val="28"/>
          <w:szCs w:val="28"/>
          <w:lang w:val="x-none" w:eastAsia="x-none"/>
        </w:rPr>
        <w:t>.202</w:t>
      </w:r>
      <w:r w:rsidR="00850D6A" w:rsidRPr="00C42010">
        <w:rPr>
          <w:sz w:val="28"/>
          <w:szCs w:val="28"/>
          <w:lang w:eastAsia="x-none"/>
        </w:rPr>
        <w:t>4</w:t>
      </w:r>
      <w:r w:rsidRPr="00C42010">
        <w:rPr>
          <w:sz w:val="28"/>
          <w:szCs w:val="28"/>
          <w:lang w:val="x-none" w:eastAsia="x-none"/>
        </w:rPr>
        <w:t>.</w:t>
      </w:r>
    </w:p>
    <w:p w14:paraId="7C9868B7" w14:textId="06C670C3" w:rsidR="0002527D" w:rsidRDefault="0002527D" w:rsidP="00503C29">
      <w:pPr>
        <w:suppressAutoHyphens w:val="0"/>
        <w:ind w:left="-567" w:firstLine="709"/>
        <w:jc w:val="both"/>
        <w:rPr>
          <w:sz w:val="28"/>
          <w:szCs w:val="28"/>
          <w:lang w:val="x-none" w:eastAsia="x-none"/>
        </w:rPr>
      </w:pPr>
      <w:r w:rsidRPr="00212984">
        <w:rPr>
          <w:sz w:val="28"/>
          <w:szCs w:val="28"/>
          <w:lang w:val="x-none" w:eastAsia="x-none"/>
        </w:rPr>
        <w:t xml:space="preserve">Таким образом, консолидированная бюджетная отчетность </w:t>
      </w:r>
      <w:r w:rsidR="00212984" w:rsidRPr="00212984">
        <w:rPr>
          <w:sz w:val="28"/>
          <w:szCs w:val="28"/>
          <w:lang w:eastAsia="x-none"/>
        </w:rPr>
        <w:t>муниципального</w:t>
      </w:r>
      <w:r w:rsidRPr="00212984">
        <w:rPr>
          <w:sz w:val="28"/>
          <w:szCs w:val="28"/>
          <w:lang w:val="x-none" w:eastAsia="x-none"/>
        </w:rPr>
        <w:t xml:space="preserve"> образования </w:t>
      </w:r>
      <w:r w:rsidR="00212984" w:rsidRPr="00212984">
        <w:rPr>
          <w:sz w:val="28"/>
          <w:szCs w:val="28"/>
          <w:lang w:eastAsia="x-none"/>
        </w:rPr>
        <w:t xml:space="preserve">«Муринское городское поселение» Всеволожского муниципального района Ленинградской области </w:t>
      </w:r>
      <w:r w:rsidR="00212984" w:rsidRPr="00212984">
        <w:rPr>
          <w:sz w:val="28"/>
          <w:szCs w:val="28"/>
          <w:lang w:val="x-none" w:eastAsia="x-none"/>
        </w:rPr>
        <w:t xml:space="preserve"> </w:t>
      </w:r>
      <w:r w:rsidRPr="00212984">
        <w:rPr>
          <w:sz w:val="28"/>
          <w:szCs w:val="28"/>
          <w:lang w:val="x-none" w:eastAsia="x-none"/>
        </w:rPr>
        <w:t>представлена финансовому органу своевременно.</w:t>
      </w:r>
    </w:p>
    <w:p w14:paraId="05E09BCC" w14:textId="77777777" w:rsidR="00503C29" w:rsidRPr="00212984" w:rsidRDefault="00503C29" w:rsidP="00503C29">
      <w:pPr>
        <w:suppressAutoHyphens w:val="0"/>
        <w:ind w:left="-567" w:firstLine="709"/>
        <w:jc w:val="both"/>
        <w:rPr>
          <w:sz w:val="28"/>
          <w:szCs w:val="28"/>
          <w:lang w:val="x-none" w:eastAsia="x-none"/>
        </w:rPr>
      </w:pPr>
    </w:p>
    <w:p w14:paraId="095CA1D4" w14:textId="6ED75890" w:rsidR="00212984" w:rsidRDefault="00212984" w:rsidP="00AE57FB">
      <w:pPr>
        <w:suppressAutoHyphens w:val="0"/>
        <w:jc w:val="both"/>
        <w:rPr>
          <w:b/>
          <w:sz w:val="28"/>
          <w:szCs w:val="28"/>
          <w:lang w:val="x-none" w:eastAsia="x-none"/>
        </w:rPr>
      </w:pPr>
      <w:r w:rsidRPr="00785EE2">
        <w:rPr>
          <w:b/>
          <w:sz w:val="28"/>
          <w:szCs w:val="28"/>
          <w:lang w:val="x-none" w:eastAsia="x-none"/>
        </w:rPr>
        <w:t>По вопросу 2. Проверка достоверности и соответствия нормативным требованиям составления и представления бюджетной отчетности.</w:t>
      </w:r>
    </w:p>
    <w:p w14:paraId="566D8E3D" w14:textId="77777777" w:rsidR="00AE57FB" w:rsidRPr="00785EE2" w:rsidRDefault="00AE57FB" w:rsidP="00AE57FB">
      <w:pPr>
        <w:suppressAutoHyphens w:val="0"/>
        <w:jc w:val="both"/>
        <w:rPr>
          <w:b/>
          <w:sz w:val="28"/>
          <w:szCs w:val="28"/>
          <w:lang w:val="x-none" w:eastAsia="x-none"/>
        </w:rPr>
      </w:pPr>
    </w:p>
    <w:p w14:paraId="41B8F963" w14:textId="6538C489" w:rsidR="00212984" w:rsidRPr="00DC693D" w:rsidRDefault="00212984" w:rsidP="00BE063C">
      <w:pPr>
        <w:suppressAutoHyphens w:val="0"/>
        <w:ind w:left="-567" w:firstLine="567"/>
        <w:jc w:val="both"/>
        <w:rPr>
          <w:sz w:val="28"/>
          <w:szCs w:val="28"/>
          <w:lang w:val="x-none" w:eastAsia="x-none"/>
        </w:rPr>
      </w:pPr>
      <w:r w:rsidRPr="00DC693D">
        <w:rPr>
          <w:sz w:val="28"/>
          <w:szCs w:val="28"/>
          <w:lang w:val="x-none" w:eastAsia="x-none"/>
        </w:rPr>
        <w:t xml:space="preserve">Консолидированная бюджетная отчетность главного распорядителя бюджетных средств формируется на основании показателей бюджетной отчетности, представленной получателями бюджетных средств, обобщенных путем суммирования одноименных показателей по соответствующим строкам </w:t>
      </w:r>
      <w:r w:rsidR="00257EE7">
        <w:rPr>
          <w:sz w:val="28"/>
          <w:szCs w:val="28"/>
          <w:lang w:val="x-none" w:eastAsia="x-none"/>
        </w:rPr>
        <w:br/>
      </w:r>
      <w:r w:rsidRPr="00DC693D">
        <w:rPr>
          <w:sz w:val="28"/>
          <w:szCs w:val="28"/>
          <w:lang w:val="x-none" w:eastAsia="x-none"/>
        </w:rPr>
        <w:t>и графам с исключением в установленном Инструкцией 191н порядке взаимосвязанных показателей по консолидируемым позициям бюджетной отчетности.</w:t>
      </w:r>
    </w:p>
    <w:p w14:paraId="656A97BD" w14:textId="649C8F77" w:rsidR="00AE57FB" w:rsidRDefault="00212984" w:rsidP="00BE063C">
      <w:pPr>
        <w:suppressAutoHyphens w:val="0"/>
        <w:ind w:left="-567" w:firstLine="567"/>
        <w:jc w:val="both"/>
        <w:rPr>
          <w:sz w:val="28"/>
          <w:szCs w:val="28"/>
          <w:lang w:val="x-none" w:eastAsia="x-none"/>
        </w:rPr>
      </w:pPr>
      <w:r w:rsidRPr="00C74450">
        <w:rPr>
          <w:sz w:val="28"/>
          <w:szCs w:val="28"/>
          <w:lang w:val="x-none" w:eastAsia="x-none"/>
        </w:rPr>
        <w:t xml:space="preserve">При проверке полноты отчетности, представленной </w:t>
      </w:r>
      <w:r w:rsidR="00DC693D" w:rsidRPr="00C74450">
        <w:rPr>
          <w:sz w:val="28"/>
          <w:szCs w:val="28"/>
          <w:lang w:eastAsia="x-none"/>
        </w:rPr>
        <w:t xml:space="preserve">Администрацией </w:t>
      </w:r>
      <w:r w:rsidR="00DC693D" w:rsidRPr="00DC693D">
        <w:rPr>
          <w:sz w:val="28"/>
          <w:szCs w:val="28"/>
          <w:lang w:eastAsia="x-none"/>
        </w:rPr>
        <w:t>муниципального образования</w:t>
      </w:r>
      <w:r w:rsidRPr="00DC693D">
        <w:rPr>
          <w:sz w:val="28"/>
          <w:szCs w:val="28"/>
          <w:lang w:val="x-none" w:eastAsia="x-none"/>
        </w:rPr>
        <w:t xml:space="preserve">, в части корректности консолидации годового отчета с учетом порядка, установленного Инструкции 191н, были просуммированы одноименные показатели по соответствующим строкам и графам с исключением, </w:t>
      </w:r>
      <w:r w:rsidR="00257EE7">
        <w:rPr>
          <w:sz w:val="28"/>
          <w:szCs w:val="28"/>
          <w:lang w:val="x-none" w:eastAsia="x-none"/>
        </w:rPr>
        <w:br/>
      </w:r>
      <w:r w:rsidRPr="00DC693D">
        <w:rPr>
          <w:sz w:val="28"/>
          <w:szCs w:val="28"/>
          <w:lang w:val="x-none" w:eastAsia="x-none"/>
        </w:rPr>
        <w:t xml:space="preserve">в установленном Инструкцией 191н порядке, взаимосвязанных показателей </w:t>
      </w:r>
      <w:r w:rsidR="00257EE7">
        <w:rPr>
          <w:sz w:val="28"/>
          <w:szCs w:val="28"/>
          <w:lang w:val="x-none" w:eastAsia="x-none"/>
        </w:rPr>
        <w:br/>
      </w:r>
      <w:r w:rsidRPr="00DC693D">
        <w:rPr>
          <w:sz w:val="28"/>
          <w:szCs w:val="28"/>
          <w:lang w:val="x-none" w:eastAsia="x-none"/>
        </w:rPr>
        <w:t xml:space="preserve">по консолидируемым позициям бюджетной отчетности форм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Отчет </w:t>
      </w:r>
      <w:r w:rsidR="00257EE7">
        <w:rPr>
          <w:sz w:val="28"/>
          <w:szCs w:val="28"/>
          <w:lang w:val="x-none" w:eastAsia="x-none"/>
        </w:rPr>
        <w:br/>
      </w:r>
      <w:r w:rsidRPr="00DC693D">
        <w:rPr>
          <w:sz w:val="28"/>
          <w:szCs w:val="28"/>
          <w:lang w:val="x-none" w:eastAsia="x-none"/>
        </w:rPr>
        <w:t xml:space="preserve">о финансовых результатах деятельности (ф.0503121), Отчет о движении денежных </w:t>
      </w:r>
      <w:r w:rsidRPr="00DC693D">
        <w:rPr>
          <w:sz w:val="28"/>
          <w:szCs w:val="28"/>
          <w:lang w:val="x-none" w:eastAsia="x-none"/>
        </w:rPr>
        <w:lastRenderedPageBreak/>
        <w:t>средств (ф.0503123).</w:t>
      </w:r>
      <w:r w:rsidRPr="00DC693D">
        <w:rPr>
          <w:sz w:val="28"/>
          <w:szCs w:val="20"/>
          <w:lang w:val="x-none" w:eastAsia="x-none"/>
        </w:rPr>
        <w:t xml:space="preserve"> </w:t>
      </w:r>
      <w:r w:rsidRPr="00DC693D">
        <w:rPr>
          <w:sz w:val="28"/>
          <w:szCs w:val="28"/>
          <w:lang w:val="x-none" w:eastAsia="x-none"/>
        </w:rPr>
        <w:t xml:space="preserve">Формы бюджетной отчетности, проверенные в рамках осуществления данной контрольной процедуры, определены с учетом принципа существенности. </w:t>
      </w:r>
    </w:p>
    <w:p w14:paraId="1DF7EDA9" w14:textId="743DF69E" w:rsidR="00DC693D" w:rsidRPr="006D66FB" w:rsidRDefault="00212984" w:rsidP="00BE063C">
      <w:pPr>
        <w:suppressAutoHyphens w:val="0"/>
        <w:ind w:left="-567" w:firstLine="567"/>
        <w:jc w:val="both"/>
        <w:rPr>
          <w:sz w:val="28"/>
          <w:szCs w:val="20"/>
          <w:shd w:val="clear" w:color="auto" w:fill="FFFFFF"/>
          <w:lang w:eastAsia="x-none"/>
        </w:rPr>
      </w:pPr>
      <w:r w:rsidRPr="006D66FB">
        <w:rPr>
          <w:sz w:val="28"/>
          <w:szCs w:val="28"/>
          <w:lang w:val="x-none" w:eastAsia="x-none"/>
        </w:rPr>
        <w:t xml:space="preserve">По результатам суммирования одноименных показателей можно сделать вывод, что консолидированная отчетность </w:t>
      </w:r>
      <w:r w:rsidR="00DC693D" w:rsidRPr="006D66FB">
        <w:rPr>
          <w:sz w:val="28"/>
          <w:szCs w:val="28"/>
          <w:lang w:eastAsia="x-none"/>
        </w:rPr>
        <w:t xml:space="preserve">муниципального </w:t>
      </w:r>
      <w:r w:rsidRPr="006D66FB">
        <w:rPr>
          <w:sz w:val="28"/>
          <w:szCs w:val="28"/>
          <w:lang w:val="x-none" w:eastAsia="x-none"/>
        </w:rPr>
        <w:t>образования сформирована на основании показателей бюджетной отчетности, представленной получателями бюджетных средств</w:t>
      </w:r>
      <w:r w:rsidR="00DC693D" w:rsidRPr="006D66FB">
        <w:rPr>
          <w:sz w:val="28"/>
          <w:szCs w:val="20"/>
          <w:shd w:val="clear" w:color="auto" w:fill="FFFFFF"/>
          <w:lang w:eastAsia="x-none"/>
        </w:rPr>
        <w:t>.</w:t>
      </w:r>
    </w:p>
    <w:p w14:paraId="029AD51F" w14:textId="7C41EEDC" w:rsidR="00212984" w:rsidRPr="00DC693D" w:rsidRDefault="00212984" w:rsidP="00BE063C">
      <w:pPr>
        <w:suppressAutoHyphens w:val="0"/>
        <w:ind w:left="-567" w:firstLine="567"/>
        <w:jc w:val="both"/>
        <w:rPr>
          <w:sz w:val="28"/>
          <w:szCs w:val="28"/>
          <w:lang w:val="x-none" w:eastAsia="x-none"/>
        </w:rPr>
      </w:pPr>
      <w:r w:rsidRPr="00DC693D">
        <w:rPr>
          <w:sz w:val="28"/>
          <w:szCs w:val="28"/>
          <w:lang w:val="x-none" w:eastAsia="x-none"/>
        </w:rPr>
        <w:t xml:space="preserve">При проверке соблюдения контрольных соотношений (арифметических увязок) между показателями различных форм консолидированной отчетности и пояснительной записки </w:t>
      </w:r>
      <w:r w:rsidR="00DC693D" w:rsidRPr="00DC693D">
        <w:rPr>
          <w:sz w:val="28"/>
          <w:szCs w:val="28"/>
          <w:lang w:eastAsia="x-none"/>
        </w:rPr>
        <w:t>администрации муниципального образования</w:t>
      </w:r>
      <w:r w:rsidRPr="00DC693D">
        <w:rPr>
          <w:sz w:val="28"/>
          <w:szCs w:val="28"/>
          <w:lang w:val="x-none" w:eastAsia="x-none"/>
        </w:rPr>
        <w:t xml:space="preserve"> анализировалась внутренняя согласованность форм бюджетной отчетности, устанавливалась корректность формирования бюджетной отчетности с учетом соблюдения контрольных соотношений между формами бюджетной отчетности:</w:t>
      </w:r>
    </w:p>
    <w:p w14:paraId="08EEC1AF" w14:textId="77777777" w:rsidR="00212984" w:rsidRPr="00DC693D" w:rsidRDefault="00212984" w:rsidP="00BE063C">
      <w:pPr>
        <w:suppressAutoHyphens w:val="0"/>
        <w:ind w:left="-567" w:firstLine="567"/>
        <w:jc w:val="both"/>
        <w:rPr>
          <w:sz w:val="28"/>
          <w:szCs w:val="28"/>
          <w:lang w:val="x-none" w:eastAsia="x-none"/>
        </w:rPr>
      </w:pPr>
      <w:r w:rsidRPr="00DC693D">
        <w:rPr>
          <w:sz w:val="28"/>
          <w:szCs w:val="28"/>
          <w:lang w:val="x-none" w:eastAsia="x-none"/>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справки по заключению счетов бюджетного учета отчетного финансового года (ф.0503110) и отчета о движении денежных средств (ф.0503123);</w:t>
      </w:r>
    </w:p>
    <w:p w14:paraId="4A890BA0" w14:textId="77777777" w:rsidR="00212984" w:rsidRPr="00DC693D" w:rsidRDefault="00212984" w:rsidP="00BE063C">
      <w:pPr>
        <w:suppressAutoHyphens w:val="0"/>
        <w:ind w:left="-567" w:firstLine="567"/>
        <w:jc w:val="both"/>
        <w:rPr>
          <w:sz w:val="28"/>
          <w:szCs w:val="28"/>
          <w:lang w:val="x-none" w:eastAsia="x-none"/>
        </w:rPr>
      </w:pPr>
      <w:r w:rsidRPr="00DC693D">
        <w:rPr>
          <w:sz w:val="28"/>
          <w:szCs w:val="28"/>
          <w:lang w:val="x-none" w:eastAsia="x-none"/>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и отчета о бюджетных обязательствах (ф.0503128);</w:t>
      </w:r>
    </w:p>
    <w:p w14:paraId="068FDAAD" w14:textId="77777777" w:rsidR="00212984" w:rsidRPr="001A3DD2" w:rsidRDefault="00212984" w:rsidP="00BE063C">
      <w:pPr>
        <w:suppressAutoHyphens w:val="0"/>
        <w:ind w:left="-567" w:firstLine="567"/>
        <w:jc w:val="both"/>
        <w:rPr>
          <w:sz w:val="28"/>
          <w:szCs w:val="28"/>
          <w:lang w:val="x-none" w:eastAsia="x-none"/>
        </w:rPr>
      </w:pPr>
      <w:r w:rsidRPr="001A3DD2">
        <w:rPr>
          <w:sz w:val="28"/>
          <w:szCs w:val="28"/>
          <w:lang w:val="x-none" w:eastAsia="x-none"/>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справки о наличии имущества и обязательств на забалансовых счетах (в составе ф.0503130) и сведений о движении нефинансовых активов (ф.0503168);</w:t>
      </w:r>
    </w:p>
    <w:p w14:paraId="57C4D612" w14:textId="453B990C" w:rsidR="00212984" w:rsidRPr="000B5C66" w:rsidRDefault="00212984" w:rsidP="005D0E39">
      <w:pPr>
        <w:suppressAutoHyphens w:val="0"/>
        <w:ind w:left="-567" w:firstLine="567"/>
        <w:jc w:val="both"/>
        <w:rPr>
          <w:sz w:val="28"/>
          <w:szCs w:val="28"/>
          <w:lang w:val="x-none" w:eastAsia="x-none"/>
        </w:rPr>
      </w:pPr>
      <w:r w:rsidRPr="000B5C66">
        <w:rPr>
          <w:sz w:val="28"/>
          <w:szCs w:val="28"/>
          <w:lang w:val="x-none" w:eastAsia="x-none"/>
        </w:rPr>
        <w:t xml:space="preserve">- отчета о финансовых результатах деятельности (ф.0503121) и сведений </w:t>
      </w:r>
      <w:r w:rsidR="00257EE7">
        <w:rPr>
          <w:sz w:val="28"/>
          <w:szCs w:val="28"/>
          <w:lang w:val="x-none" w:eastAsia="x-none"/>
        </w:rPr>
        <w:br/>
      </w:r>
      <w:r w:rsidRPr="000B5C66">
        <w:rPr>
          <w:sz w:val="28"/>
          <w:szCs w:val="28"/>
          <w:lang w:val="x-none" w:eastAsia="x-none"/>
        </w:rPr>
        <w:t>о движении нефинансовых активов (ф.0503168);</w:t>
      </w:r>
    </w:p>
    <w:p w14:paraId="3555455C" w14:textId="77777777" w:rsidR="00212984" w:rsidRPr="005D0E39" w:rsidRDefault="00212984" w:rsidP="005D0E39">
      <w:pPr>
        <w:suppressAutoHyphens w:val="0"/>
        <w:ind w:left="-567" w:firstLine="567"/>
        <w:jc w:val="both"/>
        <w:rPr>
          <w:sz w:val="28"/>
          <w:szCs w:val="28"/>
          <w:lang w:val="x-none" w:eastAsia="x-none"/>
        </w:rPr>
      </w:pPr>
      <w:r w:rsidRPr="005D0E39">
        <w:rPr>
          <w:sz w:val="28"/>
          <w:szCs w:val="28"/>
          <w:lang w:val="x-none" w:eastAsia="x-none"/>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и сведений по дебиторской и кредиторской задолженности (ф.0503169);</w:t>
      </w:r>
    </w:p>
    <w:p w14:paraId="2352A594" w14:textId="5465174C" w:rsidR="00212984" w:rsidRPr="005D0E39" w:rsidRDefault="00212984" w:rsidP="005D0E39">
      <w:pPr>
        <w:suppressAutoHyphens w:val="0"/>
        <w:ind w:left="-567" w:firstLine="567"/>
        <w:jc w:val="both"/>
        <w:rPr>
          <w:sz w:val="28"/>
          <w:szCs w:val="28"/>
          <w:lang w:val="x-none" w:eastAsia="x-none"/>
        </w:rPr>
      </w:pPr>
      <w:r w:rsidRPr="005D0E39">
        <w:rPr>
          <w:sz w:val="28"/>
          <w:szCs w:val="28"/>
          <w:lang w:val="x-none" w:eastAsia="x-none"/>
        </w:rPr>
        <w:t xml:space="preserve">- отчета о финансовых результатах деятельности (ф.0503121) и сведений </w:t>
      </w:r>
      <w:r w:rsidR="00257EE7">
        <w:rPr>
          <w:sz w:val="28"/>
          <w:szCs w:val="28"/>
          <w:lang w:val="x-none" w:eastAsia="x-none"/>
        </w:rPr>
        <w:br/>
      </w:r>
      <w:r w:rsidRPr="005D0E39">
        <w:rPr>
          <w:sz w:val="28"/>
          <w:szCs w:val="28"/>
          <w:lang w:val="x-none" w:eastAsia="x-none"/>
        </w:rPr>
        <w:t>по дебиторской и кредиторской задолженности (ф.0503169);</w:t>
      </w:r>
    </w:p>
    <w:p w14:paraId="34A6D95C" w14:textId="77777777" w:rsidR="00212984" w:rsidRPr="005D0E39" w:rsidRDefault="00212984" w:rsidP="005D0E39">
      <w:pPr>
        <w:suppressAutoHyphens w:val="0"/>
        <w:ind w:left="-567" w:firstLine="567"/>
        <w:jc w:val="both"/>
        <w:rPr>
          <w:sz w:val="28"/>
          <w:szCs w:val="28"/>
          <w:lang w:val="x-none" w:eastAsia="x-none"/>
        </w:rPr>
      </w:pPr>
      <w:r w:rsidRPr="005D0E39">
        <w:rPr>
          <w:sz w:val="28"/>
          <w:szCs w:val="28"/>
          <w:lang w:val="x-none" w:eastAsia="x-none"/>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и сведений о финансовых вложениях получателя бюджетных средств, администратора источников финансирования дефицита бюджета (ф.0503171);</w:t>
      </w:r>
    </w:p>
    <w:p w14:paraId="7FED79E8" w14:textId="77777777" w:rsidR="00212984" w:rsidRPr="005D0E39" w:rsidRDefault="00212984" w:rsidP="005D0E39">
      <w:pPr>
        <w:suppressAutoHyphens w:val="0"/>
        <w:ind w:left="-567" w:firstLine="567"/>
        <w:jc w:val="both"/>
        <w:rPr>
          <w:sz w:val="28"/>
          <w:szCs w:val="28"/>
          <w:lang w:val="x-none" w:eastAsia="x-none"/>
        </w:rPr>
      </w:pPr>
      <w:r w:rsidRPr="005D0E39">
        <w:rPr>
          <w:sz w:val="28"/>
          <w:szCs w:val="28"/>
          <w:lang w:val="x-none" w:eastAsia="x-none"/>
        </w:rPr>
        <w:t>- справки по заключению счетов бюджетного учета отчетного финансового года (ф.0503110) и отчета о финансовых результатах деятельности (ф.0503121);</w:t>
      </w:r>
    </w:p>
    <w:p w14:paraId="546AB12A" w14:textId="7056FE42" w:rsidR="00212984" w:rsidRPr="005D0E39" w:rsidRDefault="00212984" w:rsidP="005D0E39">
      <w:pPr>
        <w:suppressAutoHyphens w:val="0"/>
        <w:ind w:left="-567" w:firstLine="567"/>
        <w:jc w:val="both"/>
        <w:rPr>
          <w:sz w:val="28"/>
          <w:szCs w:val="28"/>
          <w:lang w:val="x-none" w:eastAsia="x-none"/>
        </w:rPr>
      </w:pPr>
      <w:r w:rsidRPr="005D0E39">
        <w:rPr>
          <w:sz w:val="28"/>
          <w:szCs w:val="28"/>
          <w:lang w:val="x-none" w:eastAsia="x-none"/>
        </w:rPr>
        <w:lastRenderedPageBreak/>
        <w:t xml:space="preserve">- отчета о финансовых результатах деятельности (ф.0503121), отчета </w:t>
      </w:r>
      <w:r w:rsidR="00257EE7">
        <w:rPr>
          <w:sz w:val="28"/>
          <w:szCs w:val="28"/>
          <w:lang w:val="x-none" w:eastAsia="x-none"/>
        </w:rPr>
        <w:br/>
      </w:r>
      <w:r w:rsidRPr="005D0E39">
        <w:rPr>
          <w:sz w:val="28"/>
          <w:szCs w:val="28"/>
          <w:lang w:val="x-none" w:eastAsia="x-none"/>
        </w:rPr>
        <w:t xml:space="preserve">о движении денежных средств (ф.0503123),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сведений </w:t>
      </w:r>
      <w:r w:rsidR="00257EE7">
        <w:rPr>
          <w:sz w:val="28"/>
          <w:szCs w:val="28"/>
          <w:lang w:val="x-none" w:eastAsia="x-none"/>
        </w:rPr>
        <w:br/>
      </w:r>
      <w:r w:rsidRPr="005D0E39">
        <w:rPr>
          <w:sz w:val="28"/>
          <w:szCs w:val="28"/>
          <w:lang w:val="x-none" w:eastAsia="x-none"/>
        </w:rPr>
        <w:t xml:space="preserve">о движении нефинансовых активов (ф.0503168) и сведений по дебиторской </w:t>
      </w:r>
      <w:r w:rsidR="00257EE7">
        <w:rPr>
          <w:sz w:val="28"/>
          <w:szCs w:val="28"/>
          <w:lang w:val="x-none" w:eastAsia="x-none"/>
        </w:rPr>
        <w:br/>
      </w:r>
      <w:r w:rsidRPr="005D0E39">
        <w:rPr>
          <w:sz w:val="28"/>
          <w:szCs w:val="28"/>
          <w:lang w:val="x-none" w:eastAsia="x-none"/>
        </w:rPr>
        <w:t>и кредиторской задолженности (ф.0503169).</w:t>
      </w:r>
    </w:p>
    <w:p w14:paraId="678CD15E" w14:textId="2287F98B" w:rsidR="00212984" w:rsidRPr="00081BF2" w:rsidRDefault="005D0E39" w:rsidP="005D0E39">
      <w:pPr>
        <w:suppressAutoHyphens w:val="0"/>
        <w:ind w:left="-567" w:firstLine="567"/>
        <w:jc w:val="both"/>
        <w:rPr>
          <w:color w:val="FF0000"/>
          <w:sz w:val="28"/>
          <w:szCs w:val="28"/>
          <w:lang w:eastAsia="ru-RU"/>
        </w:rPr>
      </w:pPr>
      <w:r w:rsidRPr="005D0E39">
        <w:rPr>
          <w:rFonts w:eastAsia="Calibri"/>
          <w:sz w:val="28"/>
          <w:szCs w:val="28"/>
          <w:lang w:val="x-none" w:eastAsia="x-none"/>
        </w:rPr>
        <w:t xml:space="preserve">При анализе </w:t>
      </w:r>
      <w:r w:rsidRPr="005D0E39">
        <w:rPr>
          <w:sz w:val="28"/>
          <w:szCs w:val="28"/>
          <w:lang w:val="x-none" w:eastAsia="x-none"/>
        </w:rPr>
        <w:t>контрольных соотношений (арифметических увязок) между показателями различных форм отчетности и пояснительной записки расхождений не выявлено.</w:t>
      </w:r>
      <w:r w:rsidR="00212984" w:rsidRPr="00081BF2">
        <w:rPr>
          <w:color w:val="FF0000"/>
          <w:sz w:val="28"/>
          <w:szCs w:val="28"/>
          <w:lang w:eastAsia="ru-RU"/>
        </w:rPr>
        <w:t xml:space="preserve">                                                                                                         </w:t>
      </w:r>
    </w:p>
    <w:p w14:paraId="418ED499" w14:textId="6EE5B1CE" w:rsidR="00212984" w:rsidRPr="0099168E" w:rsidRDefault="00212984" w:rsidP="005D0E39">
      <w:pPr>
        <w:suppressAutoHyphens w:val="0"/>
        <w:ind w:left="-567" w:firstLine="567"/>
        <w:jc w:val="both"/>
        <w:rPr>
          <w:sz w:val="28"/>
          <w:szCs w:val="28"/>
          <w:lang w:val="x-none" w:eastAsia="x-none"/>
        </w:rPr>
      </w:pPr>
      <w:r w:rsidRPr="0099168E">
        <w:rPr>
          <w:sz w:val="28"/>
          <w:szCs w:val="28"/>
          <w:lang w:val="x-none" w:eastAsia="x-none"/>
        </w:rPr>
        <w:t xml:space="preserve">При проверке бюджетной отчетности </w:t>
      </w:r>
      <w:r w:rsidR="005D0E39" w:rsidRPr="0099168E">
        <w:rPr>
          <w:sz w:val="28"/>
          <w:szCs w:val="28"/>
          <w:lang w:eastAsia="x-none"/>
        </w:rPr>
        <w:t>администрации</w:t>
      </w:r>
      <w:r w:rsidRPr="0099168E">
        <w:rPr>
          <w:sz w:val="28"/>
          <w:szCs w:val="28"/>
          <w:lang w:val="x-none" w:eastAsia="x-none"/>
        </w:rPr>
        <w:t xml:space="preserve"> </w:t>
      </w:r>
      <w:r w:rsidR="005D0E39" w:rsidRPr="0099168E">
        <w:rPr>
          <w:sz w:val="28"/>
          <w:szCs w:val="28"/>
          <w:lang w:eastAsia="x-none"/>
        </w:rPr>
        <w:t xml:space="preserve">муниципального </w:t>
      </w:r>
      <w:r w:rsidRPr="0099168E">
        <w:rPr>
          <w:sz w:val="28"/>
          <w:szCs w:val="28"/>
          <w:lang w:val="x-none" w:eastAsia="x-none"/>
        </w:rPr>
        <w:t>образования,</w:t>
      </w:r>
      <w:r w:rsidRPr="0099168E">
        <w:rPr>
          <w:sz w:val="28"/>
          <w:szCs w:val="20"/>
          <w:lang w:val="x-none" w:eastAsia="x-none"/>
        </w:rPr>
        <w:t xml:space="preserve"> </w:t>
      </w:r>
      <w:r w:rsidRPr="0099168E">
        <w:rPr>
          <w:sz w:val="28"/>
          <w:szCs w:val="28"/>
          <w:lang w:val="x-none" w:eastAsia="x-none"/>
        </w:rPr>
        <w:t>как получателя бюджетных средств, по содержанию определялось соблюдение требований Инструкции 191н в части корректности заполнения представленных форм отчетности (наличие в формах отчетности всех предусмотренных числовых, натуральных и иных показателей, в том числе итоговых, наличия в них необходимых реквизитов, соответствие указанных показателей значениям, определенным в соответствии с порядком составления отчетности и ведения учета).</w:t>
      </w:r>
    </w:p>
    <w:p w14:paraId="1F7EC342" w14:textId="5B6E0934" w:rsidR="00212984" w:rsidRDefault="00212984" w:rsidP="005D0E39">
      <w:pPr>
        <w:suppressAutoHyphens w:val="0"/>
        <w:ind w:left="-567" w:firstLine="567"/>
        <w:jc w:val="both"/>
        <w:rPr>
          <w:sz w:val="28"/>
          <w:szCs w:val="28"/>
          <w:lang w:val="x-none" w:eastAsia="x-none"/>
        </w:rPr>
      </w:pPr>
      <w:r w:rsidRPr="0099168E">
        <w:rPr>
          <w:sz w:val="28"/>
          <w:szCs w:val="28"/>
          <w:lang w:val="x-none" w:eastAsia="x-none"/>
        </w:rPr>
        <w:t xml:space="preserve">Результаты проверки бюджетной отчетности </w:t>
      </w:r>
      <w:r w:rsidR="00BE063C">
        <w:rPr>
          <w:sz w:val="28"/>
          <w:szCs w:val="28"/>
          <w:lang w:eastAsia="x-none"/>
        </w:rPr>
        <w:t>администрации муниципального образования</w:t>
      </w:r>
      <w:r w:rsidRPr="0099168E">
        <w:rPr>
          <w:sz w:val="28"/>
          <w:szCs w:val="28"/>
          <w:lang w:val="x-none" w:eastAsia="x-none"/>
        </w:rPr>
        <w:t>, как получателя бюджетных средств, за 202</w:t>
      </w:r>
      <w:r w:rsidR="00C74450">
        <w:rPr>
          <w:sz w:val="28"/>
          <w:szCs w:val="28"/>
          <w:lang w:eastAsia="x-none"/>
        </w:rPr>
        <w:t>3</w:t>
      </w:r>
      <w:r w:rsidRPr="0099168E">
        <w:rPr>
          <w:sz w:val="28"/>
          <w:szCs w:val="28"/>
          <w:lang w:val="x-none" w:eastAsia="x-none"/>
        </w:rPr>
        <w:t xml:space="preserve"> год </w:t>
      </w:r>
      <w:r w:rsidR="00A3775B">
        <w:rPr>
          <w:sz w:val="28"/>
          <w:szCs w:val="28"/>
          <w:lang w:val="x-none" w:eastAsia="x-none"/>
        </w:rPr>
        <w:br/>
      </w:r>
      <w:r w:rsidRPr="0099168E">
        <w:rPr>
          <w:sz w:val="28"/>
          <w:szCs w:val="28"/>
          <w:lang w:val="x-none" w:eastAsia="x-none"/>
        </w:rPr>
        <w:t>по содержанию</w:t>
      </w:r>
      <w:r w:rsidR="00445529">
        <w:rPr>
          <w:sz w:val="28"/>
          <w:szCs w:val="28"/>
          <w:lang w:eastAsia="x-none"/>
        </w:rPr>
        <w:t>:</w:t>
      </w:r>
    </w:p>
    <w:p w14:paraId="5A1B6424" w14:textId="5882E151" w:rsidR="0090755B" w:rsidRPr="0090755B" w:rsidRDefault="0090755B" w:rsidP="0090755B">
      <w:pPr>
        <w:suppressAutoHyphens w:val="0"/>
        <w:ind w:left="-567" w:firstLine="567"/>
        <w:jc w:val="right"/>
        <w:rPr>
          <w:sz w:val="28"/>
          <w:szCs w:val="28"/>
          <w:lang w:eastAsia="x-none"/>
        </w:rPr>
      </w:pPr>
      <w:r>
        <w:rPr>
          <w:sz w:val="28"/>
          <w:szCs w:val="28"/>
          <w:lang w:eastAsia="x-none"/>
        </w:rPr>
        <w:t xml:space="preserve">Таблица </w:t>
      </w:r>
      <w:r w:rsidR="003A1C19">
        <w:rPr>
          <w:sz w:val="28"/>
          <w:szCs w:val="28"/>
          <w:lang w:eastAsia="x-none"/>
        </w:rPr>
        <w:t>1</w:t>
      </w: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783"/>
        <w:gridCol w:w="1559"/>
        <w:gridCol w:w="1985"/>
      </w:tblGrid>
      <w:tr w:rsidR="00081BF2" w:rsidRPr="0099168E" w14:paraId="1BC2D4F6" w14:textId="77777777" w:rsidTr="00A3775B">
        <w:trPr>
          <w:tblHeader/>
        </w:trPr>
        <w:tc>
          <w:tcPr>
            <w:tcW w:w="709" w:type="dxa"/>
            <w:vAlign w:val="center"/>
          </w:tcPr>
          <w:p w14:paraId="5D156E00" w14:textId="77777777" w:rsidR="00212984" w:rsidRPr="0099168E" w:rsidRDefault="00212984" w:rsidP="00212984">
            <w:pPr>
              <w:widowControl w:val="0"/>
              <w:suppressAutoHyphens w:val="0"/>
              <w:spacing w:line="230" w:lineRule="auto"/>
              <w:jc w:val="center"/>
              <w:rPr>
                <w:rFonts w:eastAsia="Calibri"/>
                <w:b/>
                <w:sz w:val="22"/>
                <w:szCs w:val="22"/>
                <w:lang w:val="en-US" w:eastAsia="en-US"/>
              </w:rPr>
            </w:pPr>
            <w:r w:rsidRPr="0099168E">
              <w:rPr>
                <w:rFonts w:eastAsia="Calibri"/>
                <w:b/>
                <w:sz w:val="22"/>
                <w:szCs w:val="22"/>
                <w:lang w:eastAsia="en-US"/>
              </w:rPr>
              <w:t>№ </w:t>
            </w:r>
          </w:p>
          <w:p w14:paraId="1A29EA97"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п/п</w:t>
            </w:r>
          </w:p>
        </w:tc>
        <w:tc>
          <w:tcPr>
            <w:tcW w:w="5783" w:type="dxa"/>
            <w:vAlign w:val="center"/>
          </w:tcPr>
          <w:p w14:paraId="55196E9B"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Наименование формы</w:t>
            </w:r>
          </w:p>
        </w:tc>
        <w:tc>
          <w:tcPr>
            <w:tcW w:w="1559" w:type="dxa"/>
            <w:vAlign w:val="center"/>
          </w:tcPr>
          <w:p w14:paraId="4BB522A6"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Код формы</w:t>
            </w:r>
          </w:p>
        </w:tc>
        <w:tc>
          <w:tcPr>
            <w:tcW w:w="1985" w:type="dxa"/>
            <w:vAlign w:val="center"/>
          </w:tcPr>
          <w:p w14:paraId="7EFF1B2F"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Соответствие требованиям по содержанию</w:t>
            </w:r>
            <w:r w:rsidRPr="0099168E">
              <w:rPr>
                <w:rFonts w:eastAsia="Calibri"/>
                <w:b/>
                <w:sz w:val="22"/>
                <w:szCs w:val="22"/>
                <w:vertAlign w:val="superscript"/>
                <w:lang w:eastAsia="en-US"/>
              </w:rPr>
              <w:footnoteReference w:id="1"/>
            </w:r>
          </w:p>
        </w:tc>
      </w:tr>
      <w:tr w:rsidR="00081BF2" w:rsidRPr="0099168E" w14:paraId="77F19E60" w14:textId="77777777" w:rsidTr="00A3775B">
        <w:trPr>
          <w:tblHeader/>
        </w:trPr>
        <w:tc>
          <w:tcPr>
            <w:tcW w:w="709" w:type="dxa"/>
          </w:tcPr>
          <w:p w14:paraId="1C7090A6"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1</w:t>
            </w:r>
          </w:p>
        </w:tc>
        <w:tc>
          <w:tcPr>
            <w:tcW w:w="5783" w:type="dxa"/>
          </w:tcPr>
          <w:p w14:paraId="2569FB63"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2</w:t>
            </w:r>
          </w:p>
        </w:tc>
        <w:tc>
          <w:tcPr>
            <w:tcW w:w="1559" w:type="dxa"/>
          </w:tcPr>
          <w:p w14:paraId="6DDDB897"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3</w:t>
            </w:r>
          </w:p>
        </w:tc>
        <w:tc>
          <w:tcPr>
            <w:tcW w:w="1985" w:type="dxa"/>
          </w:tcPr>
          <w:p w14:paraId="6DFF5876" w14:textId="77777777" w:rsidR="00212984" w:rsidRPr="0099168E" w:rsidRDefault="00212984" w:rsidP="00212984">
            <w:pPr>
              <w:widowControl w:val="0"/>
              <w:suppressAutoHyphens w:val="0"/>
              <w:spacing w:line="230" w:lineRule="auto"/>
              <w:jc w:val="center"/>
              <w:rPr>
                <w:rFonts w:eastAsia="Calibri"/>
                <w:b/>
                <w:sz w:val="22"/>
                <w:szCs w:val="22"/>
                <w:lang w:eastAsia="en-US"/>
              </w:rPr>
            </w:pPr>
            <w:r w:rsidRPr="0099168E">
              <w:rPr>
                <w:rFonts w:eastAsia="Calibri"/>
                <w:b/>
                <w:sz w:val="22"/>
                <w:szCs w:val="22"/>
                <w:lang w:eastAsia="en-US"/>
              </w:rPr>
              <w:t>5</w:t>
            </w:r>
          </w:p>
        </w:tc>
      </w:tr>
      <w:tr w:rsidR="00081BF2" w:rsidRPr="0099168E" w14:paraId="3A9D6EE9" w14:textId="77777777" w:rsidTr="00A3775B">
        <w:tc>
          <w:tcPr>
            <w:tcW w:w="709" w:type="dxa"/>
            <w:vAlign w:val="center"/>
          </w:tcPr>
          <w:p w14:paraId="0B55BE4B"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1.</w:t>
            </w:r>
          </w:p>
        </w:tc>
        <w:tc>
          <w:tcPr>
            <w:tcW w:w="5783" w:type="dxa"/>
            <w:vAlign w:val="center"/>
          </w:tcPr>
          <w:p w14:paraId="7371E8A2"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en-US"/>
              </w:rPr>
            </w:pPr>
            <w:r w:rsidRPr="0099168E">
              <w:rPr>
                <w:rFonts w:eastAsia="Calibri"/>
                <w:sz w:val="22"/>
                <w:szCs w:val="22"/>
                <w:lang w:eastAsia="ru-RU"/>
              </w:rPr>
              <w:t>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14:paraId="73F68130"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0503127</w:t>
            </w:r>
          </w:p>
        </w:tc>
        <w:tc>
          <w:tcPr>
            <w:tcW w:w="1985" w:type="dxa"/>
            <w:vAlign w:val="center"/>
          </w:tcPr>
          <w:p w14:paraId="52C715D5"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53-62, 66, 67</w:t>
            </w:r>
          </w:p>
        </w:tc>
      </w:tr>
      <w:tr w:rsidR="00081BF2" w:rsidRPr="0099168E" w14:paraId="388B07FF" w14:textId="77777777" w:rsidTr="00A3775B">
        <w:tc>
          <w:tcPr>
            <w:tcW w:w="709" w:type="dxa"/>
            <w:vAlign w:val="center"/>
          </w:tcPr>
          <w:p w14:paraId="44B4B504"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2.</w:t>
            </w:r>
          </w:p>
        </w:tc>
        <w:tc>
          <w:tcPr>
            <w:tcW w:w="5783" w:type="dxa"/>
            <w:vAlign w:val="center"/>
          </w:tcPr>
          <w:p w14:paraId="63912228"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tc>
        <w:tc>
          <w:tcPr>
            <w:tcW w:w="1559" w:type="dxa"/>
            <w:vAlign w:val="center"/>
          </w:tcPr>
          <w:p w14:paraId="51D85237"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0503130</w:t>
            </w:r>
          </w:p>
        </w:tc>
        <w:tc>
          <w:tcPr>
            <w:tcW w:w="1985" w:type="dxa"/>
            <w:vAlign w:val="center"/>
          </w:tcPr>
          <w:p w14:paraId="72D6E138"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13-19, 21</w:t>
            </w:r>
          </w:p>
        </w:tc>
      </w:tr>
      <w:tr w:rsidR="00081BF2" w:rsidRPr="0099168E" w14:paraId="58FF6341" w14:textId="77777777" w:rsidTr="00A3775B">
        <w:tc>
          <w:tcPr>
            <w:tcW w:w="709" w:type="dxa"/>
            <w:vAlign w:val="center"/>
          </w:tcPr>
          <w:p w14:paraId="48BE95C8"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3.</w:t>
            </w:r>
          </w:p>
        </w:tc>
        <w:tc>
          <w:tcPr>
            <w:tcW w:w="5783" w:type="dxa"/>
            <w:vAlign w:val="center"/>
          </w:tcPr>
          <w:p w14:paraId="5284F2D2"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en-US"/>
              </w:rPr>
              <w:t>Справка о наличии имущества и обязательств на забалансовых счетах</w:t>
            </w:r>
          </w:p>
        </w:tc>
        <w:tc>
          <w:tcPr>
            <w:tcW w:w="1559" w:type="dxa"/>
            <w:vAlign w:val="center"/>
          </w:tcPr>
          <w:p w14:paraId="516441F9"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В составе 0503130</w:t>
            </w:r>
          </w:p>
        </w:tc>
        <w:tc>
          <w:tcPr>
            <w:tcW w:w="1985" w:type="dxa"/>
            <w:vAlign w:val="center"/>
          </w:tcPr>
          <w:p w14:paraId="0E43C593"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пункту 20</w:t>
            </w:r>
          </w:p>
        </w:tc>
      </w:tr>
      <w:tr w:rsidR="00081BF2" w:rsidRPr="0099168E" w14:paraId="2DFDFB1E" w14:textId="77777777" w:rsidTr="00A3775B">
        <w:tc>
          <w:tcPr>
            <w:tcW w:w="709" w:type="dxa"/>
            <w:vAlign w:val="center"/>
          </w:tcPr>
          <w:p w14:paraId="588FA00F"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4.</w:t>
            </w:r>
          </w:p>
        </w:tc>
        <w:tc>
          <w:tcPr>
            <w:tcW w:w="5783" w:type="dxa"/>
            <w:vAlign w:val="center"/>
          </w:tcPr>
          <w:p w14:paraId="18FC4B6C"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Справка по заключению счетов бюджетного учета отчетного финансового года</w:t>
            </w:r>
          </w:p>
        </w:tc>
        <w:tc>
          <w:tcPr>
            <w:tcW w:w="1559" w:type="dxa"/>
            <w:vAlign w:val="center"/>
          </w:tcPr>
          <w:p w14:paraId="21E63E43"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0503110</w:t>
            </w:r>
          </w:p>
        </w:tc>
        <w:tc>
          <w:tcPr>
            <w:tcW w:w="1985" w:type="dxa"/>
            <w:vAlign w:val="center"/>
          </w:tcPr>
          <w:p w14:paraId="18EF4385"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43-46</w:t>
            </w:r>
          </w:p>
        </w:tc>
      </w:tr>
      <w:tr w:rsidR="00081BF2" w:rsidRPr="0099168E" w14:paraId="5D8C7709" w14:textId="77777777" w:rsidTr="00A3775B">
        <w:tc>
          <w:tcPr>
            <w:tcW w:w="709" w:type="dxa"/>
            <w:vAlign w:val="center"/>
          </w:tcPr>
          <w:p w14:paraId="0397716A"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5.</w:t>
            </w:r>
          </w:p>
        </w:tc>
        <w:tc>
          <w:tcPr>
            <w:tcW w:w="5783" w:type="dxa"/>
            <w:vAlign w:val="center"/>
          </w:tcPr>
          <w:p w14:paraId="63E695DF"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Отчет о бюджетных обязательствах</w:t>
            </w:r>
          </w:p>
        </w:tc>
        <w:tc>
          <w:tcPr>
            <w:tcW w:w="1559" w:type="dxa"/>
            <w:vAlign w:val="center"/>
          </w:tcPr>
          <w:p w14:paraId="201065DA"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0503128</w:t>
            </w:r>
          </w:p>
        </w:tc>
        <w:tc>
          <w:tcPr>
            <w:tcW w:w="1985" w:type="dxa"/>
            <w:vAlign w:val="center"/>
          </w:tcPr>
          <w:p w14:paraId="30202DDE"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68-74</w:t>
            </w:r>
          </w:p>
        </w:tc>
      </w:tr>
      <w:tr w:rsidR="00081BF2" w:rsidRPr="0099168E" w14:paraId="5000180D" w14:textId="77777777" w:rsidTr="00A3775B">
        <w:tc>
          <w:tcPr>
            <w:tcW w:w="709" w:type="dxa"/>
            <w:vAlign w:val="center"/>
          </w:tcPr>
          <w:p w14:paraId="70BF88DB"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6.</w:t>
            </w:r>
          </w:p>
        </w:tc>
        <w:tc>
          <w:tcPr>
            <w:tcW w:w="5783" w:type="dxa"/>
            <w:vAlign w:val="center"/>
          </w:tcPr>
          <w:p w14:paraId="7EF22BAC"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Отчет о финансовых результатах деятельности</w:t>
            </w:r>
          </w:p>
        </w:tc>
        <w:tc>
          <w:tcPr>
            <w:tcW w:w="1559" w:type="dxa"/>
            <w:vAlign w:val="center"/>
          </w:tcPr>
          <w:p w14:paraId="2B8257E7"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0503121</w:t>
            </w:r>
          </w:p>
        </w:tc>
        <w:tc>
          <w:tcPr>
            <w:tcW w:w="1985" w:type="dxa"/>
            <w:vAlign w:val="center"/>
          </w:tcPr>
          <w:p w14:paraId="4272FA7B"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93-96, 98-99</w:t>
            </w:r>
          </w:p>
        </w:tc>
      </w:tr>
      <w:tr w:rsidR="00081BF2" w:rsidRPr="0099168E" w14:paraId="38D44B26" w14:textId="77777777" w:rsidTr="00A3775B">
        <w:tc>
          <w:tcPr>
            <w:tcW w:w="709" w:type="dxa"/>
            <w:vAlign w:val="center"/>
          </w:tcPr>
          <w:p w14:paraId="2EA77C9F"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7.</w:t>
            </w:r>
          </w:p>
        </w:tc>
        <w:tc>
          <w:tcPr>
            <w:tcW w:w="5783" w:type="dxa"/>
            <w:vAlign w:val="center"/>
          </w:tcPr>
          <w:p w14:paraId="6A64A7B1"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Отчет о движении денежных средств</w:t>
            </w:r>
          </w:p>
        </w:tc>
        <w:tc>
          <w:tcPr>
            <w:tcW w:w="1559" w:type="dxa"/>
            <w:vAlign w:val="center"/>
          </w:tcPr>
          <w:p w14:paraId="32821987"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0503123</w:t>
            </w:r>
          </w:p>
        </w:tc>
        <w:tc>
          <w:tcPr>
            <w:tcW w:w="1985" w:type="dxa"/>
            <w:vAlign w:val="center"/>
          </w:tcPr>
          <w:p w14:paraId="441A1CEB"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пунктам 148-150.3.</w:t>
            </w:r>
          </w:p>
        </w:tc>
      </w:tr>
      <w:tr w:rsidR="00081BF2" w:rsidRPr="0099168E" w14:paraId="41D2A456" w14:textId="77777777" w:rsidTr="00A3775B">
        <w:tc>
          <w:tcPr>
            <w:tcW w:w="709" w:type="dxa"/>
            <w:vAlign w:val="center"/>
          </w:tcPr>
          <w:p w14:paraId="4353BA3C"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8.</w:t>
            </w:r>
          </w:p>
        </w:tc>
        <w:tc>
          <w:tcPr>
            <w:tcW w:w="5783" w:type="dxa"/>
            <w:vAlign w:val="center"/>
          </w:tcPr>
          <w:p w14:paraId="7E1C69EF"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en-US"/>
              </w:rPr>
              <w:t>Справка по консолидируемым расчетам</w:t>
            </w:r>
          </w:p>
        </w:tc>
        <w:tc>
          <w:tcPr>
            <w:tcW w:w="1559" w:type="dxa"/>
            <w:vAlign w:val="center"/>
          </w:tcPr>
          <w:p w14:paraId="2318E35F"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0503125</w:t>
            </w:r>
          </w:p>
        </w:tc>
        <w:tc>
          <w:tcPr>
            <w:tcW w:w="1985" w:type="dxa"/>
            <w:vAlign w:val="center"/>
          </w:tcPr>
          <w:p w14:paraId="0CD77C92"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 xml:space="preserve">Соответствует </w:t>
            </w:r>
            <w:r w:rsidRPr="0099168E">
              <w:rPr>
                <w:rFonts w:eastAsia="Calibri"/>
                <w:sz w:val="22"/>
                <w:szCs w:val="22"/>
                <w:lang w:eastAsia="en-US"/>
              </w:rPr>
              <w:lastRenderedPageBreak/>
              <w:t>пунктам 23,25-27,30,38.</w:t>
            </w:r>
          </w:p>
        </w:tc>
      </w:tr>
      <w:tr w:rsidR="00081BF2" w:rsidRPr="0099168E" w14:paraId="0552D371" w14:textId="77777777" w:rsidTr="00A3775B">
        <w:tc>
          <w:tcPr>
            <w:tcW w:w="709" w:type="dxa"/>
            <w:vAlign w:val="center"/>
          </w:tcPr>
          <w:p w14:paraId="48F75307"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lastRenderedPageBreak/>
              <w:t>9.</w:t>
            </w:r>
          </w:p>
        </w:tc>
        <w:tc>
          <w:tcPr>
            <w:tcW w:w="5783" w:type="dxa"/>
            <w:vAlign w:val="center"/>
          </w:tcPr>
          <w:p w14:paraId="533920F0"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ru-RU"/>
              </w:rPr>
              <w:t>Пояснительная записка</w:t>
            </w:r>
          </w:p>
        </w:tc>
        <w:tc>
          <w:tcPr>
            <w:tcW w:w="1559" w:type="dxa"/>
            <w:vAlign w:val="center"/>
          </w:tcPr>
          <w:p w14:paraId="51B17885"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0503160</w:t>
            </w:r>
          </w:p>
        </w:tc>
        <w:tc>
          <w:tcPr>
            <w:tcW w:w="1985" w:type="dxa"/>
            <w:vAlign w:val="center"/>
          </w:tcPr>
          <w:p w14:paraId="20695E49"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пункту 152</w:t>
            </w:r>
          </w:p>
        </w:tc>
      </w:tr>
      <w:tr w:rsidR="00081BF2" w:rsidRPr="0099168E" w14:paraId="43FF284A" w14:textId="77777777" w:rsidTr="00A3775B">
        <w:tc>
          <w:tcPr>
            <w:tcW w:w="709" w:type="dxa"/>
            <w:vAlign w:val="center"/>
          </w:tcPr>
          <w:p w14:paraId="55863D03" w14:textId="77777777" w:rsidR="00212984" w:rsidRPr="00441195" w:rsidRDefault="00212984" w:rsidP="00212984">
            <w:pPr>
              <w:widowControl w:val="0"/>
              <w:suppressAutoHyphens w:val="0"/>
              <w:spacing w:line="230" w:lineRule="auto"/>
              <w:ind w:left="-108" w:right="-108"/>
              <w:jc w:val="center"/>
              <w:rPr>
                <w:rFonts w:eastAsia="Calibri"/>
                <w:sz w:val="22"/>
                <w:szCs w:val="22"/>
                <w:lang w:eastAsia="en-US"/>
              </w:rPr>
            </w:pPr>
            <w:r w:rsidRPr="00441195">
              <w:rPr>
                <w:rFonts w:eastAsia="Calibri"/>
                <w:sz w:val="22"/>
                <w:szCs w:val="22"/>
                <w:lang w:eastAsia="en-US"/>
              </w:rPr>
              <w:t>9.1</w:t>
            </w:r>
          </w:p>
        </w:tc>
        <w:tc>
          <w:tcPr>
            <w:tcW w:w="5783" w:type="dxa"/>
            <w:vAlign w:val="center"/>
          </w:tcPr>
          <w:p w14:paraId="19DF8751" w14:textId="77777777" w:rsidR="00212984" w:rsidRPr="00441195" w:rsidRDefault="00212984" w:rsidP="00212984">
            <w:pPr>
              <w:widowControl w:val="0"/>
              <w:suppressAutoHyphens w:val="0"/>
              <w:autoSpaceDE w:val="0"/>
              <w:autoSpaceDN w:val="0"/>
              <w:adjustRightInd w:val="0"/>
              <w:jc w:val="both"/>
              <w:rPr>
                <w:rFonts w:eastAsia="Calibri"/>
                <w:sz w:val="22"/>
                <w:szCs w:val="22"/>
                <w:lang w:eastAsia="ru-RU"/>
              </w:rPr>
            </w:pPr>
            <w:r w:rsidRPr="00441195">
              <w:rPr>
                <w:rFonts w:eastAsia="Lucida Sans Unicode"/>
                <w:kern w:val="1"/>
                <w:sz w:val="22"/>
                <w:szCs w:val="22"/>
              </w:rPr>
              <w:t>сведения об основных направлениях деятельности</w:t>
            </w:r>
          </w:p>
        </w:tc>
        <w:tc>
          <w:tcPr>
            <w:tcW w:w="1559" w:type="dxa"/>
            <w:vAlign w:val="center"/>
          </w:tcPr>
          <w:p w14:paraId="2F56DF21" w14:textId="5CD82999" w:rsidR="00212984" w:rsidRPr="00441195" w:rsidRDefault="00212984" w:rsidP="00212984">
            <w:pPr>
              <w:widowControl w:val="0"/>
              <w:suppressAutoHyphens w:val="0"/>
              <w:spacing w:line="230" w:lineRule="auto"/>
              <w:jc w:val="center"/>
              <w:rPr>
                <w:rFonts w:eastAsia="Calibri"/>
                <w:sz w:val="22"/>
                <w:szCs w:val="22"/>
                <w:lang w:eastAsia="en-US"/>
              </w:rPr>
            </w:pPr>
            <w:r w:rsidRPr="00441195">
              <w:rPr>
                <w:rFonts w:eastAsia="Calibri"/>
                <w:sz w:val="22"/>
                <w:szCs w:val="22"/>
                <w:lang w:eastAsia="en-US"/>
              </w:rPr>
              <w:t>Таблица №</w:t>
            </w:r>
            <w:r w:rsidR="00441195" w:rsidRPr="00441195">
              <w:rPr>
                <w:rFonts w:eastAsia="Calibri"/>
                <w:sz w:val="22"/>
                <w:szCs w:val="22"/>
                <w:lang w:eastAsia="en-US"/>
              </w:rPr>
              <w:t>3</w:t>
            </w:r>
          </w:p>
        </w:tc>
        <w:tc>
          <w:tcPr>
            <w:tcW w:w="1985" w:type="dxa"/>
            <w:vAlign w:val="center"/>
          </w:tcPr>
          <w:p w14:paraId="32BAD160"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пункту 153</w:t>
            </w:r>
          </w:p>
        </w:tc>
      </w:tr>
      <w:tr w:rsidR="00081BF2" w:rsidRPr="0099168E" w14:paraId="25030034" w14:textId="77777777" w:rsidTr="00A3775B">
        <w:tc>
          <w:tcPr>
            <w:tcW w:w="709" w:type="dxa"/>
            <w:tcBorders>
              <w:bottom w:val="single" w:sz="4" w:space="0" w:color="auto"/>
            </w:tcBorders>
            <w:vAlign w:val="center"/>
          </w:tcPr>
          <w:p w14:paraId="2EB9859C" w14:textId="77777777" w:rsidR="00212984" w:rsidRPr="00341068" w:rsidRDefault="00212984" w:rsidP="00212984">
            <w:pPr>
              <w:widowControl w:val="0"/>
              <w:suppressAutoHyphens w:val="0"/>
              <w:spacing w:line="230" w:lineRule="auto"/>
              <w:ind w:left="-108" w:right="-108"/>
              <w:jc w:val="center"/>
              <w:rPr>
                <w:rFonts w:eastAsia="Calibri"/>
                <w:sz w:val="22"/>
                <w:szCs w:val="22"/>
                <w:lang w:eastAsia="en-US"/>
              </w:rPr>
            </w:pPr>
            <w:r w:rsidRPr="00341068">
              <w:rPr>
                <w:rFonts w:eastAsia="Calibri"/>
                <w:sz w:val="22"/>
                <w:szCs w:val="22"/>
                <w:lang w:eastAsia="en-US"/>
              </w:rPr>
              <w:t>9.2</w:t>
            </w:r>
          </w:p>
        </w:tc>
        <w:tc>
          <w:tcPr>
            <w:tcW w:w="5783" w:type="dxa"/>
            <w:vAlign w:val="center"/>
          </w:tcPr>
          <w:p w14:paraId="1E478CA3" w14:textId="124F7D57" w:rsidR="00212984" w:rsidRPr="00341068" w:rsidRDefault="00212984" w:rsidP="00212984">
            <w:pPr>
              <w:widowControl w:val="0"/>
              <w:suppressAutoHyphens w:val="0"/>
              <w:autoSpaceDE w:val="0"/>
              <w:autoSpaceDN w:val="0"/>
              <w:adjustRightInd w:val="0"/>
              <w:jc w:val="both"/>
              <w:rPr>
                <w:rFonts w:eastAsia="Calibri"/>
                <w:sz w:val="22"/>
                <w:szCs w:val="22"/>
                <w:lang w:eastAsia="en-US"/>
              </w:rPr>
            </w:pPr>
            <w:r w:rsidRPr="00341068">
              <w:rPr>
                <w:rFonts w:eastAsia="Lucida Sans Unicode"/>
                <w:kern w:val="1"/>
                <w:sz w:val="22"/>
                <w:szCs w:val="22"/>
              </w:rPr>
              <w:t>сведения об особенностях ведения бюджетного учета</w:t>
            </w:r>
            <w:r w:rsidR="009B2635" w:rsidRPr="00341068">
              <w:rPr>
                <w:rFonts w:eastAsia="Lucida Sans Unicode"/>
                <w:kern w:val="1"/>
                <w:sz w:val="22"/>
                <w:szCs w:val="22"/>
              </w:rPr>
              <w:t xml:space="preserve">    </w:t>
            </w:r>
          </w:p>
        </w:tc>
        <w:tc>
          <w:tcPr>
            <w:tcW w:w="1559" w:type="dxa"/>
            <w:vAlign w:val="center"/>
          </w:tcPr>
          <w:p w14:paraId="39EB1053" w14:textId="77777777" w:rsidR="00212984" w:rsidRPr="00341068" w:rsidRDefault="00212984" w:rsidP="00212984">
            <w:pPr>
              <w:widowControl w:val="0"/>
              <w:suppressAutoHyphens w:val="0"/>
              <w:spacing w:line="230" w:lineRule="auto"/>
              <w:jc w:val="center"/>
              <w:rPr>
                <w:rFonts w:eastAsia="Calibri"/>
                <w:sz w:val="22"/>
                <w:szCs w:val="22"/>
                <w:lang w:eastAsia="en-US"/>
              </w:rPr>
            </w:pPr>
            <w:r w:rsidRPr="00341068">
              <w:rPr>
                <w:rFonts w:eastAsia="Calibri"/>
                <w:sz w:val="22"/>
                <w:szCs w:val="22"/>
                <w:lang w:eastAsia="en-US"/>
              </w:rPr>
              <w:t>Таблица № 4</w:t>
            </w:r>
          </w:p>
        </w:tc>
        <w:tc>
          <w:tcPr>
            <w:tcW w:w="1985" w:type="dxa"/>
            <w:vAlign w:val="center"/>
          </w:tcPr>
          <w:p w14:paraId="09DE0218" w14:textId="4593C222" w:rsidR="00212984" w:rsidRPr="0099168E" w:rsidRDefault="00341068" w:rsidP="00212984">
            <w:pPr>
              <w:widowControl w:val="0"/>
              <w:suppressAutoHyphens w:val="0"/>
              <w:spacing w:line="230" w:lineRule="auto"/>
              <w:jc w:val="center"/>
              <w:rPr>
                <w:rFonts w:eastAsia="Calibri"/>
                <w:sz w:val="22"/>
                <w:szCs w:val="22"/>
                <w:lang w:eastAsia="en-US"/>
              </w:rPr>
            </w:pPr>
            <w:r>
              <w:rPr>
                <w:rFonts w:eastAsia="Calibri"/>
                <w:sz w:val="22"/>
                <w:szCs w:val="22"/>
                <w:lang w:eastAsia="en-US"/>
              </w:rPr>
              <w:t>отсутствует</w:t>
            </w:r>
          </w:p>
        </w:tc>
      </w:tr>
      <w:tr w:rsidR="00081BF2" w:rsidRPr="0099168E" w14:paraId="5AF186F9" w14:textId="77777777" w:rsidTr="00A3775B">
        <w:trPr>
          <w:trHeight w:val="495"/>
        </w:trPr>
        <w:tc>
          <w:tcPr>
            <w:tcW w:w="709" w:type="dxa"/>
            <w:tcBorders>
              <w:top w:val="single" w:sz="4" w:space="0" w:color="auto"/>
              <w:left w:val="single" w:sz="4" w:space="0" w:color="auto"/>
              <w:bottom w:val="single" w:sz="4" w:space="0" w:color="auto"/>
              <w:right w:val="single" w:sz="4" w:space="0" w:color="auto"/>
            </w:tcBorders>
            <w:vAlign w:val="center"/>
          </w:tcPr>
          <w:p w14:paraId="7F2B882E"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9.3</w:t>
            </w:r>
          </w:p>
        </w:tc>
        <w:tc>
          <w:tcPr>
            <w:tcW w:w="5783" w:type="dxa"/>
            <w:tcBorders>
              <w:left w:val="single" w:sz="4" w:space="0" w:color="auto"/>
              <w:bottom w:val="single" w:sz="4" w:space="0" w:color="auto"/>
            </w:tcBorders>
            <w:vAlign w:val="center"/>
          </w:tcPr>
          <w:p w14:paraId="44143CE1" w14:textId="77777777" w:rsidR="00212984" w:rsidRPr="0099168E" w:rsidRDefault="00212984" w:rsidP="00212984">
            <w:pPr>
              <w:widowControl w:val="0"/>
              <w:suppressAutoHyphens w:val="0"/>
              <w:autoSpaceDE w:val="0"/>
              <w:autoSpaceDN w:val="0"/>
              <w:adjustRightInd w:val="0"/>
              <w:jc w:val="both"/>
              <w:rPr>
                <w:rFonts w:eastAsia="Calibri"/>
                <w:sz w:val="22"/>
                <w:szCs w:val="22"/>
                <w:lang w:eastAsia="ru-RU"/>
              </w:rPr>
            </w:pPr>
            <w:r w:rsidRPr="0099168E">
              <w:rPr>
                <w:rFonts w:eastAsia="Calibri"/>
                <w:sz w:val="22"/>
                <w:szCs w:val="22"/>
                <w:lang w:eastAsia="en-US"/>
              </w:rPr>
              <w:t>Сведения об исполнении бюджета</w:t>
            </w:r>
          </w:p>
        </w:tc>
        <w:tc>
          <w:tcPr>
            <w:tcW w:w="1559" w:type="dxa"/>
            <w:tcBorders>
              <w:bottom w:val="single" w:sz="4" w:space="0" w:color="auto"/>
            </w:tcBorders>
            <w:vAlign w:val="center"/>
          </w:tcPr>
          <w:p w14:paraId="57705A6E"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0503164</w:t>
            </w:r>
          </w:p>
          <w:p w14:paraId="0C4A0DDF" w14:textId="77777777" w:rsidR="00212984" w:rsidRPr="0099168E" w:rsidRDefault="00212984" w:rsidP="00212984">
            <w:pPr>
              <w:widowControl w:val="0"/>
              <w:suppressAutoHyphens w:val="0"/>
              <w:spacing w:line="230" w:lineRule="auto"/>
              <w:jc w:val="center"/>
              <w:rPr>
                <w:rFonts w:eastAsia="Calibri"/>
                <w:sz w:val="22"/>
                <w:szCs w:val="22"/>
                <w:lang w:eastAsia="en-US"/>
              </w:rPr>
            </w:pPr>
          </w:p>
        </w:tc>
        <w:tc>
          <w:tcPr>
            <w:tcW w:w="1985" w:type="dxa"/>
            <w:tcBorders>
              <w:bottom w:val="single" w:sz="4" w:space="0" w:color="auto"/>
            </w:tcBorders>
            <w:vAlign w:val="center"/>
          </w:tcPr>
          <w:p w14:paraId="1002EAAC"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пункту 163</w:t>
            </w:r>
          </w:p>
        </w:tc>
      </w:tr>
      <w:tr w:rsidR="00081BF2" w:rsidRPr="0099168E" w14:paraId="2FE0CAFF" w14:textId="77777777" w:rsidTr="00A3775B">
        <w:trPr>
          <w:trHeight w:val="225"/>
        </w:trPr>
        <w:tc>
          <w:tcPr>
            <w:tcW w:w="709" w:type="dxa"/>
            <w:tcBorders>
              <w:top w:val="single" w:sz="4" w:space="0" w:color="auto"/>
            </w:tcBorders>
            <w:vAlign w:val="center"/>
          </w:tcPr>
          <w:p w14:paraId="7ED3EB06" w14:textId="77777777" w:rsidR="00212984" w:rsidRPr="00341068" w:rsidRDefault="00212984" w:rsidP="00212984">
            <w:pPr>
              <w:widowControl w:val="0"/>
              <w:spacing w:line="230" w:lineRule="auto"/>
              <w:ind w:left="-108" w:right="-108"/>
              <w:jc w:val="center"/>
              <w:rPr>
                <w:rFonts w:eastAsia="Calibri"/>
                <w:sz w:val="22"/>
                <w:szCs w:val="22"/>
                <w:lang w:eastAsia="en-US"/>
              </w:rPr>
            </w:pPr>
            <w:r w:rsidRPr="00341068">
              <w:rPr>
                <w:rFonts w:eastAsia="Calibri"/>
                <w:sz w:val="22"/>
                <w:szCs w:val="22"/>
                <w:lang w:eastAsia="en-US"/>
              </w:rPr>
              <w:t>9.4</w:t>
            </w:r>
          </w:p>
        </w:tc>
        <w:tc>
          <w:tcPr>
            <w:tcW w:w="5783" w:type="dxa"/>
            <w:tcBorders>
              <w:top w:val="single" w:sz="4" w:space="0" w:color="auto"/>
            </w:tcBorders>
            <w:vAlign w:val="center"/>
          </w:tcPr>
          <w:p w14:paraId="22EC4CF4" w14:textId="0E882436" w:rsidR="00212984" w:rsidRPr="00341068" w:rsidRDefault="00212984" w:rsidP="00212984">
            <w:pPr>
              <w:widowControl w:val="0"/>
              <w:autoSpaceDE w:val="0"/>
              <w:autoSpaceDN w:val="0"/>
              <w:adjustRightInd w:val="0"/>
              <w:jc w:val="both"/>
              <w:rPr>
                <w:rFonts w:eastAsia="Calibri"/>
                <w:sz w:val="22"/>
                <w:szCs w:val="22"/>
                <w:lang w:eastAsia="en-US"/>
              </w:rPr>
            </w:pPr>
            <w:r w:rsidRPr="00341068">
              <w:rPr>
                <w:rFonts w:eastAsia="Calibri"/>
                <w:sz w:val="22"/>
                <w:szCs w:val="22"/>
                <w:lang w:eastAsia="en-US"/>
              </w:rPr>
              <w:t>Сведения об исполнении мероприятий в рамках целевых программ</w:t>
            </w:r>
            <w:r w:rsidR="009B2635" w:rsidRPr="00341068">
              <w:rPr>
                <w:rFonts w:eastAsia="Calibri"/>
                <w:sz w:val="22"/>
                <w:szCs w:val="22"/>
                <w:lang w:eastAsia="en-US"/>
              </w:rPr>
              <w:t xml:space="preserve">   </w:t>
            </w:r>
          </w:p>
        </w:tc>
        <w:tc>
          <w:tcPr>
            <w:tcW w:w="1559" w:type="dxa"/>
            <w:tcBorders>
              <w:top w:val="single" w:sz="4" w:space="0" w:color="auto"/>
            </w:tcBorders>
            <w:vAlign w:val="center"/>
          </w:tcPr>
          <w:p w14:paraId="5E50E536" w14:textId="77777777" w:rsidR="00212984" w:rsidRPr="00341068" w:rsidRDefault="00212984" w:rsidP="00212984">
            <w:pPr>
              <w:widowControl w:val="0"/>
              <w:spacing w:line="230" w:lineRule="auto"/>
              <w:jc w:val="center"/>
              <w:rPr>
                <w:rFonts w:eastAsia="Calibri"/>
                <w:sz w:val="22"/>
                <w:szCs w:val="22"/>
                <w:lang w:eastAsia="en-US"/>
              </w:rPr>
            </w:pPr>
            <w:r w:rsidRPr="00341068">
              <w:rPr>
                <w:rFonts w:eastAsia="Calibri"/>
                <w:sz w:val="22"/>
                <w:szCs w:val="22"/>
                <w:lang w:eastAsia="en-US"/>
              </w:rPr>
              <w:t>0503166</w:t>
            </w:r>
          </w:p>
        </w:tc>
        <w:tc>
          <w:tcPr>
            <w:tcW w:w="1985" w:type="dxa"/>
            <w:tcBorders>
              <w:top w:val="single" w:sz="4" w:space="0" w:color="auto"/>
            </w:tcBorders>
            <w:vAlign w:val="center"/>
          </w:tcPr>
          <w:p w14:paraId="607627C6" w14:textId="77777777" w:rsidR="00212984" w:rsidRPr="00341068" w:rsidRDefault="00212984" w:rsidP="00212984">
            <w:pPr>
              <w:widowControl w:val="0"/>
              <w:spacing w:line="230" w:lineRule="auto"/>
              <w:jc w:val="center"/>
              <w:rPr>
                <w:rFonts w:eastAsia="Calibri"/>
                <w:sz w:val="22"/>
                <w:szCs w:val="22"/>
                <w:lang w:eastAsia="en-US"/>
              </w:rPr>
            </w:pPr>
            <w:r w:rsidRPr="00341068">
              <w:rPr>
                <w:rFonts w:eastAsia="Calibri"/>
                <w:sz w:val="22"/>
                <w:szCs w:val="22"/>
                <w:lang w:eastAsia="en-US"/>
              </w:rPr>
              <w:t>Соответствует пункту 164</w:t>
            </w:r>
          </w:p>
        </w:tc>
      </w:tr>
      <w:tr w:rsidR="00081BF2" w:rsidRPr="0099168E" w14:paraId="58E5C0A3" w14:textId="77777777" w:rsidTr="00A3775B">
        <w:tc>
          <w:tcPr>
            <w:tcW w:w="709" w:type="dxa"/>
            <w:vAlign w:val="center"/>
          </w:tcPr>
          <w:p w14:paraId="5DD859F9" w14:textId="77777777" w:rsidR="00212984" w:rsidRPr="009B2635" w:rsidRDefault="00212984" w:rsidP="00212984">
            <w:pPr>
              <w:widowControl w:val="0"/>
              <w:suppressAutoHyphens w:val="0"/>
              <w:spacing w:line="230" w:lineRule="auto"/>
              <w:ind w:left="-108" w:right="-108"/>
              <w:jc w:val="center"/>
              <w:rPr>
                <w:rFonts w:eastAsia="Calibri"/>
                <w:sz w:val="22"/>
                <w:szCs w:val="22"/>
                <w:lang w:eastAsia="en-US"/>
              </w:rPr>
            </w:pPr>
            <w:r w:rsidRPr="009B2635">
              <w:rPr>
                <w:rFonts w:eastAsia="Calibri"/>
                <w:sz w:val="22"/>
                <w:szCs w:val="22"/>
                <w:lang w:eastAsia="en-US"/>
              </w:rPr>
              <w:t>9.5</w:t>
            </w:r>
          </w:p>
        </w:tc>
        <w:tc>
          <w:tcPr>
            <w:tcW w:w="5783" w:type="dxa"/>
            <w:vAlign w:val="center"/>
          </w:tcPr>
          <w:p w14:paraId="50008E48" w14:textId="77777777" w:rsidR="00212984" w:rsidRPr="009B2635" w:rsidRDefault="00212984" w:rsidP="00212984">
            <w:pPr>
              <w:widowControl w:val="0"/>
              <w:suppressAutoHyphens w:val="0"/>
              <w:autoSpaceDE w:val="0"/>
              <w:autoSpaceDN w:val="0"/>
              <w:adjustRightInd w:val="0"/>
              <w:jc w:val="both"/>
              <w:rPr>
                <w:rFonts w:eastAsia="Calibri"/>
                <w:sz w:val="22"/>
                <w:szCs w:val="22"/>
                <w:lang w:eastAsia="en-US"/>
              </w:rPr>
            </w:pPr>
            <w:r w:rsidRPr="009B2635">
              <w:rPr>
                <w:rFonts w:eastAsia="Calibri"/>
                <w:sz w:val="22"/>
                <w:szCs w:val="22"/>
                <w:lang w:eastAsia="en-US"/>
              </w:rPr>
              <w:t>Сведения о движении нефинансовых активов</w:t>
            </w:r>
          </w:p>
        </w:tc>
        <w:tc>
          <w:tcPr>
            <w:tcW w:w="1559" w:type="dxa"/>
            <w:vAlign w:val="center"/>
          </w:tcPr>
          <w:p w14:paraId="405F3E6B" w14:textId="77777777" w:rsidR="00212984" w:rsidRPr="009B2635" w:rsidRDefault="00212984" w:rsidP="00212984">
            <w:pPr>
              <w:widowControl w:val="0"/>
              <w:suppressAutoHyphens w:val="0"/>
              <w:spacing w:line="230" w:lineRule="auto"/>
              <w:jc w:val="center"/>
              <w:rPr>
                <w:rFonts w:eastAsia="Calibri"/>
                <w:sz w:val="22"/>
                <w:szCs w:val="22"/>
                <w:lang w:eastAsia="en-US"/>
              </w:rPr>
            </w:pPr>
            <w:r w:rsidRPr="009B2635">
              <w:rPr>
                <w:rFonts w:eastAsia="Calibri"/>
                <w:sz w:val="22"/>
                <w:szCs w:val="22"/>
                <w:lang w:eastAsia="en-US"/>
              </w:rPr>
              <w:t>0503168</w:t>
            </w:r>
          </w:p>
        </w:tc>
        <w:tc>
          <w:tcPr>
            <w:tcW w:w="1985" w:type="dxa"/>
            <w:vAlign w:val="center"/>
          </w:tcPr>
          <w:p w14:paraId="20EA55AE" w14:textId="77777777" w:rsidR="00212984" w:rsidRPr="009B2635" w:rsidRDefault="00212984" w:rsidP="00212984">
            <w:pPr>
              <w:widowControl w:val="0"/>
              <w:suppressAutoHyphens w:val="0"/>
              <w:spacing w:line="230" w:lineRule="auto"/>
              <w:jc w:val="center"/>
              <w:rPr>
                <w:rFonts w:eastAsia="Calibri"/>
                <w:sz w:val="22"/>
                <w:szCs w:val="22"/>
                <w:lang w:eastAsia="en-US"/>
              </w:rPr>
            </w:pPr>
            <w:r w:rsidRPr="009B2635">
              <w:rPr>
                <w:rFonts w:eastAsia="Calibri"/>
                <w:sz w:val="22"/>
                <w:szCs w:val="22"/>
                <w:lang w:eastAsia="en-US"/>
              </w:rPr>
              <w:t>Соответствует пункту 166</w:t>
            </w:r>
          </w:p>
        </w:tc>
      </w:tr>
      <w:tr w:rsidR="00081BF2" w:rsidRPr="0099168E" w14:paraId="297BB6E6" w14:textId="77777777" w:rsidTr="00A3775B">
        <w:tc>
          <w:tcPr>
            <w:tcW w:w="709" w:type="dxa"/>
            <w:vAlign w:val="center"/>
          </w:tcPr>
          <w:p w14:paraId="011C118C" w14:textId="77777777" w:rsidR="00212984" w:rsidRPr="009B2635" w:rsidRDefault="00212984" w:rsidP="00212984">
            <w:pPr>
              <w:widowControl w:val="0"/>
              <w:suppressAutoHyphens w:val="0"/>
              <w:spacing w:line="230" w:lineRule="auto"/>
              <w:ind w:left="-108" w:right="-108"/>
              <w:jc w:val="center"/>
              <w:rPr>
                <w:rFonts w:eastAsia="Calibri"/>
                <w:sz w:val="22"/>
                <w:szCs w:val="22"/>
                <w:lang w:eastAsia="en-US"/>
              </w:rPr>
            </w:pPr>
            <w:r w:rsidRPr="009B2635">
              <w:rPr>
                <w:rFonts w:eastAsia="Calibri"/>
                <w:sz w:val="22"/>
                <w:szCs w:val="22"/>
                <w:lang w:eastAsia="en-US"/>
              </w:rPr>
              <w:t>9.6</w:t>
            </w:r>
          </w:p>
        </w:tc>
        <w:tc>
          <w:tcPr>
            <w:tcW w:w="5783" w:type="dxa"/>
            <w:vAlign w:val="center"/>
          </w:tcPr>
          <w:p w14:paraId="30A4EDF4" w14:textId="77777777" w:rsidR="00212984" w:rsidRDefault="00212984" w:rsidP="00212984">
            <w:pPr>
              <w:widowControl w:val="0"/>
              <w:suppressAutoHyphens w:val="0"/>
              <w:autoSpaceDE w:val="0"/>
              <w:autoSpaceDN w:val="0"/>
              <w:adjustRightInd w:val="0"/>
              <w:jc w:val="both"/>
              <w:rPr>
                <w:rFonts w:eastAsia="Calibri"/>
                <w:sz w:val="22"/>
                <w:szCs w:val="22"/>
                <w:lang w:eastAsia="en-US"/>
              </w:rPr>
            </w:pPr>
            <w:r w:rsidRPr="009B2635">
              <w:rPr>
                <w:rFonts w:eastAsia="Calibri"/>
                <w:sz w:val="22"/>
                <w:szCs w:val="22"/>
                <w:lang w:eastAsia="en-US"/>
              </w:rPr>
              <w:t>Сведения по дебиторской и кредиторской задолженности</w:t>
            </w:r>
          </w:p>
          <w:p w14:paraId="2CD9E3A7" w14:textId="3C76B25A" w:rsidR="00690692" w:rsidRPr="009B2635" w:rsidRDefault="00690692" w:rsidP="00212984">
            <w:pPr>
              <w:widowControl w:val="0"/>
              <w:suppressAutoHyphens w:val="0"/>
              <w:autoSpaceDE w:val="0"/>
              <w:autoSpaceDN w:val="0"/>
              <w:adjustRightInd w:val="0"/>
              <w:jc w:val="both"/>
              <w:rPr>
                <w:rFonts w:eastAsia="Calibri"/>
                <w:sz w:val="22"/>
                <w:szCs w:val="22"/>
                <w:lang w:eastAsia="ru-RU"/>
              </w:rPr>
            </w:pPr>
          </w:p>
        </w:tc>
        <w:tc>
          <w:tcPr>
            <w:tcW w:w="1559" w:type="dxa"/>
            <w:vAlign w:val="center"/>
          </w:tcPr>
          <w:p w14:paraId="3DFF558F" w14:textId="77777777" w:rsidR="00212984" w:rsidRPr="009B2635" w:rsidRDefault="00212984" w:rsidP="00212984">
            <w:pPr>
              <w:widowControl w:val="0"/>
              <w:suppressAutoHyphens w:val="0"/>
              <w:spacing w:line="230" w:lineRule="auto"/>
              <w:jc w:val="center"/>
              <w:rPr>
                <w:rFonts w:eastAsia="Calibri"/>
                <w:sz w:val="22"/>
                <w:szCs w:val="22"/>
                <w:lang w:eastAsia="en-US"/>
              </w:rPr>
            </w:pPr>
            <w:r w:rsidRPr="009B2635">
              <w:rPr>
                <w:rFonts w:eastAsia="Calibri"/>
                <w:sz w:val="22"/>
                <w:szCs w:val="22"/>
                <w:lang w:eastAsia="en-US"/>
              </w:rPr>
              <w:t>0503169</w:t>
            </w:r>
          </w:p>
        </w:tc>
        <w:tc>
          <w:tcPr>
            <w:tcW w:w="1985" w:type="dxa"/>
            <w:vAlign w:val="center"/>
          </w:tcPr>
          <w:p w14:paraId="078236C4" w14:textId="77777777" w:rsidR="00212984" w:rsidRPr="009B2635" w:rsidRDefault="00212984" w:rsidP="00212984">
            <w:pPr>
              <w:widowControl w:val="0"/>
              <w:suppressAutoHyphens w:val="0"/>
              <w:spacing w:line="230" w:lineRule="auto"/>
              <w:jc w:val="center"/>
              <w:rPr>
                <w:rFonts w:eastAsia="Calibri"/>
                <w:sz w:val="22"/>
                <w:szCs w:val="22"/>
                <w:lang w:eastAsia="en-US"/>
              </w:rPr>
            </w:pPr>
            <w:r w:rsidRPr="009B2635">
              <w:rPr>
                <w:rFonts w:eastAsia="Calibri"/>
                <w:sz w:val="22"/>
                <w:szCs w:val="22"/>
                <w:lang w:eastAsia="en-US"/>
              </w:rPr>
              <w:t>Соответствует пункту 167</w:t>
            </w:r>
          </w:p>
        </w:tc>
      </w:tr>
      <w:tr w:rsidR="00081BF2" w:rsidRPr="0099168E" w14:paraId="5809FF53" w14:textId="77777777" w:rsidTr="00A3775B">
        <w:tc>
          <w:tcPr>
            <w:tcW w:w="709" w:type="dxa"/>
            <w:vAlign w:val="center"/>
          </w:tcPr>
          <w:p w14:paraId="0A246A27" w14:textId="77777777" w:rsidR="00212984" w:rsidRPr="0099168E" w:rsidRDefault="00212984" w:rsidP="00212984">
            <w:pPr>
              <w:widowControl w:val="0"/>
              <w:suppressAutoHyphens w:val="0"/>
              <w:spacing w:line="230" w:lineRule="auto"/>
              <w:ind w:left="-108" w:right="-108"/>
              <w:jc w:val="center"/>
              <w:rPr>
                <w:rFonts w:eastAsia="Calibri"/>
                <w:sz w:val="22"/>
                <w:szCs w:val="22"/>
                <w:lang w:eastAsia="en-US"/>
              </w:rPr>
            </w:pPr>
            <w:r w:rsidRPr="0099168E">
              <w:rPr>
                <w:rFonts w:eastAsia="Calibri"/>
                <w:sz w:val="22"/>
                <w:szCs w:val="22"/>
                <w:lang w:eastAsia="en-US"/>
              </w:rPr>
              <w:t>9.7</w:t>
            </w:r>
          </w:p>
        </w:tc>
        <w:tc>
          <w:tcPr>
            <w:tcW w:w="5783" w:type="dxa"/>
            <w:vAlign w:val="center"/>
          </w:tcPr>
          <w:p w14:paraId="3209106B" w14:textId="77777777" w:rsidR="00212984" w:rsidRPr="0099168E" w:rsidRDefault="00212984" w:rsidP="00212984">
            <w:pPr>
              <w:suppressAutoHyphens w:val="0"/>
              <w:autoSpaceDE w:val="0"/>
              <w:autoSpaceDN w:val="0"/>
              <w:adjustRightInd w:val="0"/>
              <w:jc w:val="both"/>
              <w:rPr>
                <w:rFonts w:eastAsia="Calibri"/>
                <w:sz w:val="22"/>
                <w:szCs w:val="22"/>
                <w:lang w:eastAsia="en-US"/>
              </w:rPr>
            </w:pPr>
            <w:r w:rsidRPr="0099168E">
              <w:rPr>
                <w:rFonts w:eastAsia="Calibri"/>
                <w:sz w:val="22"/>
                <w:szCs w:val="22"/>
                <w:lang w:eastAsia="ru-RU"/>
              </w:rPr>
              <w:t>Сведения о финансовых вложениях получателя бюджетных средств, администратора источников финансирования дефицита бюджета</w:t>
            </w:r>
          </w:p>
        </w:tc>
        <w:tc>
          <w:tcPr>
            <w:tcW w:w="1559" w:type="dxa"/>
            <w:vAlign w:val="center"/>
          </w:tcPr>
          <w:p w14:paraId="20C79FD5"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0503171</w:t>
            </w:r>
          </w:p>
        </w:tc>
        <w:tc>
          <w:tcPr>
            <w:tcW w:w="1985" w:type="dxa"/>
            <w:vAlign w:val="center"/>
          </w:tcPr>
          <w:p w14:paraId="254B6262" w14:textId="77777777" w:rsidR="00212984" w:rsidRPr="0099168E" w:rsidRDefault="00212984" w:rsidP="00212984">
            <w:pPr>
              <w:widowControl w:val="0"/>
              <w:suppressAutoHyphens w:val="0"/>
              <w:spacing w:line="230" w:lineRule="auto"/>
              <w:jc w:val="center"/>
              <w:rPr>
                <w:rFonts w:eastAsia="Calibri"/>
                <w:sz w:val="22"/>
                <w:szCs w:val="22"/>
                <w:lang w:eastAsia="en-US"/>
              </w:rPr>
            </w:pPr>
            <w:r w:rsidRPr="0099168E">
              <w:rPr>
                <w:rFonts w:eastAsia="Calibri"/>
                <w:sz w:val="22"/>
                <w:szCs w:val="22"/>
                <w:lang w:eastAsia="en-US"/>
              </w:rPr>
              <w:t>Соответствует пункту 168</w:t>
            </w:r>
          </w:p>
        </w:tc>
      </w:tr>
      <w:tr w:rsidR="00081BF2" w:rsidRPr="00831401" w14:paraId="480F8774" w14:textId="77777777" w:rsidTr="00A3775B">
        <w:tc>
          <w:tcPr>
            <w:tcW w:w="709" w:type="dxa"/>
            <w:vAlign w:val="center"/>
          </w:tcPr>
          <w:p w14:paraId="1294F610" w14:textId="77777777" w:rsidR="00212984" w:rsidRPr="00831401" w:rsidRDefault="00212984" w:rsidP="00212984">
            <w:pPr>
              <w:widowControl w:val="0"/>
              <w:suppressAutoHyphens w:val="0"/>
              <w:spacing w:line="230" w:lineRule="auto"/>
              <w:ind w:left="-108" w:right="-108"/>
              <w:jc w:val="center"/>
              <w:rPr>
                <w:rFonts w:eastAsia="Calibri"/>
                <w:sz w:val="22"/>
                <w:szCs w:val="22"/>
                <w:lang w:eastAsia="en-US"/>
              </w:rPr>
            </w:pPr>
            <w:r w:rsidRPr="00831401">
              <w:rPr>
                <w:rFonts w:eastAsia="Calibri"/>
                <w:sz w:val="22"/>
                <w:szCs w:val="22"/>
                <w:lang w:eastAsia="en-US"/>
              </w:rPr>
              <w:t>9.8</w:t>
            </w:r>
          </w:p>
        </w:tc>
        <w:tc>
          <w:tcPr>
            <w:tcW w:w="5783" w:type="dxa"/>
            <w:vAlign w:val="center"/>
          </w:tcPr>
          <w:p w14:paraId="77B06E4B" w14:textId="77777777" w:rsidR="00212984" w:rsidRPr="00831401" w:rsidRDefault="00212984" w:rsidP="00212984">
            <w:pPr>
              <w:widowControl w:val="0"/>
              <w:suppressAutoHyphens w:val="0"/>
              <w:autoSpaceDE w:val="0"/>
              <w:autoSpaceDN w:val="0"/>
              <w:adjustRightInd w:val="0"/>
              <w:jc w:val="both"/>
              <w:rPr>
                <w:rFonts w:eastAsia="Calibri"/>
                <w:sz w:val="22"/>
                <w:szCs w:val="22"/>
                <w:lang w:eastAsia="ru-RU"/>
              </w:rPr>
            </w:pPr>
            <w:r w:rsidRPr="00831401">
              <w:rPr>
                <w:rFonts w:eastAsia="Calibri"/>
                <w:sz w:val="22"/>
                <w:szCs w:val="22"/>
                <w:lang w:eastAsia="en-US"/>
              </w:rPr>
              <w:t>Сведения о принятых и неисполненных обязательствах получателя бюджетных средств</w:t>
            </w:r>
          </w:p>
        </w:tc>
        <w:tc>
          <w:tcPr>
            <w:tcW w:w="1559" w:type="dxa"/>
            <w:vAlign w:val="center"/>
          </w:tcPr>
          <w:p w14:paraId="46843313" w14:textId="77777777" w:rsidR="00212984" w:rsidRPr="00831401" w:rsidRDefault="00212984" w:rsidP="00212984">
            <w:pPr>
              <w:widowControl w:val="0"/>
              <w:suppressAutoHyphens w:val="0"/>
              <w:autoSpaceDE w:val="0"/>
              <w:autoSpaceDN w:val="0"/>
              <w:adjustRightInd w:val="0"/>
              <w:spacing w:line="233" w:lineRule="auto"/>
              <w:jc w:val="center"/>
              <w:rPr>
                <w:rFonts w:eastAsia="Calibri"/>
                <w:sz w:val="22"/>
                <w:szCs w:val="22"/>
                <w:lang w:eastAsia="en-US"/>
              </w:rPr>
            </w:pPr>
            <w:r w:rsidRPr="00831401">
              <w:rPr>
                <w:rFonts w:eastAsia="Calibri"/>
                <w:sz w:val="22"/>
                <w:szCs w:val="22"/>
                <w:lang w:eastAsia="en-US"/>
              </w:rPr>
              <w:t>0503175</w:t>
            </w:r>
          </w:p>
        </w:tc>
        <w:tc>
          <w:tcPr>
            <w:tcW w:w="1985" w:type="dxa"/>
            <w:vAlign w:val="center"/>
          </w:tcPr>
          <w:p w14:paraId="58A8353F" w14:textId="77777777" w:rsidR="00212984" w:rsidRPr="00831401" w:rsidRDefault="00212984" w:rsidP="00212984">
            <w:pPr>
              <w:widowControl w:val="0"/>
              <w:suppressAutoHyphens w:val="0"/>
              <w:spacing w:line="230" w:lineRule="auto"/>
              <w:jc w:val="center"/>
              <w:rPr>
                <w:rFonts w:eastAsia="Calibri"/>
                <w:sz w:val="22"/>
                <w:szCs w:val="22"/>
                <w:lang w:eastAsia="en-US"/>
              </w:rPr>
            </w:pPr>
            <w:r w:rsidRPr="00831401">
              <w:rPr>
                <w:rFonts w:eastAsia="Calibri"/>
                <w:sz w:val="22"/>
                <w:szCs w:val="22"/>
                <w:lang w:eastAsia="en-US"/>
              </w:rPr>
              <w:t>Соответствует пункту 170.2</w:t>
            </w:r>
          </w:p>
        </w:tc>
      </w:tr>
    </w:tbl>
    <w:p w14:paraId="384A0025" w14:textId="3C126CAD" w:rsidR="00212984" w:rsidRPr="00F245C1" w:rsidRDefault="00445529" w:rsidP="00EA1DF0">
      <w:pPr>
        <w:suppressAutoHyphens w:val="0"/>
        <w:ind w:left="-567" w:firstLine="567"/>
        <w:jc w:val="both"/>
        <w:rPr>
          <w:sz w:val="28"/>
          <w:szCs w:val="28"/>
          <w:lang w:eastAsia="x-none"/>
        </w:rPr>
      </w:pPr>
      <w:r>
        <w:rPr>
          <w:sz w:val="28"/>
          <w:szCs w:val="28"/>
          <w:lang w:eastAsia="x-none"/>
        </w:rPr>
        <w:t xml:space="preserve">Все </w:t>
      </w:r>
      <w:r w:rsidR="00F245C1">
        <w:rPr>
          <w:sz w:val="28"/>
          <w:szCs w:val="28"/>
          <w:lang w:eastAsia="x-none"/>
        </w:rPr>
        <w:t xml:space="preserve">операции </w:t>
      </w:r>
      <w:r w:rsidR="00212984" w:rsidRPr="00831401">
        <w:rPr>
          <w:sz w:val="28"/>
          <w:szCs w:val="28"/>
          <w:lang w:val="x-none" w:eastAsia="x-none"/>
        </w:rPr>
        <w:t>со средствами бюджета в 202</w:t>
      </w:r>
      <w:r w:rsidR="001C1F0E">
        <w:rPr>
          <w:sz w:val="28"/>
          <w:szCs w:val="28"/>
          <w:lang w:eastAsia="x-none"/>
        </w:rPr>
        <w:t>3</w:t>
      </w:r>
      <w:r w:rsidR="00212984" w:rsidRPr="00831401">
        <w:rPr>
          <w:sz w:val="28"/>
          <w:szCs w:val="28"/>
          <w:lang w:val="x-none" w:eastAsia="x-none"/>
        </w:rPr>
        <w:t xml:space="preserve"> году </w:t>
      </w:r>
      <w:r w:rsidR="0099168E" w:rsidRPr="00831401">
        <w:rPr>
          <w:sz w:val="28"/>
          <w:szCs w:val="28"/>
          <w:lang w:eastAsia="x-none"/>
        </w:rPr>
        <w:t>администрация муниципального</w:t>
      </w:r>
      <w:r w:rsidR="00212984" w:rsidRPr="00831401">
        <w:rPr>
          <w:sz w:val="28"/>
          <w:szCs w:val="28"/>
          <w:lang w:val="x-none" w:eastAsia="x-none"/>
        </w:rPr>
        <w:t xml:space="preserve"> образования </w:t>
      </w:r>
      <w:r>
        <w:rPr>
          <w:sz w:val="28"/>
          <w:szCs w:val="28"/>
          <w:lang w:eastAsia="x-none"/>
        </w:rPr>
        <w:t xml:space="preserve">проводила </w:t>
      </w:r>
      <w:r w:rsidR="00F245C1">
        <w:rPr>
          <w:sz w:val="28"/>
          <w:szCs w:val="28"/>
          <w:lang w:eastAsia="x-none"/>
        </w:rPr>
        <w:t>через систему казначейского исполнения бюджета</w:t>
      </w:r>
      <w:r w:rsidR="00212984" w:rsidRPr="00831401">
        <w:rPr>
          <w:sz w:val="28"/>
          <w:szCs w:val="28"/>
          <w:lang w:val="x-none" w:eastAsia="x-none"/>
        </w:rPr>
        <w:t>.</w:t>
      </w:r>
      <w:r w:rsidR="00F245C1">
        <w:rPr>
          <w:sz w:val="28"/>
          <w:szCs w:val="28"/>
          <w:lang w:eastAsia="x-none"/>
        </w:rPr>
        <w:t xml:space="preserve">  </w:t>
      </w:r>
    </w:p>
    <w:p w14:paraId="62046459" w14:textId="76B11BCB" w:rsidR="00212984" w:rsidRPr="00831401" w:rsidRDefault="00212984" w:rsidP="00784C6A">
      <w:pPr>
        <w:widowControl w:val="0"/>
        <w:autoSpaceDE w:val="0"/>
        <w:autoSpaceDN w:val="0"/>
        <w:adjustRightInd w:val="0"/>
        <w:ind w:left="-567" w:firstLine="567"/>
        <w:jc w:val="both"/>
        <w:rPr>
          <w:rFonts w:eastAsia="Lucida Sans Unicode"/>
          <w:kern w:val="1"/>
          <w:sz w:val="28"/>
          <w:szCs w:val="28"/>
        </w:rPr>
      </w:pPr>
      <w:r w:rsidRPr="00831401">
        <w:rPr>
          <w:rFonts w:eastAsia="Lucida Sans Unicode"/>
          <w:kern w:val="1"/>
          <w:sz w:val="28"/>
          <w:szCs w:val="28"/>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№157н (далее – Инструкция 157н), предусмотрена обязанность субъекта учета при ведении бухгалтерского учета обеспечить формирование полной и достоверной информации о наличии муниципального имущества, его использовании, </w:t>
      </w:r>
      <w:r w:rsidR="00257EE7">
        <w:rPr>
          <w:rFonts w:eastAsia="Lucida Sans Unicode"/>
          <w:kern w:val="1"/>
          <w:sz w:val="28"/>
          <w:szCs w:val="28"/>
        </w:rPr>
        <w:br/>
      </w:r>
      <w:r w:rsidRPr="00831401">
        <w:rPr>
          <w:rFonts w:eastAsia="Lucida Sans Unicode"/>
          <w:kern w:val="1"/>
          <w:sz w:val="28"/>
          <w:szCs w:val="28"/>
        </w:rPr>
        <w:t xml:space="preserve">о принятых учреждением обязательствах, полученных финансовых результатах. </w:t>
      </w:r>
      <w:r w:rsidR="00257EE7">
        <w:rPr>
          <w:rFonts w:eastAsia="Lucida Sans Unicode"/>
          <w:kern w:val="1"/>
          <w:sz w:val="28"/>
          <w:szCs w:val="28"/>
        </w:rPr>
        <w:br/>
      </w:r>
      <w:r w:rsidRPr="00831401">
        <w:rPr>
          <w:rFonts w:eastAsia="Lucida Sans Unicode"/>
          <w:kern w:val="1"/>
          <w:sz w:val="28"/>
          <w:szCs w:val="28"/>
        </w:rPr>
        <w:t>С этой целью проводится инвентаризация.</w:t>
      </w:r>
    </w:p>
    <w:p w14:paraId="5D8A9B19" w14:textId="62BC67EF" w:rsidR="00212984" w:rsidRPr="00831401" w:rsidRDefault="00212984" w:rsidP="00784C6A">
      <w:pPr>
        <w:widowControl w:val="0"/>
        <w:ind w:left="-567" w:firstLine="567"/>
        <w:jc w:val="both"/>
        <w:rPr>
          <w:rFonts w:eastAsia="Lucida Sans Unicode"/>
          <w:kern w:val="1"/>
          <w:sz w:val="28"/>
          <w:szCs w:val="28"/>
        </w:rPr>
      </w:pPr>
      <w:r w:rsidRPr="00831401">
        <w:rPr>
          <w:rFonts w:eastAsia="Lucida Sans Unicode"/>
          <w:kern w:val="1"/>
          <w:sz w:val="28"/>
          <w:szCs w:val="28"/>
        </w:rPr>
        <w:t>Перед составлением годовой бюджетной отчетности в обязательном порядке проводится инвентаризация активов и обязательств (ч. 3 ст. 11 Федерального закона от 06.12.2011 №402-ФЗ «О бухгалтерском учете»</w:t>
      </w:r>
      <w:r w:rsidR="00BF58C9">
        <w:rPr>
          <w:rFonts w:eastAsia="Lucida Sans Unicode"/>
          <w:kern w:val="1"/>
          <w:sz w:val="28"/>
          <w:szCs w:val="28"/>
        </w:rPr>
        <w:t>)</w:t>
      </w:r>
      <w:r w:rsidRPr="00831401">
        <w:rPr>
          <w:rFonts w:eastAsia="Lucida Sans Unicode"/>
          <w:kern w:val="1"/>
          <w:sz w:val="28"/>
          <w:szCs w:val="28"/>
        </w:rPr>
        <w:t>.</w:t>
      </w:r>
    </w:p>
    <w:p w14:paraId="296D018C" w14:textId="77777777" w:rsidR="00212984" w:rsidRPr="00831401" w:rsidRDefault="00212984" w:rsidP="00784C6A">
      <w:pPr>
        <w:widowControl w:val="0"/>
        <w:ind w:left="-567" w:firstLine="567"/>
        <w:jc w:val="both"/>
        <w:rPr>
          <w:rFonts w:eastAsia="Lucida Sans Unicode"/>
          <w:kern w:val="1"/>
          <w:sz w:val="28"/>
          <w:szCs w:val="28"/>
        </w:rPr>
      </w:pPr>
      <w:r w:rsidRPr="00831401">
        <w:rPr>
          <w:rFonts w:eastAsia="Lucida Sans Unicode"/>
          <w:kern w:val="1"/>
          <w:sz w:val="28"/>
          <w:szCs w:val="28"/>
        </w:rPr>
        <w:t xml:space="preserve">Пунктом 9 ФСБУ «Представление бухгалтерской (финансовой) отчетности» установлено, что данные годовой бухгалтерской (финансовой) отчетности подтверждаются результатами инвентаризации активов и обязательств. </w:t>
      </w:r>
    </w:p>
    <w:p w14:paraId="55E12E2D" w14:textId="77777777" w:rsidR="00212984" w:rsidRPr="00831401" w:rsidRDefault="00212984" w:rsidP="00784C6A">
      <w:pPr>
        <w:widowControl w:val="0"/>
        <w:ind w:left="-567" w:firstLine="567"/>
        <w:jc w:val="both"/>
        <w:rPr>
          <w:rFonts w:eastAsia="Lucida Sans Unicode"/>
          <w:kern w:val="1"/>
          <w:sz w:val="28"/>
          <w:szCs w:val="28"/>
        </w:rPr>
      </w:pPr>
      <w:r w:rsidRPr="00831401">
        <w:rPr>
          <w:rFonts w:eastAsia="Lucida Sans Unicode"/>
          <w:kern w:val="1"/>
          <w:sz w:val="28"/>
          <w:szCs w:val="28"/>
        </w:rPr>
        <w:t xml:space="preserve">В соответствии с п.1.3. Методических указаний по инвентаризации имущества и финансовых обязательств, утвержденных приказом МФ РФ от 13.06.1995 №49 (далее – Методические указания по инвентаризации), инвентаризации подлежат все имущество независимо от его местонахождения и все виды финансовых обязательств. При этом под имуществом организации понимаются (п. 1.2. Методических указаний по инвентаризации) - основные средства, нематериальные активы, финансовые вложения, денежные средства и прочие финансовые активы. </w:t>
      </w:r>
      <w:r w:rsidRPr="00831401">
        <w:rPr>
          <w:rFonts w:eastAsia="Lucida Sans Unicode"/>
          <w:kern w:val="1"/>
          <w:sz w:val="28"/>
          <w:szCs w:val="28"/>
        </w:rPr>
        <w:lastRenderedPageBreak/>
        <w:t>Под финансовыми обязательствами - кредиторская задолженность, кредиты банков, займы и резервы.</w:t>
      </w:r>
    </w:p>
    <w:p w14:paraId="77E1CB9D" w14:textId="0CCDB58E" w:rsidR="000C78A7" w:rsidRPr="0032564B" w:rsidRDefault="00212984" w:rsidP="00784C6A">
      <w:pPr>
        <w:suppressAutoHyphens w:val="0"/>
        <w:ind w:left="-567" w:firstLine="567"/>
        <w:jc w:val="both"/>
        <w:rPr>
          <w:sz w:val="28"/>
          <w:szCs w:val="28"/>
          <w:lang w:eastAsia="x-none"/>
        </w:rPr>
      </w:pPr>
      <w:r w:rsidRPr="00831401">
        <w:rPr>
          <w:sz w:val="28"/>
          <w:szCs w:val="28"/>
          <w:lang w:val="x-none" w:eastAsia="x-none"/>
        </w:rPr>
        <w:t xml:space="preserve">В связи с завершением отчетного года </w:t>
      </w:r>
      <w:r w:rsidRPr="009308E2">
        <w:rPr>
          <w:sz w:val="28"/>
          <w:szCs w:val="28"/>
          <w:lang w:val="x-none" w:eastAsia="x-none"/>
        </w:rPr>
        <w:t xml:space="preserve">и </w:t>
      </w:r>
      <w:r w:rsidR="007A1CB3" w:rsidRPr="009308E2">
        <w:rPr>
          <w:sz w:val="28"/>
          <w:szCs w:val="28"/>
          <w:lang w:eastAsia="x-none"/>
        </w:rPr>
        <w:t>в</w:t>
      </w:r>
      <w:r w:rsidR="007A1CB3" w:rsidRPr="009308E2">
        <w:rPr>
          <w:sz w:val="28"/>
          <w:szCs w:val="28"/>
          <w:lang w:val="x-none" w:eastAsia="x-none"/>
        </w:rPr>
        <w:t xml:space="preserve"> целях обеспечения достоверных данных бухгалтерского учета и отчетности</w:t>
      </w:r>
      <w:r w:rsidR="007A1CB3" w:rsidRPr="009308E2">
        <w:rPr>
          <w:sz w:val="28"/>
          <w:szCs w:val="28"/>
          <w:lang w:eastAsia="x-none"/>
        </w:rPr>
        <w:t>,</w:t>
      </w:r>
      <w:r w:rsidR="007A1CB3" w:rsidRPr="009308E2">
        <w:rPr>
          <w:sz w:val="28"/>
          <w:szCs w:val="28"/>
          <w:lang w:val="x-none" w:eastAsia="x-none"/>
        </w:rPr>
        <w:t xml:space="preserve"> </w:t>
      </w:r>
      <w:r w:rsidRPr="00831401">
        <w:rPr>
          <w:sz w:val="28"/>
          <w:szCs w:val="28"/>
          <w:lang w:val="x-none" w:eastAsia="x-none"/>
        </w:rPr>
        <w:t xml:space="preserve">сохранности имущества </w:t>
      </w:r>
      <w:r w:rsidR="00D96230" w:rsidRPr="00831401">
        <w:rPr>
          <w:sz w:val="28"/>
          <w:szCs w:val="28"/>
          <w:lang w:eastAsia="x-none"/>
        </w:rPr>
        <w:t>администрации</w:t>
      </w:r>
      <w:r w:rsidR="000C78A7" w:rsidRPr="00831401">
        <w:rPr>
          <w:sz w:val="28"/>
          <w:szCs w:val="28"/>
          <w:lang w:eastAsia="x-none"/>
        </w:rPr>
        <w:t xml:space="preserve"> муниципального</w:t>
      </w:r>
      <w:r w:rsidRPr="00831401">
        <w:rPr>
          <w:sz w:val="28"/>
          <w:szCs w:val="28"/>
          <w:lang w:val="x-none" w:eastAsia="x-none"/>
        </w:rPr>
        <w:t xml:space="preserve"> образования в соответствии с </w:t>
      </w:r>
      <w:bookmarkStart w:id="11" w:name="_Hlk133398008"/>
      <w:r w:rsidR="000C78A7" w:rsidRPr="00831401">
        <w:rPr>
          <w:sz w:val="28"/>
          <w:szCs w:val="28"/>
          <w:lang w:eastAsia="x-none"/>
        </w:rPr>
        <w:t>распоряжением</w:t>
      </w:r>
      <w:r w:rsidRPr="00831401">
        <w:rPr>
          <w:sz w:val="28"/>
          <w:szCs w:val="28"/>
          <w:lang w:val="x-none" w:eastAsia="x-none"/>
        </w:rPr>
        <w:t xml:space="preserve"> </w:t>
      </w:r>
      <w:r w:rsidR="00257EE7">
        <w:rPr>
          <w:sz w:val="28"/>
          <w:szCs w:val="28"/>
          <w:lang w:val="x-none" w:eastAsia="x-none"/>
        </w:rPr>
        <w:br/>
      </w:r>
      <w:r w:rsidRPr="0032564B">
        <w:rPr>
          <w:sz w:val="28"/>
          <w:szCs w:val="28"/>
          <w:lang w:val="x-none" w:eastAsia="x-none"/>
        </w:rPr>
        <w:t xml:space="preserve">от </w:t>
      </w:r>
      <w:r w:rsidR="00D24D08" w:rsidRPr="0032564B">
        <w:rPr>
          <w:sz w:val="28"/>
          <w:szCs w:val="28"/>
          <w:lang w:eastAsia="x-none"/>
        </w:rPr>
        <w:t>24.10.2023</w:t>
      </w:r>
      <w:r w:rsidRPr="0032564B">
        <w:rPr>
          <w:sz w:val="28"/>
          <w:szCs w:val="28"/>
          <w:lang w:val="x-none" w:eastAsia="x-none"/>
        </w:rPr>
        <w:t xml:space="preserve"> №</w:t>
      </w:r>
      <w:r w:rsidR="000C78A7" w:rsidRPr="0032564B">
        <w:rPr>
          <w:sz w:val="28"/>
          <w:szCs w:val="28"/>
          <w:lang w:eastAsia="x-none"/>
        </w:rPr>
        <w:t xml:space="preserve"> </w:t>
      </w:r>
      <w:r w:rsidR="00D24D08" w:rsidRPr="0032564B">
        <w:rPr>
          <w:sz w:val="28"/>
          <w:szCs w:val="28"/>
          <w:lang w:eastAsia="x-none"/>
        </w:rPr>
        <w:t>90</w:t>
      </w:r>
      <w:r w:rsidRPr="0032564B">
        <w:rPr>
          <w:sz w:val="28"/>
          <w:szCs w:val="28"/>
          <w:lang w:val="x-none" w:eastAsia="x-none"/>
        </w:rPr>
        <w:t xml:space="preserve"> «О проведении </w:t>
      </w:r>
      <w:r w:rsidR="00D24D08" w:rsidRPr="0032564B">
        <w:rPr>
          <w:sz w:val="28"/>
          <w:szCs w:val="28"/>
          <w:lang w:eastAsia="x-none"/>
        </w:rPr>
        <w:t>годовой</w:t>
      </w:r>
      <w:r w:rsidR="000C78A7" w:rsidRPr="0032564B">
        <w:rPr>
          <w:sz w:val="28"/>
          <w:szCs w:val="28"/>
          <w:lang w:eastAsia="x-none"/>
        </w:rPr>
        <w:t xml:space="preserve"> </w:t>
      </w:r>
      <w:r w:rsidRPr="0032564B">
        <w:rPr>
          <w:sz w:val="28"/>
          <w:szCs w:val="28"/>
          <w:lang w:val="x-none" w:eastAsia="x-none"/>
        </w:rPr>
        <w:t>инвентаризации</w:t>
      </w:r>
      <w:r w:rsidR="000C78A7" w:rsidRPr="0032564B">
        <w:rPr>
          <w:sz w:val="28"/>
          <w:szCs w:val="28"/>
          <w:lang w:eastAsia="x-none"/>
        </w:rPr>
        <w:t xml:space="preserve"> имущества </w:t>
      </w:r>
      <w:r w:rsidR="00257EE7">
        <w:rPr>
          <w:sz w:val="28"/>
          <w:szCs w:val="28"/>
          <w:lang w:eastAsia="x-none"/>
        </w:rPr>
        <w:br/>
      </w:r>
      <w:r w:rsidR="000C78A7" w:rsidRPr="0032564B">
        <w:rPr>
          <w:sz w:val="28"/>
          <w:szCs w:val="28"/>
          <w:lang w:eastAsia="x-none"/>
        </w:rPr>
        <w:t>и</w:t>
      </w:r>
      <w:r w:rsidR="00D24D08" w:rsidRPr="0032564B">
        <w:rPr>
          <w:sz w:val="28"/>
          <w:szCs w:val="28"/>
          <w:lang w:eastAsia="x-none"/>
        </w:rPr>
        <w:t xml:space="preserve"> финансовых</w:t>
      </w:r>
      <w:r w:rsidR="000C78A7" w:rsidRPr="0032564B">
        <w:rPr>
          <w:sz w:val="28"/>
          <w:szCs w:val="28"/>
          <w:lang w:eastAsia="x-none"/>
        </w:rPr>
        <w:t xml:space="preserve"> обязательств </w:t>
      </w:r>
      <w:r w:rsidR="00D24D08" w:rsidRPr="0032564B">
        <w:rPr>
          <w:sz w:val="28"/>
          <w:szCs w:val="28"/>
          <w:lang w:eastAsia="x-none"/>
        </w:rPr>
        <w:t xml:space="preserve">администрации </w:t>
      </w:r>
      <w:r w:rsidR="000C78A7" w:rsidRPr="0032564B">
        <w:rPr>
          <w:sz w:val="28"/>
          <w:szCs w:val="28"/>
          <w:lang w:eastAsia="x-none"/>
        </w:rPr>
        <w:t xml:space="preserve">МО «Муринское городское поселение» Всеволожского </w:t>
      </w:r>
      <w:r w:rsidRPr="0032564B">
        <w:rPr>
          <w:sz w:val="28"/>
          <w:szCs w:val="28"/>
          <w:lang w:val="x-none" w:eastAsia="x-none"/>
        </w:rPr>
        <w:t xml:space="preserve"> </w:t>
      </w:r>
      <w:r w:rsidR="000C78A7" w:rsidRPr="0032564B">
        <w:rPr>
          <w:sz w:val="28"/>
          <w:szCs w:val="28"/>
          <w:lang w:eastAsia="x-none"/>
        </w:rPr>
        <w:t>муниципального района Ленинградской области</w:t>
      </w:r>
      <w:r w:rsidR="0032564B" w:rsidRPr="0032564B">
        <w:rPr>
          <w:sz w:val="28"/>
          <w:szCs w:val="28"/>
          <w:lang w:eastAsia="x-none"/>
        </w:rPr>
        <w:t>»</w:t>
      </w:r>
      <w:bookmarkEnd w:id="11"/>
      <w:r w:rsidR="000C78A7" w:rsidRPr="0032564B">
        <w:rPr>
          <w:sz w:val="28"/>
          <w:szCs w:val="28"/>
          <w:lang w:eastAsia="x-none"/>
        </w:rPr>
        <w:t xml:space="preserve"> проведена инвентаризация муниципального имущества и обязательств в срок с 01.</w:t>
      </w:r>
      <w:r w:rsidR="0032564B" w:rsidRPr="0032564B">
        <w:rPr>
          <w:sz w:val="28"/>
          <w:szCs w:val="28"/>
          <w:lang w:eastAsia="x-none"/>
        </w:rPr>
        <w:t>11</w:t>
      </w:r>
      <w:r w:rsidR="000C78A7" w:rsidRPr="0032564B">
        <w:rPr>
          <w:sz w:val="28"/>
          <w:szCs w:val="28"/>
          <w:lang w:eastAsia="x-none"/>
        </w:rPr>
        <w:t>.202</w:t>
      </w:r>
      <w:r w:rsidR="0032564B" w:rsidRPr="0032564B">
        <w:rPr>
          <w:sz w:val="28"/>
          <w:szCs w:val="28"/>
          <w:lang w:eastAsia="x-none"/>
        </w:rPr>
        <w:t>3</w:t>
      </w:r>
      <w:r w:rsidR="000C78A7" w:rsidRPr="0032564B">
        <w:rPr>
          <w:sz w:val="28"/>
          <w:szCs w:val="28"/>
          <w:lang w:eastAsia="x-none"/>
        </w:rPr>
        <w:t xml:space="preserve"> </w:t>
      </w:r>
      <w:r w:rsidR="00257EE7">
        <w:rPr>
          <w:sz w:val="28"/>
          <w:szCs w:val="28"/>
          <w:lang w:eastAsia="x-none"/>
        </w:rPr>
        <w:br/>
      </w:r>
      <w:r w:rsidR="000C78A7" w:rsidRPr="0032564B">
        <w:rPr>
          <w:sz w:val="28"/>
          <w:szCs w:val="28"/>
          <w:lang w:eastAsia="x-none"/>
        </w:rPr>
        <w:t xml:space="preserve">по </w:t>
      </w:r>
      <w:r w:rsidR="0032564B" w:rsidRPr="0032564B">
        <w:rPr>
          <w:sz w:val="28"/>
          <w:szCs w:val="28"/>
          <w:lang w:eastAsia="x-none"/>
        </w:rPr>
        <w:t>31</w:t>
      </w:r>
      <w:r w:rsidR="000C78A7" w:rsidRPr="0032564B">
        <w:rPr>
          <w:sz w:val="28"/>
          <w:szCs w:val="28"/>
          <w:lang w:eastAsia="x-none"/>
        </w:rPr>
        <w:t>.1</w:t>
      </w:r>
      <w:r w:rsidR="0032564B" w:rsidRPr="0032564B">
        <w:rPr>
          <w:sz w:val="28"/>
          <w:szCs w:val="28"/>
          <w:lang w:eastAsia="x-none"/>
        </w:rPr>
        <w:t>2</w:t>
      </w:r>
      <w:r w:rsidR="000C78A7" w:rsidRPr="0032564B">
        <w:rPr>
          <w:sz w:val="28"/>
          <w:szCs w:val="28"/>
          <w:lang w:eastAsia="x-none"/>
        </w:rPr>
        <w:t>.202</w:t>
      </w:r>
      <w:r w:rsidR="0032564B" w:rsidRPr="0032564B">
        <w:rPr>
          <w:sz w:val="28"/>
          <w:szCs w:val="28"/>
          <w:lang w:eastAsia="x-none"/>
        </w:rPr>
        <w:t>3</w:t>
      </w:r>
      <w:r w:rsidR="000C78A7" w:rsidRPr="0032564B">
        <w:rPr>
          <w:sz w:val="28"/>
          <w:szCs w:val="28"/>
          <w:lang w:eastAsia="x-none"/>
        </w:rPr>
        <w:t>.</w:t>
      </w:r>
    </w:p>
    <w:p w14:paraId="3AB557C7" w14:textId="68A492B4" w:rsidR="00212984" w:rsidRPr="00831401" w:rsidRDefault="00212984" w:rsidP="00784C6A">
      <w:pPr>
        <w:suppressAutoHyphens w:val="0"/>
        <w:ind w:left="-567" w:firstLine="567"/>
        <w:jc w:val="both"/>
        <w:rPr>
          <w:sz w:val="28"/>
          <w:szCs w:val="28"/>
          <w:lang w:val="x-none" w:eastAsia="x-none"/>
        </w:rPr>
      </w:pPr>
      <w:r w:rsidRPr="0032564B">
        <w:rPr>
          <w:sz w:val="28"/>
          <w:szCs w:val="28"/>
          <w:lang w:val="x-none" w:eastAsia="x-none"/>
        </w:rPr>
        <w:t xml:space="preserve">Для проведения инвентаризации </w:t>
      </w:r>
      <w:r w:rsidR="0004652D">
        <w:rPr>
          <w:sz w:val="28"/>
          <w:szCs w:val="28"/>
          <w:lang w:eastAsia="x-none"/>
        </w:rPr>
        <w:t xml:space="preserve">вышеуказанным распоряжением </w:t>
      </w:r>
      <w:r w:rsidR="00257EE7">
        <w:rPr>
          <w:sz w:val="28"/>
          <w:szCs w:val="28"/>
          <w:lang w:eastAsia="x-none"/>
        </w:rPr>
        <w:br/>
      </w:r>
      <w:r w:rsidRPr="00831401">
        <w:rPr>
          <w:sz w:val="28"/>
          <w:szCs w:val="28"/>
          <w:lang w:val="x-none" w:eastAsia="x-none"/>
        </w:rPr>
        <w:t xml:space="preserve">в </w:t>
      </w:r>
      <w:r w:rsidR="00E327B3" w:rsidRPr="00831401">
        <w:rPr>
          <w:sz w:val="28"/>
          <w:szCs w:val="28"/>
          <w:lang w:eastAsia="x-none"/>
        </w:rPr>
        <w:t>администрации муниципального образования</w:t>
      </w:r>
      <w:r w:rsidRPr="00831401">
        <w:rPr>
          <w:sz w:val="28"/>
          <w:szCs w:val="28"/>
          <w:lang w:val="x-none" w:eastAsia="x-none"/>
        </w:rPr>
        <w:t xml:space="preserve"> создана инвентаризационная комиссия. Инвентаризация нефинансовых активов проведена в установленные приказом сроки, по результатам инвентаризации излишков и недостач </w:t>
      </w:r>
      <w:r w:rsidR="00257EE7">
        <w:rPr>
          <w:sz w:val="28"/>
          <w:szCs w:val="28"/>
          <w:lang w:val="x-none" w:eastAsia="x-none"/>
        </w:rPr>
        <w:br/>
      </w:r>
      <w:r w:rsidRPr="00831401">
        <w:rPr>
          <w:sz w:val="28"/>
          <w:szCs w:val="28"/>
          <w:lang w:val="x-none" w:eastAsia="x-none"/>
        </w:rPr>
        <w:t xml:space="preserve">не </w:t>
      </w:r>
      <w:r w:rsidR="0004652D">
        <w:rPr>
          <w:sz w:val="28"/>
          <w:szCs w:val="28"/>
          <w:lang w:eastAsia="x-none"/>
        </w:rPr>
        <w:t>установлено</w:t>
      </w:r>
      <w:r w:rsidRPr="00831401">
        <w:rPr>
          <w:sz w:val="28"/>
          <w:szCs w:val="28"/>
          <w:lang w:val="x-none" w:eastAsia="x-none"/>
        </w:rPr>
        <w:t xml:space="preserve">, расхождения фактического наличия нефинансовых активов </w:t>
      </w:r>
      <w:r w:rsidR="00257EE7">
        <w:rPr>
          <w:sz w:val="28"/>
          <w:szCs w:val="28"/>
          <w:lang w:val="x-none" w:eastAsia="x-none"/>
        </w:rPr>
        <w:br/>
      </w:r>
      <w:r w:rsidRPr="00831401">
        <w:rPr>
          <w:sz w:val="28"/>
          <w:szCs w:val="28"/>
          <w:lang w:val="x-none" w:eastAsia="x-none"/>
        </w:rPr>
        <w:t>с данными бухгалтерского учета не выявлено.</w:t>
      </w:r>
    </w:p>
    <w:p w14:paraId="669771A2" w14:textId="787A7A1C" w:rsidR="00E611E8" w:rsidRPr="00E611E8" w:rsidRDefault="00E611E8" w:rsidP="00E611E8">
      <w:pPr>
        <w:suppressAutoHyphens w:val="0"/>
        <w:ind w:left="-567" w:firstLine="567"/>
        <w:jc w:val="both"/>
        <w:rPr>
          <w:sz w:val="28"/>
          <w:szCs w:val="28"/>
          <w:shd w:val="clear" w:color="auto" w:fill="FFFFFF"/>
          <w:lang w:eastAsia="ru-RU"/>
        </w:rPr>
      </w:pPr>
      <w:bookmarkStart w:id="12" w:name="_Hlk133403038"/>
      <w:r w:rsidRPr="00E611E8">
        <w:rPr>
          <w:b/>
          <w:sz w:val="28"/>
          <w:szCs w:val="28"/>
          <w:lang w:eastAsia="ru-RU"/>
        </w:rPr>
        <w:t>В нарушение приказа Министерства финансов Российской Федерации от  30.03.2015 г. № 52н</w:t>
      </w:r>
      <w:r w:rsidRPr="00E611E8">
        <w:rPr>
          <w:sz w:val="28"/>
          <w:szCs w:val="28"/>
          <w:lang w:eastAsia="ru-RU"/>
        </w:rPr>
        <w:t xml:space="preserve"> </w:t>
      </w:r>
      <w:r w:rsidRPr="00E611E8">
        <w:rPr>
          <w:iCs/>
          <w:color w:val="000000"/>
          <w:sz w:val="28"/>
          <w:szCs w:val="28"/>
          <w:shd w:val="clear" w:color="auto" w:fill="FFFFFF"/>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утвержденных приказом Министерства финансов Российской Федерации от 17 ноября</w:t>
      </w:r>
      <w:r w:rsidR="00034D33">
        <w:rPr>
          <w:iCs/>
          <w:color w:val="000000"/>
          <w:sz w:val="28"/>
          <w:szCs w:val="28"/>
          <w:shd w:val="clear" w:color="auto" w:fill="FFFFFF"/>
          <w:lang w:eastAsia="ru-RU"/>
        </w:rPr>
        <w:t xml:space="preserve"> </w:t>
      </w:r>
      <w:r w:rsidRPr="00E611E8">
        <w:rPr>
          <w:iCs/>
          <w:color w:val="000000"/>
          <w:sz w:val="28"/>
          <w:szCs w:val="28"/>
          <w:shd w:val="clear" w:color="auto" w:fill="FFFFFF"/>
          <w:lang w:eastAsia="ru-RU"/>
        </w:rPr>
        <w:t>2017</w:t>
      </w:r>
      <w:r w:rsidR="00034D33">
        <w:rPr>
          <w:iCs/>
          <w:color w:val="000000"/>
          <w:sz w:val="28"/>
          <w:szCs w:val="28"/>
          <w:shd w:val="clear" w:color="auto" w:fill="FFFFFF"/>
          <w:lang w:eastAsia="ru-RU"/>
        </w:rPr>
        <w:t xml:space="preserve"> </w:t>
      </w:r>
      <w:r w:rsidRPr="00E611E8">
        <w:rPr>
          <w:iCs/>
          <w:color w:val="000000"/>
          <w:sz w:val="28"/>
          <w:szCs w:val="28"/>
          <w:shd w:val="clear" w:color="auto" w:fill="FFFFFF"/>
          <w:lang w:eastAsia="ru-RU"/>
        </w:rPr>
        <w:t>года</w:t>
      </w:r>
      <w:r w:rsidR="00034D33">
        <w:rPr>
          <w:iCs/>
          <w:color w:val="000000"/>
          <w:sz w:val="28"/>
          <w:szCs w:val="28"/>
          <w:shd w:val="clear" w:color="auto" w:fill="FFFFFF"/>
          <w:lang w:eastAsia="ru-RU"/>
        </w:rPr>
        <w:t xml:space="preserve">  </w:t>
      </w:r>
      <w:r w:rsidRPr="00E611E8">
        <w:rPr>
          <w:iCs/>
          <w:color w:val="000000"/>
          <w:sz w:val="28"/>
          <w:szCs w:val="28"/>
          <w:shd w:val="clear" w:color="auto" w:fill="FFFFFF"/>
          <w:lang w:eastAsia="ru-RU"/>
        </w:rPr>
        <w:t>№194н</w:t>
      </w:r>
      <w:r w:rsidR="00034D33">
        <w:rPr>
          <w:iCs/>
          <w:color w:val="000000"/>
          <w:sz w:val="28"/>
          <w:szCs w:val="28"/>
          <w:shd w:val="clear" w:color="auto" w:fill="FFFFFF"/>
          <w:lang w:eastAsia="ru-RU"/>
        </w:rPr>
        <w:t xml:space="preserve">  </w:t>
      </w:r>
      <w:r w:rsidRPr="00E611E8">
        <w:rPr>
          <w:sz w:val="28"/>
          <w:szCs w:val="28"/>
          <w:lang w:eastAsia="ru-RU"/>
        </w:rPr>
        <w:t xml:space="preserve">при формировании </w:t>
      </w:r>
      <w:r w:rsidRPr="00E611E8">
        <w:rPr>
          <w:sz w:val="28"/>
          <w:szCs w:val="28"/>
          <w:shd w:val="clear" w:color="auto" w:fill="FFFFFF"/>
          <w:lang w:eastAsia="ru-RU"/>
        </w:rPr>
        <w:t>Инвентаризационных описей (сличительных ведомостей) по объектам нефинансовых активов (код формы)</w:t>
      </w:r>
      <w:r w:rsidRPr="00E611E8">
        <w:rPr>
          <w:sz w:val="28"/>
          <w:szCs w:val="28"/>
          <w:lang w:eastAsia="ru-RU"/>
        </w:rPr>
        <w:t xml:space="preserve"> имеет место</w:t>
      </w:r>
      <w:r>
        <w:rPr>
          <w:sz w:val="28"/>
          <w:szCs w:val="28"/>
          <w:shd w:val="clear" w:color="auto" w:fill="FFFFFF"/>
          <w:lang w:eastAsia="ru-RU"/>
        </w:rPr>
        <w:t xml:space="preserve"> </w:t>
      </w:r>
      <w:r w:rsidRPr="00E611E8">
        <w:rPr>
          <w:sz w:val="28"/>
          <w:szCs w:val="28"/>
          <w:shd w:val="clear" w:color="auto" w:fill="FFFFFF"/>
          <w:lang w:eastAsia="ru-RU"/>
        </w:rPr>
        <w:t>:</w:t>
      </w:r>
    </w:p>
    <w:p w14:paraId="5AEF3A94" w14:textId="2FCA13F1" w:rsidR="00E611E8" w:rsidRPr="00E611E8" w:rsidRDefault="00E611E8" w:rsidP="00E611E8">
      <w:pPr>
        <w:suppressAutoHyphens w:val="0"/>
        <w:ind w:left="-567" w:firstLine="567"/>
        <w:jc w:val="both"/>
        <w:rPr>
          <w:color w:val="000000"/>
          <w:sz w:val="28"/>
          <w:szCs w:val="28"/>
          <w:shd w:val="clear" w:color="auto" w:fill="FFFFFF"/>
          <w:lang w:eastAsia="ru-RU"/>
        </w:rPr>
      </w:pPr>
      <w:r w:rsidRPr="00E611E8">
        <w:rPr>
          <w:color w:val="000000"/>
          <w:sz w:val="28"/>
          <w:szCs w:val="28"/>
          <w:shd w:val="clear" w:color="auto" w:fill="FFFFFF"/>
          <w:lang w:eastAsia="ru-RU"/>
        </w:rPr>
        <w:t>- не заполнение строки «Структурное подразделение»</w:t>
      </w:r>
      <w:r w:rsidR="0004652D">
        <w:rPr>
          <w:color w:val="000000"/>
          <w:sz w:val="28"/>
          <w:szCs w:val="28"/>
          <w:shd w:val="clear" w:color="auto" w:fill="FFFFFF"/>
          <w:lang w:eastAsia="ru-RU"/>
        </w:rPr>
        <w:t>.</w:t>
      </w:r>
      <w:r w:rsidRPr="00E611E8">
        <w:rPr>
          <w:color w:val="000000"/>
          <w:sz w:val="28"/>
          <w:szCs w:val="28"/>
          <w:shd w:val="clear" w:color="auto" w:fill="FFFFFF"/>
          <w:lang w:eastAsia="ru-RU"/>
        </w:rPr>
        <w:t xml:space="preserve">  </w:t>
      </w:r>
    </w:p>
    <w:p w14:paraId="57D72C23" w14:textId="261FD9CF" w:rsidR="00963214" w:rsidRPr="007B4C88" w:rsidRDefault="00963214" w:rsidP="00963214">
      <w:pPr>
        <w:suppressAutoHyphens w:val="0"/>
        <w:autoSpaceDE w:val="0"/>
        <w:autoSpaceDN w:val="0"/>
        <w:adjustRightInd w:val="0"/>
        <w:ind w:left="-567" w:firstLine="709"/>
        <w:jc w:val="both"/>
        <w:rPr>
          <w:rFonts w:eastAsiaTheme="minorHAnsi"/>
          <w:sz w:val="28"/>
          <w:szCs w:val="28"/>
          <w:lang w:eastAsia="en-US"/>
        </w:rPr>
      </w:pPr>
      <w:r w:rsidRPr="007B4C88">
        <w:rPr>
          <w:rFonts w:eastAsiaTheme="minorHAnsi"/>
          <w:b/>
          <w:sz w:val="28"/>
          <w:szCs w:val="28"/>
          <w:lang w:eastAsia="en-US"/>
        </w:rPr>
        <w:t xml:space="preserve">В нарушение </w:t>
      </w:r>
      <w:hyperlink r:id="rId10" w:history="1">
        <w:r w:rsidRPr="007B4C88">
          <w:rPr>
            <w:rFonts w:eastAsiaTheme="minorHAnsi"/>
            <w:b/>
            <w:sz w:val="28"/>
            <w:szCs w:val="28"/>
            <w:lang w:eastAsia="en-US"/>
          </w:rPr>
          <w:t>ст. 7</w:t>
        </w:r>
      </w:hyperlink>
      <w:r w:rsidRPr="007B4C88">
        <w:rPr>
          <w:rFonts w:eastAsiaTheme="minorHAnsi"/>
          <w:b/>
          <w:sz w:val="28"/>
          <w:szCs w:val="28"/>
          <w:lang w:eastAsia="en-US"/>
        </w:rPr>
        <w:t xml:space="preserve"> Федерального закона от 6 декабря 2011 года N 402-ФЗ «О бухгалтерском учете»</w:t>
      </w:r>
      <w:r w:rsidR="00BA7DDC" w:rsidRPr="007B4C88">
        <w:rPr>
          <w:rFonts w:eastAsiaTheme="minorHAnsi"/>
          <w:b/>
          <w:sz w:val="28"/>
          <w:szCs w:val="28"/>
          <w:lang w:eastAsia="en-US"/>
        </w:rPr>
        <w:t xml:space="preserve">, </w:t>
      </w:r>
      <w:r w:rsidRPr="007B4C88">
        <w:rPr>
          <w:rFonts w:eastAsiaTheme="minorHAnsi"/>
          <w:b/>
          <w:sz w:val="28"/>
          <w:szCs w:val="28"/>
          <w:lang w:eastAsia="en-US"/>
        </w:rPr>
        <w:t xml:space="preserve"> </w:t>
      </w:r>
      <w:hyperlink r:id="rId11" w:history="1">
        <w:r w:rsidR="00BA7DDC" w:rsidRPr="007B4C88">
          <w:rPr>
            <w:rFonts w:eastAsiaTheme="minorHAnsi"/>
            <w:b/>
            <w:sz w:val="28"/>
            <w:szCs w:val="28"/>
            <w:lang w:eastAsia="en-US"/>
          </w:rPr>
          <w:t>п</w:t>
        </w:r>
        <w:r w:rsidR="003A1C19">
          <w:rPr>
            <w:rFonts w:eastAsiaTheme="minorHAnsi"/>
            <w:b/>
            <w:sz w:val="28"/>
            <w:szCs w:val="28"/>
            <w:lang w:eastAsia="en-US"/>
          </w:rPr>
          <w:t xml:space="preserve">. </w:t>
        </w:r>
        <w:r w:rsidR="00BA7DDC" w:rsidRPr="007B4C88">
          <w:rPr>
            <w:rFonts w:eastAsiaTheme="minorHAnsi"/>
            <w:b/>
            <w:sz w:val="28"/>
            <w:szCs w:val="28"/>
            <w:lang w:eastAsia="en-US"/>
          </w:rPr>
          <w:t>п. 27</w:t>
        </w:r>
      </w:hyperlink>
      <w:r w:rsidR="00BA7DDC" w:rsidRPr="007B4C88">
        <w:rPr>
          <w:rFonts w:eastAsiaTheme="minorHAnsi"/>
          <w:b/>
          <w:sz w:val="28"/>
          <w:szCs w:val="28"/>
          <w:lang w:eastAsia="en-US"/>
        </w:rPr>
        <w:t xml:space="preserve">, </w:t>
      </w:r>
      <w:hyperlink r:id="rId12" w:history="1">
        <w:r w:rsidR="00BA7DDC" w:rsidRPr="007B4C88">
          <w:rPr>
            <w:rFonts w:eastAsiaTheme="minorHAnsi"/>
            <w:b/>
            <w:sz w:val="28"/>
            <w:szCs w:val="28"/>
            <w:lang w:eastAsia="en-US"/>
          </w:rPr>
          <w:t>73</w:t>
        </w:r>
      </w:hyperlink>
      <w:r w:rsidR="00BA7DDC" w:rsidRPr="007B4C88">
        <w:rPr>
          <w:rFonts w:eastAsiaTheme="minorHAnsi"/>
          <w:b/>
          <w:sz w:val="28"/>
          <w:szCs w:val="28"/>
          <w:lang w:eastAsia="en-US"/>
        </w:rPr>
        <w:t xml:space="preserve"> - </w:t>
      </w:r>
      <w:hyperlink r:id="rId13" w:history="1">
        <w:r w:rsidR="00BA7DDC" w:rsidRPr="007B4C88">
          <w:rPr>
            <w:rFonts w:eastAsiaTheme="minorHAnsi"/>
            <w:b/>
            <w:sz w:val="28"/>
            <w:szCs w:val="28"/>
            <w:lang w:eastAsia="en-US"/>
          </w:rPr>
          <w:t>74</w:t>
        </w:r>
      </w:hyperlink>
      <w:r w:rsidR="00BA7DDC" w:rsidRPr="007B4C88">
        <w:rPr>
          <w:rFonts w:eastAsiaTheme="minorHAnsi"/>
          <w:b/>
          <w:sz w:val="28"/>
          <w:szCs w:val="28"/>
          <w:lang w:eastAsia="en-US"/>
        </w:rPr>
        <w:t xml:space="preserve">, </w:t>
      </w:r>
      <w:hyperlink r:id="rId14" w:history="1">
        <w:r w:rsidR="00BA7DDC" w:rsidRPr="007B4C88">
          <w:rPr>
            <w:rFonts w:eastAsiaTheme="minorHAnsi"/>
            <w:b/>
            <w:sz w:val="28"/>
            <w:szCs w:val="28"/>
            <w:lang w:eastAsia="en-US"/>
          </w:rPr>
          <w:t>77</w:t>
        </w:r>
      </w:hyperlink>
      <w:r w:rsidR="00BA7DDC" w:rsidRPr="007B4C88">
        <w:rPr>
          <w:rFonts w:eastAsiaTheme="minorHAnsi"/>
          <w:b/>
          <w:sz w:val="28"/>
          <w:szCs w:val="28"/>
          <w:lang w:eastAsia="en-US"/>
        </w:rPr>
        <w:t xml:space="preserve"> - </w:t>
      </w:r>
      <w:hyperlink r:id="rId15" w:history="1">
        <w:r w:rsidR="00BA7DDC" w:rsidRPr="007B4C88">
          <w:rPr>
            <w:rFonts w:eastAsiaTheme="minorHAnsi"/>
            <w:b/>
            <w:sz w:val="28"/>
            <w:szCs w:val="28"/>
            <w:lang w:eastAsia="en-US"/>
          </w:rPr>
          <w:t>78</w:t>
        </w:r>
      </w:hyperlink>
      <w:r w:rsidR="00BA7DDC" w:rsidRPr="007B4C88">
        <w:rPr>
          <w:rFonts w:eastAsiaTheme="minorHAnsi"/>
          <w:b/>
          <w:sz w:val="28"/>
          <w:szCs w:val="28"/>
          <w:lang w:eastAsia="en-US"/>
        </w:rPr>
        <w:t xml:space="preserve"> Приказа Минфина России от 29 июля 1998 г. N 34н «Об утверждении Положения по ведению бухгалтерского учета и бухгалтерской отчетности в РФ»</w:t>
      </w:r>
      <w:r w:rsidR="00BA7DDC" w:rsidRPr="007B4C88">
        <w:rPr>
          <w:rFonts w:eastAsiaTheme="minorHAnsi"/>
          <w:sz w:val="28"/>
          <w:szCs w:val="28"/>
          <w:lang w:eastAsia="en-US"/>
        </w:rPr>
        <w:t xml:space="preserve"> </w:t>
      </w:r>
      <w:r w:rsidRPr="007B4C88">
        <w:rPr>
          <w:rFonts w:eastAsiaTheme="minorHAnsi"/>
          <w:sz w:val="28"/>
          <w:szCs w:val="28"/>
          <w:lang w:eastAsia="en-US"/>
        </w:rPr>
        <w:t xml:space="preserve">при проведении инвентаризации расчетов, </w:t>
      </w:r>
      <w:r w:rsidR="00BA7DDC" w:rsidRPr="007B4C88">
        <w:rPr>
          <w:rFonts w:eastAsiaTheme="minorHAnsi"/>
          <w:sz w:val="28"/>
          <w:szCs w:val="28"/>
          <w:lang w:eastAsia="en-US"/>
        </w:rPr>
        <w:t xml:space="preserve">должностными лицами отдела финансового управления </w:t>
      </w:r>
      <w:r w:rsidRPr="007B4C88">
        <w:rPr>
          <w:rFonts w:eastAsiaTheme="minorHAnsi"/>
          <w:sz w:val="28"/>
          <w:szCs w:val="28"/>
          <w:lang w:eastAsia="en-US"/>
        </w:rPr>
        <w:t>администраци</w:t>
      </w:r>
      <w:r w:rsidR="00BA7DDC" w:rsidRPr="007B4C88">
        <w:rPr>
          <w:rFonts w:eastAsiaTheme="minorHAnsi"/>
          <w:sz w:val="28"/>
          <w:szCs w:val="28"/>
          <w:lang w:eastAsia="en-US"/>
        </w:rPr>
        <w:t>и</w:t>
      </w:r>
      <w:r w:rsidRPr="007B4C88">
        <w:rPr>
          <w:rFonts w:eastAsiaTheme="minorHAnsi"/>
          <w:sz w:val="28"/>
          <w:szCs w:val="28"/>
          <w:lang w:eastAsia="en-US"/>
        </w:rPr>
        <w:t xml:space="preserve"> муниципального образования </w:t>
      </w:r>
      <w:r w:rsidR="00BA7DDC" w:rsidRPr="007B4C88">
        <w:rPr>
          <w:rFonts w:eastAsiaTheme="minorHAnsi"/>
          <w:sz w:val="28"/>
          <w:szCs w:val="28"/>
          <w:lang w:eastAsia="en-US"/>
        </w:rPr>
        <w:t xml:space="preserve">не </w:t>
      </w:r>
      <w:r w:rsidRPr="007B4C88">
        <w:rPr>
          <w:rFonts w:eastAsiaTheme="minorHAnsi"/>
          <w:sz w:val="28"/>
          <w:szCs w:val="28"/>
          <w:lang w:eastAsia="en-US"/>
        </w:rPr>
        <w:t>произв</w:t>
      </w:r>
      <w:r w:rsidR="00BA7DDC" w:rsidRPr="007B4C88">
        <w:rPr>
          <w:rFonts w:eastAsiaTheme="minorHAnsi"/>
          <w:sz w:val="28"/>
          <w:szCs w:val="28"/>
          <w:lang w:eastAsia="en-US"/>
        </w:rPr>
        <w:t xml:space="preserve">едена </w:t>
      </w:r>
      <w:r w:rsidR="00BA7DDC" w:rsidRPr="007B4C88">
        <w:rPr>
          <w:rFonts w:eastAsiaTheme="minorHAnsi"/>
          <w:b/>
          <w:sz w:val="28"/>
          <w:szCs w:val="28"/>
          <w:lang w:eastAsia="en-US"/>
        </w:rPr>
        <w:t>обязательная</w:t>
      </w:r>
      <w:r w:rsidR="00BA7DDC" w:rsidRPr="007B4C88">
        <w:rPr>
          <w:rFonts w:eastAsiaTheme="minorHAnsi"/>
          <w:sz w:val="28"/>
          <w:szCs w:val="28"/>
          <w:lang w:eastAsia="en-US"/>
        </w:rPr>
        <w:t xml:space="preserve"> </w:t>
      </w:r>
      <w:r w:rsidRPr="007B4C88">
        <w:rPr>
          <w:rFonts w:eastAsiaTheme="minorHAnsi"/>
          <w:sz w:val="28"/>
          <w:szCs w:val="28"/>
          <w:lang w:eastAsia="en-US"/>
        </w:rPr>
        <w:t>сверка с кредиторами и дебиторами путем составления соответствующих актов.</w:t>
      </w:r>
    </w:p>
    <w:p w14:paraId="25053F29" w14:textId="343B410D" w:rsidR="00BA7DDC" w:rsidRPr="007B4C88" w:rsidRDefault="00BA7DDC" w:rsidP="00963214">
      <w:pPr>
        <w:suppressAutoHyphens w:val="0"/>
        <w:autoSpaceDE w:val="0"/>
        <w:autoSpaceDN w:val="0"/>
        <w:adjustRightInd w:val="0"/>
        <w:ind w:left="-567" w:firstLine="709"/>
        <w:jc w:val="both"/>
        <w:rPr>
          <w:rFonts w:eastAsiaTheme="minorHAnsi"/>
          <w:sz w:val="28"/>
          <w:szCs w:val="28"/>
          <w:lang w:eastAsia="en-US"/>
        </w:rPr>
      </w:pPr>
      <w:r w:rsidRPr="00FE5AE5">
        <w:rPr>
          <w:rFonts w:eastAsiaTheme="minorHAnsi"/>
          <w:b/>
          <w:bCs/>
          <w:sz w:val="28"/>
          <w:szCs w:val="28"/>
          <w:lang w:eastAsia="en-US"/>
        </w:rPr>
        <w:t>Так, отсутствуют акты сверок взаимных расчетов</w:t>
      </w:r>
      <w:r w:rsidRPr="007B4C88">
        <w:rPr>
          <w:rFonts w:eastAsiaTheme="minorHAnsi"/>
          <w:sz w:val="28"/>
          <w:szCs w:val="28"/>
          <w:lang w:eastAsia="en-US"/>
        </w:rPr>
        <w:t xml:space="preserve"> с контрагентами по дебиторской задолженности на общую сумму</w:t>
      </w:r>
      <w:r w:rsidR="00FC69D3" w:rsidRPr="007B4C88">
        <w:rPr>
          <w:rFonts w:eastAsiaTheme="minorHAnsi"/>
          <w:sz w:val="28"/>
          <w:szCs w:val="28"/>
          <w:lang w:eastAsia="en-US"/>
        </w:rPr>
        <w:t xml:space="preserve"> </w:t>
      </w:r>
      <w:r w:rsidR="007B4C88" w:rsidRPr="007B4C88">
        <w:rPr>
          <w:rFonts w:eastAsiaTheme="minorHAnsi"/>
          <w:sz w:val="28"/>
          <w:szCs w:val="28"/>
          <w:lang w:eastAsia="en-US"/>
        </w:rPr>
        <w:t>21 102 799,67</w:t>
      </w:r>
      <w:r w:rsidR="00FC69D3" w:rsidRPr="007B4C88">
        <w:rPr>
          <w:rFonts w:eastAsiaTheme="minorHAnsi"/>
          <w:sz w:val="28"/>
          <w:szCs w:val="28"/>
          <w:lang w:eastAsia="en-US"/>
        </w:rPr>
        <w:t xml:space="preserve"> руб., в том числе</w:t>
      </w:r>
    </w:p>
    <w:p w14:paraId="13E09C49" w14:textId="364F119F" w:rsidR="007B4C88"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ООО «Землеустройство» на сумму 84 000,00 руб.</w:t>
      </w:r>
      <w:r w:rsidRPr="007B4C88">
        <w:rPr>
          <w:rFonts w:eastAsiaTheme="minorHAnsi"/>
          <w:sz w:val="28"/>
          <w:szCs w:val="28"/>
          <w:lang w:eastAsia="en-US"/>
        </w:rPr>
        <w:t>;</w:t>
      </w:r>
    </w:p>
    <w:p w14:paraId="1263E206" w14:textId="7E1B58AF" w:rsidR="007B4C88"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ОАО «Теплосеть Санкт-Петербурга» - 754 490,00 руб.</w:t>
      </w:r>
      <w:r w:rsidRPr="007B4C88">
        <w:rPr>
          <w:rFonts w:eastAsiaTheme="minorHAnsi"/>
          <w:sz w:val="28"/>
          <w:szCs w:val="28"/>
          <w:lang w:eastAsia="en-US"/>
        </w:rPr>
        <w:t>;</w:t>
      </w:r>
    </w:p>
    <w:p w14:paraId="7A262C74" w14:textId="7A162478" w:rsidR="007B4C88"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АНБО «Оздоровительный конный центр «Солнечный остров» - 4 713 613,22 руб.</w:t>
      </w:r>
      <w:r w:rsidRPr="007B4C88">
        <w:rPr>
          <w:rFonts w:eastAsiaTheme="minorHAnsi"/>
          <w:sz w:val="28"/>
          <w:szCs w:val="28"/>
          <w:lang w:eastAsia="en-US"/>
        </w:rPr>
        <w:t>;</w:t>
      </w:r>
    </w:p>
    <w:p w14:paraId="3E81FB6A" w14:textId="6C0AC226" w:rsidR="007B4C88"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ООО «ЛЭНД» - 14 417 025,33 руб.</w:t>
      </w:r>
      <w:r w:rsidRPr="006578E1">
        <w:rPr>
          <w:rFonts w:eastAsiaTheme="minorHAnsi"/>
          <w:sz w:val="28"/>
          <w:szCs w:val="28"/>
          <w:lang w:eastAsia="en-US"/>
        </w:rPr>
        <w:t>;</w:t>
      </w:r>
    </w:p>
    <w:p w14:paraId="73C726AF" w14:textId="5AF18E51" w:rsidR="007B4C88"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ООО «СТ-НТ» - 8 516,20 РУБ.</w:t>
      </w:r>
      <w:r w:rsidRPr="006578E1">
        <w:rPr>
          <w:rFonts w:eastAsiaTheme="minorHAnsi"/>
          <w:sz w:val="28"/>
          <w:szCs w:val="28"/>
          <w:lang w:eastAsia="en-US"/>
        </w:rPr>
        <w:t>;</w:t>
      </w:r>
    </w:p>
    <w:p w14:paraId="7FED9C2D" w14:textId="3CFA9CF0" w:rsidR="007B4C88" w:rsidRPr="006578E1" w:rsidRDefault="007B4C88"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t>- Ткаченко Алексей Михайлович – 154,92 руб.</w:t>
      </w:r>
      <w:r w:rsidRPr="006578E1">
        <w:rPr>
          <w:rFonts w:eastAsiaTheme="minorHAnsi"/>
          <w:sz w:val="28"/>
          <w:szCs w:val="28"/>
          <w:lang w:eastAsia="en-US"/>
        </w:rPr>
        <w:t>;</w:t>
      </w:r>
    </w:p>
    <w:p w14:paraId="7563663F" w14:textId="5F57D361" w:rsidR="007B4C88" w:rsidRPr="007B4C88" w:rsidRDefault="007B4C88" w:rsidP="00963214">
      <w:pPr>
        <w:suppressAutoHyphens w:val="0"/>
        <w:autoSpaceDE w:val="0"/>
        <w:autoSpaceDN w:val="0"/>
        <w:adjustRightInd w:val="0"/>
        <w:ind w:left="-567" w:firstLine="709"/>
        <w:jc w:val="both"/>
        <w:rPr>
          <w:rFonts w:eastAsiaTheme="minorHAnsi"/>
          <w:sz w:val="28"/>
          <w:szCs w:val="28"/>
          <w:lang w:eastAsia="en-US"/>
        </w:rPr>
      </w:pPr>
      <w:r w:rsidRPr="007B4C88">
        <w:rPr>
          <w:rFonts w:eastAsiaTheme="minorHAnsi"/>
          <w:sz w:val="28"/>
          <w:szCs w:val="28"/>
          <w:lang w:eastAsia="en-US"/>
        </w:rPr>
        <w:t xml:space="preserve">- </w:t>
      </w:r>
      <w:r>
        <w:rPr>
          <w:rFonts w:eastAsiaTheme="minorHAnsi"/>
          <w:sz w:val="28"/>
          <w:szCs w:val="28"/>
          <w:lang w:eastAsia="en-US"/>
        </w:rPr>
        <w:t>ФГБОУ ВО «РЭУ им. Г.В. Плеханова» - 1 125 000,00 руб.</w:t>
      </w:r>
    </w:p>
    <w:p w14:paraId="46BB6C94" w14:textId="73086F39" w:rsidR="005E71ED" w:rsidRDefault="005F2E5D" w:rsidP="00963214">
      <w:pPr>
        <w:suppressAutoHyphens w:val="0"/>
        <w:autoSpaceDE w:val="0"/>
        <w:autoSpaceDN w:val="0"/>
        <w:adjustRightInd w:val="0"/>
        <w:ind w:left="-567" w:firstLine="709"/>
        <w:jc w:val="both"/>
        <w:rPr>
          <w:rFonts w:eastAsiaTheme="minorHAnsi"/>
          <w:sz w:val="28"/>
          <w:szCs w:val="28"/>
          <w:lang w:eastAsia="en-US"/>
        </w:rPr>
      </w:pPr>
      <w:r>
        <w:rPr>
          <w:rFonts w:eastAsiaTheme="minorHAnsi"/>
          <w:sz w:val="28"/>
          <w:szCs w:val="28"/>
          <w:lang w:eastAsia="en-US"/>
        </w:rPr>
        <w:lastRenderedPageBreak/>
        <w:t>По кредиторской задолженности на общую сумму   125 445,62 рублей, в том числе</w:t>
      </w:r>
      <w:r w:rsidRPr="005F2E5D">
        <w:rPr>
          <w:rFonts w:eastAsiaTheme="minorHAnsi"/>
          <w:sz w:val="28"/>
          <w:szCs w:val="28"/>
          <w:lang w:eastAsia="en-US"/>
        </w:rPr>
        <w:t>:</w:t>
      </w:r>
    </w:p>
    <w:p w14:paraId="594C5775" w14:textId="19D1FA55" w:rsidR="005F2E5D" w:rsidRDefault="005F2E5D" w:rsidP="005F2E5D">
      <w:pPr>
        <w:pStyle w:val="a3"/>
        <w:numPr>
          <w:ilvl w:val="0"/>
          <w:numId w:val="3"/>
        </w:num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ИП Клейман Георгий Георгиевич – 19 504,61 руб.</w:t>
      </w:r>
      <w:r w:rsidRPr="005F2E5D">
        <w:rPr>
          <w:rFonts w:eastAsiaTheme="minorHAnsi"/>
          <w:sz w:val="28"/>
          <w:szCs w:val="28"/>
          <w:lang w:eastAsia="en-US"/>
        </w:rPr>
        <w:t>;</w:t>
      </w:r>
    </w:p>
    <w:p w14:paraId="5BCE0FB4" w14:textId="593EEB4C" w:rsidR="005F2E5D" w:rsidRDefault="005F2E5D" w:rsidP="005F2E5D">
      <w:pPr>
        <w:pStyle w:val="a3"/>
        <w:numPr>
          <w:ilvl w:val="0"/>
          <w:numId w:val="3"/>
        </w:num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ООО «СК» - 45 993,51 руб.</w:t>
      </w:r>
      <w:r>
        <w:rPr>
          <w:rFonts w:eastAsiaTheme="minorHAnsi"/>
          <w:sz w:val="28"/>
          <w:szCs w:val="28"/>
          <w:lang w:val="en-US" w:eastAsia="en-US"/>
        </w:rPr>
        <w:t>;</w:t>
      </w:r>
    </w:p>
    <w:p w14:paraId="5DD5B71F" w14:textId="2DB9D37F" w:rsidR="005F2E5D" w:rsidRPr="005F2E5D" w:rsidRDefault="005F2E5D" w:rsidP="005F2E5D">
      <w:pPr>
        <w:pStyle w:val="a3"/>
        <w:numPr>
          <w:ilvl w:val="0"/>
          <w:numId w:val="3"/>
        </w:num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Филиал «Калининский»</w:t>
      </w:r>
      <w:r w:rsidRPr="00FE5AE5">
        <w:rPr>
          <w:rFonts w:eastAsiaTheme="minorHAnsi"/>
          <w:color w:val="FF0000"/>
          <w:sz w:val="28"/>
          <w:szCs w:val="28"/>
          <w:lang w:eastAsia="en-US"/>
        </w:rPr>
        <w:t xml:space="preserve"> </w:t>
      </w:r>
      <w:r w:rsidRPr="00EE6A20">
        <w:rPr>
          <w:rFonts w:eastAsiaTheme="minorHAnsi"/>
          <w:sz w:val="28"/>
          <w:szCs w:val="28"/>
          <w:lang w:eastAsia="en-US"/>
        </w:rPr>
        <w:t>ОО</w:t>
      </w:r>
      <w:r w:rsidR="00EE6A20" w:rsidRPr="00EE6A20">
        <w:rPr>
          <w:rFonts w:eastAsiaTheme="minorHAnsi"/>
          <w:sz w:val="28"/>
          <w:szCs w:val="28"/>
          <w:lang w:eastAsia="en-US"/>
        </w:rPr>
        <w:t>О</w:t>
      </w:r>
      <w:r w:rsidRPr="00FE5AE5">
        <w:rPr>
          <w:rFonts w:eastAsiaTheme="minorHAnsi"/>
          <w:color w:val="FF0000"/>
          <w:sz w:val="28"/>
          <w:szCs w:val="28"/>
          <w:lang w:eastAsia="en-US"/>
        </w:rPr>
        <w:t xml:space="preserve"> </w:t>
      </w:r>
      <w:r>
        <w:rPr>
          <w:rFonts w:eastAsiaTheme="minorHAnsi"/>
          <w:sz w:val="28"/>
          <w:szCs w:val="28"/>
          <w:lang w:eastAsia="en-US"/>
        </w:rPr>
        <w:t>Санкт-Петербургского отделения ВОА – 59 947,50 руб.</w:t>
      </w:r>
    </w:p>
    <w:p w14:paraId="7F7816E6" w14:textId="77777777" w:rsidR="00475A3C" w:rsidRPr="00475A3C" w:rsidRDefault="00475A3C" w:rsidP="00475A3C">
      <w:pPr>
        <w:suppressAutoHyphens w:val="0"/>
        <w:ind w:left="-567" w:firstLine="567"/>
        <w:jc w:val="both"/>
        <w:rPr>
          <w:sz w:val="28"/>
          <w:szCs w:val="28"/>
          <w:lang w:val="x-none" w:eastAsia="x-none"/>
        </w:rPr>
      </w:pPr>
      <w:r w:rsidRPr="00475A3C">
        <w:rPr>
          <w:sz w:val="28"/>
          <w:szCs w:val="28"/>
          <w:lang w:val="x-none" w:eastAsia="x-none"/>
        </w:rPr>
        <w:t>Инвентаризация нефинансовых активов проведена в установленные приказом сроки, по результатам инвентаризации расхождения фактического наличия нефинансовых активов с данными бухгалтерского учета не выявлено.</w:t>
      </w:r>
    </w:p>
    <w:bookmarkEnd w:id="12"/>
    <w:p w14:paraId="4D37203F" w14:textId="4F755F24" w:rsidR="00FE5AE5" w:rsidRDefault="00212984" w:rsidP="00784C6A">
      <w:pPr>
        <w:suppressAutoHyphens w:val="0"/>
        <w:ind w:left="-567" w:firstLine="425"/>
        <w:jc w:val="both"/>
        <w:rPr>
          <w:sz w:val="28"/>
          <w:szCs w:val="28"/>
          <w:lang w:eastAsia="x-none"/>
        </w:rPr>
      </w:pPr>
      <w:r w:rsidRPr="00475A3C">
        <w:rPr>
          <w:sz w:val="28"/>
          <w:szCs w:val="28"/>
          <w:lang w:val="x-none" w:eastAsia="x-none"/>
        </w:rPr>
        <w:t xml:space="preserve">По результатам инвентаризации остатков денежных средств излишков </w:t>
      </w:r>
      <w:r w:rsidR="00254BB2">
        <w:rPr>
          <w:sz w:val="28"/>
          <w:szCs w:val="28"/>
          <w:lang w:val="x-none" w:eastAsia="x-none"/>
        </w:rPr>
        <w:br/>
      </w:r>
      <w:r w:rsidRPr="00475A3C">
        <w:rPr>
          <w:sz w:val="28"/>
          <w:szCs w:val="28"/>
          <w:lang w:val="x-none" w:eastAsia="x-none"/>
        </w:rPr>
        <w:t>и недостач не установлено</w:t>
      </w:r>
      <w:r w:rsidR="00FE5AE5">
        <w:rPr>
          <w:sz w:val="28"/>
          <w:szCs w:val="28"/>
          <w:lang w:eastAsia="x-none"/>
        </w:rPr>
        <w:t>.</w:t>
      </w:r>
    </w:p>
    <w:p w14:paraId="78855C7D" w14:textId="3DA8643C" w:rsidR="00212984" w:rsidRPr="00475A3C" w:rsidRDefault="00212984" w:rsidP="00784C6A">
      <w:pPr>
        <w:suppressAutoHyphens w:val="0"/>
        <w:ind w:left="-567" w:firstLine="425"/>
        <w:jc w:val="both"/>
        <w:rPr>
          <w:sz w:val="28"/>
          <w:szCs w:val="20"/>
          <w:lang w:val="x-none" w:eastAsia="x-none"/>
        </w:rPr>
      </w:pPr>
      <w:r w:rsidRPr="00475A3C">
        <w:rPr>
          <w:sz w:val="28"/>
          <w:szCs w:val="28"/>
          <w:lang w:val="x-none" w:eastAsia="x-none"/>
        </w:rPr>
        <w:t xml:space="preserve"> </w:t>
      </w:r>
      <w:r w:rsidR="00FE5AE5">
        <w:rPr>
          <w:sz w:val="28"/>
          <w:szCs w:val="28"/>
          <w:lang w:eastAsia="x-none"/>
        </w:rPr>
        <w:t>И</w:t>
      </w:r>
      <w:r w:rsidR="00EE6A20" w:rsidRPr="00475A3C">
        <w:rPr>
          <w:sz w:val="28"/>
          <w:szCs w:val="28"/>
          <w:lang w:val="x-none" w:eastAsia="x-none"/>
        </w:rPr>
        <w:t>инвентаризацией</w:t>
      </w:r>
      <w:r w:rsidRPr="00475A3C">
        <w:rPr>
          <w:sz w:val="28"/>
          <w:szCs w:val="28"/>
          <w:lang w:val="x-none" w:eastAsia="x-none"/>
        </w:rPr>
        <w:t xml:space="preserve"> остатков на счетах учета денежных средств установлено, что данные бухгалтерского учета соответствуют банковским выпискам. </w:t>
      </w:r>
    </w:p>
    <w:p w14:paraId="2F3A231E" w14:textId="2028BC42" w:rsidR="00212984" w:rsidRPr="00475A3C" w:rsidRDefault="00212984" w:rsidP="00784C6A">
      <w:pPr>
        <w:suppressAutoHyphens w:val="0"/>
        <w:ind w:left="-567" w:firstLine="425"/>
        <w:jc w:val="both"/>
        <w:rPr>
          <w:sz w:val="28"/>
          <w:szCs w:val="28"/>
          <w:lang w:val="x-none" w:eastAsia="x-none"/>
        </w:rPr>
      </w:pPr>
      <w:r w:rsidRPr="00475A3C">
        <w:rPr>
          <w:sz w:val="28"/>
          <w:szCs w:val="28"/>
          <w:lang w:val="x-none" w:eastAsia="x-none"/>
        </w:rPr>
        <w:t>По результатам инвентаризации финансовых вложений, расчетов с бюджетом, расчетов с поставщиками, расходов будущих периодов, резервов предстоящих расходов расхождений с данными бухгалтерского учета не установлено.</w:t>
      </w:r>
    </w:p>
    <w:p w14:paraId="55CB004C" w14:textId="472BDF97" w:rsidR="00D51E0A" w:rsidRPr="00475A3C" w:rsidRDefault="00C04B3B" w:rsidP="00784C6A">
      <w:pPr>
        <w:suppressAutoHyphens w:val="0"/>
        <w:ind w:left="-567" w:firstLine="425"/>
        <w:jc w:val="both"/>
        <w:rPr>
          <w:sz w:val="28"/>
          <w:szCs w:val="28"/>
          <w:lang w:eastAsia="x-none"/>
        </w:rPr>
      </w:pPr>
      <w:r w:rsidRPr="00475A3C">
        <w:rPr>
          <w:sz w:val="28"/>
          <w:szCs w:val="28"/>
          <w:lang w:eastAsia="x-none"/>
        </w:rPr>
        <w:t xml:space="preserve">Представленный для проведения внешней проверки годового отчета муниципального образования Отчет о состоянии лицевого счета </w:t>
      </w:r>
      <w:r w:rsidR="009E6D29" w:rsidRPr="00475A3C">
        <w:rPr>
          <w:sz w:val="28"/>
          <w:szCs w:val="28"/>
          <w:lang w:eastAsia="x-none"/>
        </w:rPr>
        <w:t xml:space="preserve">для учета операций со средствами, поступившими во временное распоряжение получателя бюджетных средств </w:t>
      </w:r>
      <w:r w:rsidR="006D53CA" w:rsidRPr="00475A3C">
        <w:rPr>
          <w:sz w:val="28"/>
          <w:szCs w:val="28"/>
          <w:lang w:eastAsia="x-none"/>
        </w:rPr>
        <w:t xml:space="preserve">№ 05453004360 (ф.0531788) </w:t>
      </w:r>
      <w:r w:rsidR="006D53CA" w:rsidRPr="00475A3C">
        <w:rPr>
          <w:b/>
          <w:sz w:val="28"/>
          <w:szCs w:val="28"/>
          <w:lang w:eastAsia="x-none"/>
        </w:rPr>
        <w:t>не подписан ответственным исполнителем</w:t>
      </w:r>
      <w:r w:rsidR="006D53CA" w:rsidRPr="00475A3C">
        <w:rPr>
          <w:sz w:val="28"/>
          <w:szCs w:val="28"/>
          <w:lang w:eastAsia="x-none"/>
        </w:rPr>
        <w:t xml:space="preserve">. </w:t>
      </w:r>
    </w:p>
    <w:p w14:paraId="3B510049" w14:textId="44F393AE" w:rsidR="00CE488A" w:rsidRPr="00831401" w:rsidRDefault="00CE488A" w:rsidP="00CE488A">
      <w:pPr>
        <w:suppressAutoHyphens w:val="0"/>
        <w:ind w:left="-567" w:firstLine="567"/>
        <w:jc w:val="both"/>
        <w:rPr>
          <w:sz w:val="28"/>
          <w:szCs w:val="28"/>
          <w:lang w:eastAsia="x-none"/>
        </w:rPr>
      </w:pPr>
      <w:bookmarkStart w:id="13" w:name="_Hlk133405492"/>
      <w:bookmarkStart w:id="14" w:name="_Hlk163912940"/>
      <w:r w:rsidRPr="00831401">
        <w:rPr>
          <w:sz w:val="28"/>
          <w:szCs w:val="28"/>
          <w:lang w:val="x-none" w:eastAsia="x-none"/>
        </w:rPr>
        <w:t xml:space="preserve">В связи с завершением отчетного </w:t>
      </w:r>
      <w:r w:rsidRPr="00475A3C">
        <w:rPr>
          <w:sz w:val="28"/>
          <w:szCs w:val="28"/>
          <w:lang w:val="x-none" w:eastAsia="x-none"/>
        </w:rPr>
        <w:t xml:space="preserve">года </w:t>
      </w:r>
      <w:r w:rsidR="007A1CB3" w:rsidRPr="00475A3C">
        <w:rPr>
          <w:sz w:val="28"/>
          <w:szCs w:val="28"/>
          <w:lang w:val="x-none" w:eastAsia="x-none"/>
        </w:rPr>
        <w:t xml:space="preserve">и </w:t>
      </w:r>
      <w:r w:rsidR="007A1CB3" w:rsidRPr="00475A3C">
        <w:rPr>
          <w:sz w:val="28"/>
          <w:szCs w:val="28"/>
          <w:lang w:eastAsia="x-none"/>
        </w:rPr>
        <w:t>в</w:t>
      </w:r>
      <w:r w:rsidR="007A1CB3" w:rsidRPr="00475A3C">
        <w:rPr>
          <w:sz w:val="28"/>
          <w:szCs w:val="28"/>
          <w:lang w:val="x-none" w:eastAsia="x-none"/>
        </w:rPr>
        <w:t xml:space="preserve"> целях обеспечения достоверных данных бухгалтерского учета и отчетности</w:t>
      </w:r>
      <w:r w:rsidR="001F16F5" w:rsidRPr="00475A3C">
        <w:rPr>
          <w:sz w:val="28"/>
          <w:szCs w:val="28"/>
          <w:lang w:eastAsia="x-none"/>
        </w:rPr>
        <w:t>,</w:t>
      </w:r>
      <w:r w:rsidR="007A1CB3" w:rsidRPr="00475A3C">
        <w:rPr>
          <w:sz w:val="28"/>
          <w:szCs w:val="28"/>
          <w:lang w:val="x-none" w:eastAsia="x-none"/>
        </w:rPr>
        <w:t xml:space="preserve"> </w:t>
      </w:r>
      <w:r w:rsidRPr="00475A3C">
        <w:rPr>
          <w:sz w:val="28"/>
          <w:szCs w:val="28"/>
          <w:lang w:val="x-none" w:eastAsia="x-none"/>
        </w:rPr>
        <w:t xml:space="preserve">обеспечения </w:t>
      </w:r>
      <w:bookmarkEnd w:id="13"/>
      <w:r w:rsidRPr="00475A3C">
        <w:rPr>
          <w:sz w:val="28"/>
          <w:szCs w:val="28"/>
          <w:lang w:val="x-none" w:eastAsia="x-none"/>
        </w:rPr>
        <w:t xml:space="preserve">сохранности имущества </w:t>
      </w:r>
      <w:r w:rsidRPr="00475A3C">
        <w:rPr>
          <w:sz w:val="28"/>
          <w:szCs w:val="28"/>
          <w:lang w:eastAsia="x-none"/>
        </w:rPr>
        <w:t>Совета депутатов муниципального</w:t>
      </w:r>
      <w:r w:rsidRPr="00475A3C">
        <w:rPr>
          <w:sz w:val="28"/>
          <w:szCs w:val="28"/>
          <w:lang w:val="x-none" w:eastAsia="x-none"/>
        </w:rPr>
        <w:t xml:space="preserve"> образования</w:t>
      </w:r>
      <w:r w:rsidRPr="00831401">
        <w:rPr>
          <w:sz w:val="28"/>
          <w:szCs w:val="28"/>
          <w:lang w:val="x-none" w:eastAsia="x-none"/>
        </w:rPr>
        <w:t xml:space="preserve"> в соответствии с </w:t>
      </w:r>
      <w:r w:rsidRPr="00831401">
        <w:rPr>
          <w:sz w:val="28"/>
          <w:szCs w:val="28"/>
          <w:lang w:eastAsia="x-none"/>
        </w:rPr>
        <w:t>распоряжением</w:t>
      </w:r>
      <w:r w:rsidRPr="00831401">
        <w:rPr>
          <w:sz w:val="28"/>
          <w:szCs w:val="28"/>
          <w:lang w:val="x-none" w:eastAsia="x-none"/>
        </w:rPr>
        <w:t xml:space="preserve"> </w:t>
      </w:r>
      <w:bookmarkStart w:id="15" w:name="_Hlk133401205"/>
      <w:r w:rsidR="00254BB2">
        <w:rPr>
          <w:sz w:val="28"/>
          <w:szCs w:val="28"/>
          <w:lang w:val="x-none" w:eastAsia="x-none"/>
        </w:rPr>
        <w:br/>
      </w:r>
      <w:r w:rsidRPr="00831401">
        <w:rPr>
          <w:sz w:val="28"/>
          <w:szCs w:val="28"/>
          <w:lang w:val="x-none" w:eastAsia="x-none"/>
        </w:rPr>
        <w:t xml:space="preserve">от </w:t>
      </w:r>
      <w:bookmarkStart w:id="16" w:name="_Hlk163912753"/>
      <w:r>
        <w:rPr>
          <w:sz w:val="28"/>
          <w:szCs w:val="28"/>
          <w:lang w:eastAsia="x-none"/>
        </w:rPr>
        <w:t>23</w:t>
      </w:r>
      <w:r w:rsidRPr="00831401">
        <w:rPr>
          <w:sz w:val="28"/>
          <w:szCs w:val="28"/>
          <w:lang w:val="x-none" w:eastAsia="x-none"/>
        </w:rPr>
        <w:t>.</w:t>
      </w:r>
      <w:r>
        <w:rPr>
          <w:sz w:val="28"/>
          <w:szCs w:val="28"/>
          <w:lang w:eastAsia="x-none"/>
        </w:rPr>
        <w:t>1</w:t>
      </w:r>
      <w:r w:rsidR="00C73D8D">
        <w:rPr>
          <w:sz w:val="28"/>
          <w:szCs w:val="28"/>
          <w:lang w:eastAsia="x-none"/>
        </w:rPr>
        <w:t>0</w:t>
      </w:r>
      <w:r w:rsidRPr="00831401">
        <w:rPr>
          <w:sz w:val="28"/>
          <w:szCs w:val="28"/>
          <w:lang w:val="x-none" w:eastAsia="x-none"/>
        </w:rPr>
        <w:t>.202</w:t>
      </w:r>
      <w:r w:rsidR="00C73D8D">
        <w:rPr>
          <w:sz w:val="28"/>
          <w:szCs w:val="28"/>
          <w:lang w:eastAsia="x-none"/>
        </w:rPr>
        <w:t>3</w:t>
      </w:r>
      <w:r w:rsidRPr="00831401">
        <w:rPr>
          <w:sz w:val="28"/>
          <w:szCs w:val="28"/>
          <w:lang w:val="x-none" w:eastAsia="x-none"/>
        </w:rPr>
        <w:t xml:space="preserve"> №</w:t>
      </w:r>
      <w:r w:rsidRPr="00831401">
        <w:rPr>
          <w:sz w:val="28"/>
          <w:szCs w:val="28"/>
          <w:lang w:eastAsia="x-none"/>
        </w:rPr>
        <w:t xml:space="preserve"> </w:t>
      </w:r>
      <w:r w:rsidR="00C73D8D">
        <w:rPr>
          <w:sz w:val="28"/>
          <w:szCs w:val="28"/>
          <w:lang w:eastAsia="x-none"/>
        </w:rPr>
        <w:t>15</w:t>
      </w:r>
      <w:r>
        <w:rPr>
          <w:sz w:val="28"/>
          <w:szCs w:val="28"/>
          <w:lang w:eastAsia="x-none"/>
        </w:rPr>
        <w:t>/01-04</w:t>
      </w:r>
      <w:r w:rsidRPr="00831401">
        <w:rPr>
          <w:sz w:val="28"/>
          <w:szCs w:val="28"/>
          <w:lang w:val="x-none" w:eastAsia="x-none"/>
        </w:rPr>
        <w:t xml:space="preserve"> </w:t>
      </w:r>
      <w:bookmarkEnd w:id="16"/>
      <w:r w:rsidRPr="00831401">
        <w:rPr>
          <w:sz w:val="28"/>
          <w:szCs w:val="28"/>
          <w:lang w:val="x-none" w:eastAsia="x-none"/>
        </w:rPr>
        <w:t>«О проведении инвентаризации</w:t>
      </w:r>
      <w:r w:rsidR="00C34E7D">
        <w:rPr>
          <w:sz w:val="28"/>
          <w:szCs w:val="28"/>
          <w:lang w:eastAsia="x-none"/>
        </w:rPr>
        <w:t>»</w:t>
      </w:r>
      <w:r w:rsidRPr="00831401">
        <w:rPr>
          <w:sz w:val="28"/>
          <w:szCs w:val="28"/>
          <w:lang w:eastAsia="x-none"/>
        </w:rPr>
        <w:t xml:space="preserve"> </w:t>
      </w:r>
      <w:bookmarkEnd w:id="15"/>
      <w:r w:rsidRPr="00831401">
        <w:rPr>
          <w:sz w:val="28"/>
          <w:szCs w:val="28"/>
          <w:lang w:eastAsia="x-none"/>
        </w:rPr>
        <w:t>перед составлением годовой отчетности проведена инвентаризация имущества</w:t>
      </w:r>
      <w:r w:rsidR="00C34E7D">
        <w:rPr>
          <w:sz w:val="28"/>
          <w:szCs w:val="28"/>
          <w:lang w:eastAsia="x-none"/>
        </w:rPr>
        <w:t xml:space="preserve">, финансовых активов </w:t>
      </w:r>
      <w:r w:rsidR="00254BB2">
        <w:rPr>
          <w:sz w:val="28"/>
          <w:szCs w:val="28"/>
          <w:lang w:eastAsia="x-none"/>
        </w:rPr>
        <w:br/>
      </w:r>
      <w:r w:rsidR="00C34E7D">
        <w:rPr>
          <w:sz w:val="28"/>
          <w:szCs w:val="28"/>
          <w:lang w:eastAsia="x-none"/>
        </w:rPr>
        <w:t xml:space="preserve">и </w:t>
      </w:r>
      <w:r w:rsidRPr="00831401">
        <w:rPr>
          <w:sz w:val="28"/>
          <w:szCs w:val="28"/>
          <w:lang w:eastAsia="x-none"/>
        </w:rPr>
        <w:t xml:space="preserve">обязательств в срок с </w:t>
      </w:r>
      <w:r w:rsidR="00C73D8D">
        <w:rPr>
          <w:sz w:val="28"/>
          <w:szCs w:val="28"/>
          <w:lang w:eastAsia="x-none"/>
        </w:rPr>
        <w:t>13</w:t>
      </w:r>
      <w:r w:rsidRPr="00831401">
        <w:rPr>
          <w:sz w:val="28"/>
          <w:szCs w:val="28"/>
          <w:lang w:eastAsia="x-none"/>
        </w:rPr>
        <w:t>.</w:t>
      </w:r>
      <w:r w:rsidR="00C34E7D">
        <w:rPr>
          <w:sz w:val="28"/>
          <w:szCs w:val="28"/>
          <w:lang w:eastAsia="x-none"/>
        </w:rPr>
        <w:t>1</w:t>
      </w:r>
      <w:r w:rsidR="00C73D8D">
        <w:rPr>
          <w:sz w:val="28"/>
          <w:szCs w:val="28"/>
          <w:lang w:eastAsia="x-none"/>
        </w:rPr>
        <w:t>1</w:t>
      </w:r>
      <w:r w:rsidRPr="00831401">
        <w:rPr>
          <w:sz w:val="28"/>
          <w:szCs w:val="28"/>
          <w:lang w:eastAsia="x-none"/>
        </w:rPr>
        <w:t>.202</w:t>
      </w:r>
      <w:r w:rsidR="00C73D8D">
        <w:rPr>
          <w:sz w:val="28"/>
          <w:szCs w:val="28"/>
          <w:lang w:eastAsia="x-none"/>
        </w:rPr>
        <w:t>3</w:t>
      </w:r>
      <w:r w:rsidRPr="00831401">
        <w:rPr>
          <w:sz w:val="28"/>
          <w:szCs w:val="28"/>
          <w:lang w:eastAsia="x-none"/>
        </w:rPr>
        <w:t xml:space="preserve"> по </w:t>
      </w:r>
      <w:r w:rsidR="00C73D8D">
        <w:rPr>
          <w:sz w:val="28"/>
          <w:szCs w:val="28"/>
          <w:lang w:eastAsia="x-none"/>
        </w:rPr>
        <w:t>17</w:t>
      </w:r>
      <w:r w:rsidRPr="00831401">
        <w:rPr>
          <w:sz w:val="28"/>
          <w:szCs w:val="28"/>
          <w:lang w:eastAsia="x-none"/>
        </w:rPr>
        <w:t>.1</w:t>
      </w:r>
      <w:r w:rsidR="00C73D8D">
        <w:rPr>
          <w:sz w:val="28"/>
          <w:szCs w:val="28"/>
          <w:lang w:eastAsia="x-none"/>
        </w:rPr>
        <w:t>1</w:t>
      </w:r>
      <w:r w:rsidRPr="00831401">
        <w:rPr>
          <w:sz w:val="28"/>
          <w:szCs w:val="28"/>
          <w:lang w:eastAsia="x-none"/>
        </w:rPr>
        <w:t>.202</w:t>
      </w:r>
      <w:r w:rsidR="00C73D8D">
        <w:rPr>
          <w:sz w:val="28"/>
          <w:szCs w:val="28"/>
          <w:lang w:eastAsia="x-none"/>
        </w:rPr>
        <w:t>3</w:t>
      </w:r>
      <w:r w:rsidRPr="00831401">
        <w:rPr>
          <w:sz w:val="28"/>
          <w:szCs w:val="28"/>
          <w:lang w:eastAsia="x-none"/>
        </w:rPr>
        <w:t>.</w:t>
      </w:r>
    </w:p>
    <w:p w14:paraId="2D84B681" w14:textId="71F91EFB" w:rsidR="00CE488A" w:rsidRDefault="00CE488A" w:rsidP="00CE488A">
      <w:pPr>
        <w:suppressAutoHyphens w:val="0"/>
        <w:ind w:left="-567" w:firstLine="567"/>
        <w:jc w:val="both"/>
        <w:rPr>
          <w:sz w:val="28"/>
          <w:szCs w:val="28"/>
          <w:lang w:val="x-none" w:eastAsia="x-none"/>
        </w:rPr>
      </w:pPr>
      <w:r w:rsidRPr="00831401">
        <w:rPr>
          <w:sz w:val="28"/>
          <w:szCs w:val="28"/>
          <w:lang w:val="x-none" w:eastAsia="x-none"/>
        </w:rPr>
        <w:t xml:space="preserve">Для проведения инвентаризации </w:t>
      </w:r>
      <w:r w:rsidR="008067CD">
        <w:rPr>
          <w:sz w:val="28"/>
          <w:szCs w:val="28"/>
          <w:lang w:eastAsia="x-none"/>
        </w:rPr>
        <w:t>вышеуказанным распоряжением</w:t>
      </w:r>
      <w:r w:rsidR="00C34E7D" w:rsidRPr="00831401">
        <w:rPr>
          <w:sz w:val="28"/>
          <w:szCs w:val="28"/>
          <w:lang w:eastAsia="x-none"/>
        </w:rPr>
        <w:t xml:space="preserve"> </w:t>
      </w:r>
      <w:r w:rsidRPr="00831401">
        <w:rPr>
          <w:sz w:val="28"/>
          <w:szCs w:val="28"/>
          <w:lang w:val="x-none" w:eastAsia="x-none"/>
        </w:rPr>
        <w:t xml:space="preserve">создана инвентаризационная комиссия. Инвентаризация нефинансовых активов проведена в установленные приказом сроки, по результатам инвентаризации излишков </w:t>
      </w:r>
      <w:r w:rsidR="00254BB2">
        <w:rPr>
          <w:sz w:val="28"/>
          <w:szCs w:val="28"/>
          <w:lang w:val="x-none" w:eastAsia="x-none"/>
        </w:rPr>
        <w:br/>
      </w:r>
      <w:r w:rsidRPr="00831401">
        <w:rPr>
          <w:sz w:val="28"/>
          <w:szCs w:val="28"/>
          <w:lang w:val="x-none" w:eastAsia="x-none"/>
        </w:rPr>
        <w:t xml:space="preserve">и недостач не обнаружено, расхождения фактического наличия нефинансовых активов с данными бухгалтерского учета не </w:t>
      </w:r>
      <w:r w:rsidR="008067CD">
        <w:rPr>
          <w:sz w:val="28"/>
          <w:szCs w:val="28"/>
          <w:lang w:eastAsia="x-none"/>
        </w:rPr>
        <w:t>установлено</w:t>
      </w:r>
      <w:r w:rsidRPr="00831401">
        <w:rPr>
          <w:sz w:val="28"/>
          <w:szCs w:val="28"/>
          <w:lang w:val="x-none" w:eastAsia="x-none"/>
        </w:rPr>
        <w:t>.</w:t>
      </w:r>
    </w:p>
    <w:p w14:paraId="0B16AEE9" w14:textId="77777777" w:rsidR="008067CD" w:rsidRDefault="00475A3C" w:rsidP="00475A3C">
      <w:pPr>
        <w:suppressAutoHyphens w:val="0"/>
        <w:ind w:left="-567" w:firstLine="425"/>
        <w:jc w:val="both"/>
        <w:rPr>
          <w:sz w:val="28"/>
          <w:szCs w:val="28"/>
          <w:lang w:eastAsia="x-none"/>
        </w:rPr>
      </w:pPr>
      <w:r w:rsidRPr="00475A3C">
        <w:rPr>
          <w:sz w:val="28"/>
          <w:szCs w:val="28"/>
          <w:lang w:val="x-none" w:eastAsia="x-none"/>
        </w:rPr>
        <w:t xml:space="preserve">По результатам инвентаризации остатков денежных средств излишков </w:t>
      </w:r>
      <w:r w:rsidR="00D24D08">
        <w:rPr>
          <w:sz w:val="28"/>
          <w:szCs w:val="28"/>
          <w:lang w:val="x-none" w:eastAsia="x-none"/>
        </w:rPr>
        <w:br/>
      </w:r>
      <w:r w:rsidRPr="00475A3C">
        <w:rPr>
          <w:sz w:val="28"/>
          <w:szCs w:val="28"/>
          <w:lang w:val="x-none" w:eastAsia="x-none"/>
        </w:rPr>
        <w:t>и недостач не установлено</w:t>
      </w:r>
      <w:r w:rsidR="008067CD">
        <w:rPr>
          <w:sz w:val="28"/>
          <w:szCs w:val="28"/>
          <w:lang w:eastAsia="x-none"/>
        </w:rPr>
        <w:t>.</w:t>
      </w:r>
    </w:p>
    <w:p w14:paraId="310AAF71" w14:textId="5B0C3731" w:rsidR="00475A3C" w:rsidRPr="00475A3C" w:rsidRDefault="00475A3C" w:rsidP="00475A3C">
      <w:pPr>
        <w:suppressAutoHyphens w:val="0"/>
        <w:ind w:left="-567" w:firstLine="425"/>
        <w:jc w:val="both"/>
        <w:rPr>
          <w:sz w:val="28"/>
          <w:szCs w:val="20"/>
          <w:lang w:val="x-none" w:eastAsia="x-none"/>
        </w:rPr>
      </w:pPr>
      <w:r w:rsidRPr="00475A3C">
        <w:rPr>
          <w:sz w:val="28"/>
          <w:szCs w:val="28"/>
          <w:lang w:val="x-none" w:eastAsia="x-none"/>
        </w:rPr>
        <w:t xml:space="preserve"> </w:t>
      </w:r>
      <w:r w:rsidR="008067CD">
        <w:rPr>
          <w:sz w:val="28"/>
          <w:szCs w:val="28"/>
          <w:lang w:eastAsia="x-none"/>
        </w:rPr>
        <w:t>И</w:t>
      </w:r>
      <w:r w:rsidR="00EE6A20" w:rsidRPr="00475A3C">
        <w:rPr>
          <w:sz w:val="28"/>
          <w:szCs w:val="28"/>
          <w:lang w:val="x-none" w:eastAsia="x-none"/>
        </w:rPr>
        <w:t>инвентаризацией</w:t>
      </w:r>
      <w:r w:rsidRPr="00475A3C">
        <w:rPr>
          <w:sz w:val="28"/>
          <w:szCs w:val="28"/>
          <w:lang w:val="x-none" w:eastAsia="x-none"/>
        </w:rPr>
        <w:t xml:space="preserve"> остатков на счетах учета денежных средств установлено, что данные бухгалтерского учета соответствуют банковским выпискам. </w:t>
      </w:r>
    </w:p>
    <w:p w14:paraId="01F953BA" w14:textId="3B29E2FB" w:rsidR="00475A3C" w:rsidRDefault="00475A3C" w:rsidP="00475A3C">
      <w:pPr>
        <w:suppressAutoHyphens w:val="0"/>
        <w:ind w:left="-567" w:firstLine="425"/>
        <w:jc w:val="both"/>
        <w:rPr>
          <w:sz w:val="28"/>
          <w:szCs w:val="28"/>
          <w:lang w:val="x-none" w:eastAsia="x-none"/>
        </w:rPr>
      </w:pPr>
      <w:r w:rsidRPr="00475A3C">
        <w:rPr>
          <w:sz w:val="28"/>
          <w:szCs w:val="28"/>
          <w:lang w:val="x-none" w:eastAsia="x-none"/>
        </w:rPr>
        <w:t xml:space="preserve">По результатам инвентаризации финансовых вложений, расчетов с бюджетом, расчетов с поставщиками, расходов будущих периодов, </w:t>
      </w:r>
      <w:r w:rsidRPr="00A65760">
        <w:rPr>
          <w:sz w:val="28"/>
          <w:szCs w:val="28"/>
          <w:lang w:val="x-none" w:eastAsia="x-none"/>
        </w:rPr>
        <w:t>резервов предстоящих расходов расхождений с данными бухгалтерского учета не установлено.</w:t>
      </w:r>
    </w:p>
    <w:bookmarkEnd w:id="14"/>
    <w:p w14:paraId="1F21A14F" w14:textId="58587BA5" w:rsidR="00C73D8D" w:rsidRPr="00C73D8D" w:rsidRDefault="00C73D8D" w:rsidP="00C73D8D">
      <w:pPr>
        <w:suppressAutoHyphens w:val="0"/>
        <w:ind w:left="-567" w:firstLine="425"/>
        <w:jc w:val="both"/>
        <w:rPr>
          <w:sz w:val="28"/>
          <w:szCs w:val="28"/>
          <w:lang w:val="x-none" w:eastAsia="x-none"/>
        </w:rPr>
      </w:pPr>
      <w:r w:rsidRPr="00C73D8D">
        <w:rPr>
          <w:sz w:val="28"/>
          <w:szCs w:val="28"/>
          <w:lang w:val="x-none" w:eastAsia="x-none"/>
        </w:rPr>
        <w:t xml:space="preserve">В связи с завершением отчетного года и в целях обеспечения достоверных данных бухгалтерского учета и отчетности, обеспечения сохранности имущества </w:t>
      </w:r>
      <w:r>
        <w:rPr>
          <w:sz w:val="28"/>
          <w:szCs w:val="28"/>
          <w:lang w:eastAsia="x-none"/>
        </w:rPr>
        <w:t>Контрольно-счетной палаты</w:t>
      </w:r>
      <w:r w:rsidRPr="00C73D8D">
        <w:rPr>
          <w:sz w:val="28"/>
          <w:szCs w:val="28"/>
          <w:lang w:val="x-none" w:eastAsia="x-none"/>
        </w:rPr>
        <w:t xml:space="preserve"> муниципального образования в соответствии </w:t>
      </w:r>
      <w:r w:rsidR="00D24D08">
        <w:rPr>
          <w:sz w:val="28"/>
          <w:szCs w:val="28"/>
          <w:lang w:val="x-none" w:eastAsia="x-none"/>
        </w:rPr>
        <w:br/>
      </w:r>
      <w:r w:rsidRPr="00C73D8D">
        <w:rPr>
          <w:sz w:val="28"/>
          <w:szCs w:val="28"/>
          <w:lang w:val="x-none" w:eastAsia="x-none"/>
        </w:rPr>
        <w:t xml:space="preserve">с распоряжением от </w:t>
      </w:r>
      <w:r>
        <w:rPr>
          <w:sz w:val="28"/>
          <w:szCs w:val="28"/>
          <w:lang w:eastAsia="x-none"/>
        </w:rPr>
        <w:t>19</w:t>
      </w:r>
      <w:r w:rsidRPr="00C73D8D">
        <w:rPr>
          <w:sz w:val="28"/>
          <w:szCs w:val="28"/>
          <w:lang w:val="x-none" w:eastAsia="x-none"/>
        </w:rPr>
        <w:t xml:space="preserve">.10.2023 № </w:t>
      </w:r>
      <w:r>
        <w:rPr>
          <w:sz w:val="28"/>
          <w:szCs w:val="28"/>
          <w:lang w:eastAsia="x-none"/>
        </w:rPr>
        <w:t>30</w:t>
      </w:r>
      <w:r w:rsidRPr="00C73D8D">
        <w:rPr>
          <w:sz w:val="28"/>
          <w:szCs w:val="28"/>
          <w:lang w:val="x-none" w:eastAsia="x-none"/>
        </w:rPr>
        <w:t xml:space="preserve">/01-04 «О проведении инвентаризации» перед составлением годовой отчетности проведена инвентаризация имущества, финансовых активов и обязательств в срок с </w:t>
      </w:r>
      <w:r>
        <w:rPr>
          <w:sz w:val="28"/>
          <w:szCs w:val="28"/>
          <w:lang w:eastAsia="x-none"/>
        </w:rPr>
        <w:t>06</w:t>
      </w:r>
      <w:r w:rsidRPr="00C73D8D">
        <w:rPr>
          <w:sz w:val="28"/>
          <w:szCs w:val="28"/>
          <w:lang w:val="x-none" w:eastAsia="x-none"/>
        </w:rPr>
        <w:t>.11.2023 по 1</w:t>
      </w:r>
      <w:r>
        <w:rPr>
          <w:sz w:val="28"/>
          <w:szCs w:val="28"/>
          <w:lang w:eastAsia="x-none"/>
        </w:rPr>
        <w:t>0</w:t>
      </w:r>
      <w:r w:rsidRPr="00C73D8D">
        <w:rPr>
          <w:sz w:val="28"/>
          <w:szCs w:val="28"/>
          <w:lang w:val="x-none" w:eastAsia="x-none"/>
        </w:rPr>
        <w:t>.11.2023.</w:t>
      </w:r>
    </w:p>
    <w:p w14:paraId="68361688" w14:textId="372DC55C" w:rsidR="00C73D8D" w:rsidRPr="00C73D8D" w:rsidRDefault="00C73D8D" w:rsidP="00C73D8D">
      <w:pPr>
        <w:suppressAutoHyphens w:val="0"/>
        <w:ind w:left="-567" w:firstLine="425"/>
        <w:jc w:val="both"/>
        <w:rPr>
          <w:sz w:val="28"/>
          <w:szCs w:val="28"/>
          <w:lang w:val="x-none" w:eastAsia="x-none"/>
        </w:rPr>
      </w:pPr>
      <w:r w:rsidRPr="00C73D8D">
        <w:rPr>
          <w:sz w:val="28"/>
          <w:szCs w:val="28"/>
          <w:lang w:val="x-none" w:eastAsia="x-none"/>
        </w:rPr>
        <w:lastRenderedPageBreak/>
        <w:t xml:space="preserve">Для проведения инвентаризации </w:t>
      </w:r>
      <w:r w:rsidR="008067CD">
        <w:rPr>
          <w:sz w:val="28"/>
          <w:szCs w:val="28"/>
          <w:lang w:eastAsia="x-none"/>
        </w:rPr>
        <w:t xml:space="preserve">вышеуказанным распоряжением </w:t>
      </w:r>
      <w:r w:rsidRPr="00C73D8D">
        <w:rPr>
          <w:sz w:val="28"/>
          <w:szCs w:val="28"/>
          <w:lang w:val="x-none" w:eastAsia="x-none"/>
        </w:rPr>
        <w:t xml:space="preserve">создана инвентаризационная комиссия. Инвентаризация нефинансовых активов проведена в установленные приказом сроки, по результатам инвентаризации излишков </w:t>
      </w:r>
      <w:r w:rsidR="00254BB2">
        <w:rPr>
          <w:sz w:val="28"/>
          <w:szCs w:val="28"/>
          <w:lang w:val="x-none" w:eastAsia="x-none"/>
        </w:rPr>
        <w:br/>
      </w:r>
      <w:r w:rsidRPr="00C73D8D">
        <w:rPr>
          <w:sz w:val="28"/>
          <w:szCs w:val="28"/>
          <w:lang w:val="x-none" w:eastAsia="x-none"/>
        </w:rPr>
        <w:t>и недостач не обнаружено, расхождения фактического наличия нефинансовых активов с данными бухгалтерского учета не выявлено.</w:t>
      </w:r>
    </w:p>
    <w:p w14:paraId="1BED7B78" w14:textId="77777777" w:rsidR="008067CD" w:rsidRDefault="00C73D8D" w:rsidP="00C73D8D">
      <w:pPr>
        <w:suppressAutoHyphens w:val="0"/>
        <w:ind w:left="-567" w:firstLine="425"/>
        <w:jc w:val="both"/>
        <w:rPr>
          <w:sz w:val="28"/>
          <w:szCs w:val="28"/>
          <w:lang w:eastAsia="x-none"/>
        </w:rPr>
      </w:pPr>
      <w:r w:rsidRPr="00C73D8D">
        <w:rPr>
          <w:sz w:val="28"/>
          <w:szCs w:val="28"/>
          <w:lang w:val="x-none" w:eastAsia="x-none"/>
        </w:rPr>
        <w:t xml:space="preserve">По результатам инвентаризации остатков денежных средств излишков </w:t>
      </w:r>
      <w:r w:rsidR="00D24D08">
        <w:rPr>
          <w:sz w:val="28"/>
          <w:szCs w:val="28"/>
          <w:lang w:val="x-none" w:eastAsia="x-none"/>
        </w:rPr>
        <w:br/>
      </w:r>
      <w:r w:rsidRPr="00C73D8D">
        <w:rPr>
          <w:sz w:val="28"/>
          <w:szCs w:val="28"/>
          <w:lang w:val="x-none" w:eastAsia="x-none"/>
        </w:rPr>
        <w:t>и недостач не установлено</w:t>
      </w:r>
      <w:r w:rsidR="008067CD">
        <w:rPr>
          <w:sz w:val="28"/>
          <w:szCs w:val="28"/>
          <w:lang w:eastAsia="x-none"/>
        </w:rPr>
        <w:t>.</w:t>
      </w:r>
    </w:p>
    <w:p w14:paraId="7E0B6081" w14:textId="1AB060A1" w:rsidR="00C73D8D" w:rsidRPr="00C73D8D" w:rsidRDefault="00C73D8D" w:rsidP="00C73D8D">
      <w:pPr>
        <w:suppressAutoHyphens w:val="0"/>
        <w:ind w:left="-567" w:firstLine="425"/>
        <w:jc w:val="both"/>
        <w:rPr>
          <w:sz w:val="28"/>
          <w:szCs w:val="28"/>
          <w:lang w:val="x-none" w:eastAsia="x-none"/>
        </w:rPr>
      </w:pPr>
      <w:r w:rsidRPr="00C73D8D">
        <w:rPr>
          <w:sz w:val="28"/>
          <w:szCs w:val="28"/>
          <w:lang w:val="x-none" w:eastAsia="x-none"/>
        </w:rPr>
        <w:t xml:space="preserve"> </w:t>
      </w:r>
      <w:r w:rsidR="008067CD">
        <w:rPr>
          <w:sz w:val="28"/>
          <w:szCs w:val="28"/>
          <w:lang w:eastAsia="x-none"/>
        </w:rPr>
        <w:t>И</w:t>
      </w:r>
      <w:proofErr w:type="spellStart"/>
      <w:r w:rsidR="00EE6A20" w:rsidRPr="00C73D8D">
        <w:rPr>
          <w:sz w:val="28"/>
          <w:szCs w:val="28"/>
          <w:lang w:val="x-none" w:eastAsia="x-none"/>
        </w:rPr>
        <w:t>нвентаризацией</w:t>
      </w:r>
      <w:proofErr w:type="spellEnd"/>
      <w:r w:rsidRPr="00C73D8D">
        <w:rPr>
          <w:sz w:val="28"/>
          <w:szCs w:val="28"/>
          <w:lang w:val="x-none" w:eastAsia="x-none"/>
        </w:rPr>
        <w:t xml:space="preserve"> остатков на счетах учета денежных средств установлено, что данные бухгалтерского учета соответствуют банковским выпискам. </w:t>
      </w:r>
    </w:p>
    <w:p w14:paraId="50F59511" w14:textId="158233CB" w:rsidR="00C73D8D" w:rsidRPr="00A65760" w:rsidRDefault="00C73D8D" w:rsidP="00C73D8D">
      <w:pPr>
        <w:suppressAutoHyphens w:val="0"/>
        <w:ind w:left="-567" w:firstLine="425"/>
        <w:jc w:val="both"/>
        <w:rPr>
          <w:sz w:val="28"/>
          <w:szCs w:val="28"/>
          <w:lang w:val="x-none" w:eastAsia="x-none"/>
        </w:rPr>
      </w:pPr>
      <w:r w:rsidRPr="00C73D8D">
        <w:rPr>
          <w:sz w:val="28"/>
          <w:szCs w:val="28"/>
          <w:lang w:val="x-none" w:eastAsia="x-none"/>
        </w:rPr>
        <w:t>По результатам инвентаризации финансовых вложений, расчетов с бюджетом, расчетов с поставщиками, расходов будущих периодов, резервов предстоящих расходов расхождений с данными бухгалтерского учета не установлено.</w:t>
      </w:r>
    </w:p>
    <w:p w14:paraId="4635394B" w14:textId="6C0C83EB" w:rsidR="00C34E7D" w:rsidRPr="00062038" w:rsidRDefault="001F16F5" w:rsidP="00C34E7D">
      <w:pPr>
        <w:suppressAutoHyphens w:val="0"/>
        <w:ind w:left="-567" w:firstLine="567"/>
        <w:jc w:val="both"/>
        <w:rPr>
          <w:sz w:val="28"/>
          <w:szCs w:val="28"/>
          <w:lang w:eastAsia="x-none"/>
        </w:rPr>
      </w:pPr>
      <w:r w:rsidRPr="00062038">
        <w:rPr>
          <w:sz w:val="28"/>
          <w:szCs w:val="28"/>
          <w:lang w:val="x-none" w:eastAsia="x-none"/>
        </w:rPr>
        <w:t xml:space="preserve">В связи с завершением отчетного года и </w:t>
      </w:r>
      <w:r w:rsidRPr="00062038">
        <w:rPr>
          <w:sz w:val="28"/>
          <w:szCs w:val="28"/>
          <w:lang w:eastAsia="x-none"/>
        </w:rPr>
        <w:t>в</w:t>
      </w:r>
      <w:r w:rsidRPr="00062038">
        <w:rPr>
          <w:sz w:val="28"/>
          <w:szCs w:val="28"/>
          <w:lang w:val="x-none" w:eastAsia="x-none"/>
        </w:rPr>
        <w:t xml:space="preserve"> целях обеспечения достоверных данных бухгалтерского учета и отчетности</w:t>
      </w:r>
      <w:r w:rsidRPr="00062038">
        <w:rPr>
          <w:sz w:val="28"/>
          <w:szCs w:val="28"/>
          <w:lang w:eastAsia="x-none"/>
        </w:rPr>
        <w:t>,</w:t>
      </w:r>
      <w:r w:rsidRPr="00062038">
        <w:rPr>
          <w:sz w:val="28"/>
          <w:szCs w:val="28"/>
          <w:lang w:val="x-none" w:eastAsia="x-none"/>
        </w:rPr>
        <w:t xml:space="preserve"> обеспечения </w:t>
      </w:r>
      <w:r w:rsidRPr="00062038">
        <w:rPr>
          <w:sz w:val="28"/>
          <w:szCs w:val="28"/>
          <w:lang w:eastAsia="x-none"/>
        </w:rPr>
        <w:t xml:space="preserve">сохранности </w:t>
      </w:r>
      <w:r w:rsidR="00C34E7D" w:rsidRPr="00062038">
        <w:rPr>
          <w:sz w:val="28"/>
          <w:szCs w:val="28"/>
          <w:lang w:val="x-none" w:eastAsia="x-none"/>
        </w:rPr>
        <w:t xml:space="preserve">имущества </w:t>
      </w:r>
      <w:r w:rsidR="00454793" w:rsidRPr="00062038">
        <w:rPr>
          <w:sz w:val="28"/>
          <w:szCs w:val="28"/>
          <w:lang w:eastAsia="x-none"/>
        </w:rPr>
        <w:t>МКУ «Центр муниципальных  услуг» муниципального образования «Муринское городское поселение»</w:t>
      </w:r>
      <w:r w:rsidR="00C34E7D" w:rsidRPr="00062038">
        <w:rPr>
          <w:sz w:val="28"/>
          <w:szCs w:val="28"/>
          <w:lang w:val="x-none" w:eastAsia="x-none"/>
        </w:rPr>
        <w:t xml:space="preserve"> в соответствии с </w:t>
      </w:r>
      <w:r w:rsidR="00454793" w:rsidRPr="00062038">
        <w:rPr>
          <w:sz w:val="28"/>
          <w:szCs w:val="28"/>
          <w:lang w:eastAsia="x-none"/>
        </w:rPr>
        <w:t>приказом</w:t>
      </w:r>
      <w:r w:rsidR="00C34E7D" w:rsidRPr="00062038">
        <w:rPr>
          <w:sz w:val="28"/>
          <w:szCs w:val="28"/>
          <w:lang w:val="x-none" w:eastAsia="x-none"/>
        </w:rPr>
        <w:t xml:space="preserve"> от </w:t>
      </w:r>
      <w:r w:rsidR="00062038" w:rsidRPr="00062038">
        <w:rPr>
          <w:sz w:val="28"/>
          <w:szCs w:val="28"/>
          <w:lang w:eastAsia="x-none"/>
        </w:rPr>
        <w:t>17.11.2023</w:t>
      </w:r>
      <w:r w:rsidR="00C34E7D" w:rsidRPr="00062038">
        <w:rPr>
          <w:sz w:val="28"/>
          <w:szCs w:val="28"/>
          <w:lang w:val="x-none" w:eastAsia="x-none"/>
        </w:rPr>
        <w:t xml:space="preserve"> №</w:t>
      </w:r>
      <w:r w:rsidR="00C34E7D" w:rsidRPr="00062038">
        <w:rPr>
          <w:sz w:val="28"/>
          <w:szCs w:val="28"/>
          <w:lang w:eastAsia="x-none"/>
        </w:rPr>
        <w:t xml:space="preserve"> </w:t>
      </w:r>
      <w:r w:rsidR="00062038" w:rsidRPr="00062038">
        <w:rPr>
          <w:sz w:val="28"/>
          <w:szCs w:val="28"/>
          <w:lang w:eastAsia="x-none"/>
        </w:rPr>
        <w:t>8</w:t>
      </w:r>
      <w:r w:rsidR="00454793" w:rsidRPr="00062038">
        <w:rPr>
          <w:sz w:val="28"/>
          <w:szCs w:val="28"/>
          <w:lang w:eastAsia="x-none"/>
        </w:rPr>
        <w:t>4</w:t>
      </w:r>
      <w:r w:rsidR="00C34E7D" w:rsidRPr="00062038">
        <w:rPr>
          <w:sz w:val="28"/>
          <w:szCs w:val="28"/>
          <w:lang w:val="x-none" w:eastAsia="x-none"/>
        </w:rPr>
        <w:t xml:space="preserve"> </w:t>
      </w:r>
      <w:r w:rsidR="00254BB2">
        <w:rPr>
          <w:sz w:val="28"/>
          <w:szCs w:val="28"/>
          <w:lang w:val="x-none" w:eastAsia="x-none"/>
        </w:rPr>
        <w:br/>
      </w:r>
      <w:r w:rsidR="00C34E7D" w:rsidRPr="00062038">
        <w:rPr>
          <w:sz w:val="28"/>
          <w:szCs w:val="28"/>
          <w:lang w:val="x-none" w:eastAsia="x-none"/>
        </w:rPr>
        <w:t>«О проведении</w:t>
      </w:r>
      <w:r w:rsidR="00454793" w:rsidRPr="00062038">
        <w:rPr>
          <w:sz w:val="28"/>
          <w:szCs w:val="28"/>
          <w:lang w:eastAsia="x-none"/>
        </w:rPr>
        <w:t xml:space="preserve"> внутренней</w:t>
      </w:r>
      <w:r w:rsidR="00C34E7D" w:rsidRPr="00062038">
        <w:rPr>
          <w:sz w:val="28"/>
          <w:szCs w:val="28"/>
          <w:lang w:val="x-none" w:eastAsia="x-none"/>
        </w:rPr>
        <w:t xml:space="preserve"> инвентаризации</w:t>
      </w:r>
      <w:r w:rsidR="00062038" w:rsidRPr="00062038">
        <w:rPr>
          <w:sz w:val="28"/>
          <w:szCs w:val="28"/>
          <w:lang w:eastAsia="x-none"/>
        </w:rPr>
        <w:t xml:space="preserve"> основных средств, материальных активов, обязательств и материальных запасов</w:t>
      </w:r>
      <w:r w:rsidR="00C34E7D" w:rsidRPr="00062038">
        <w:rPr>
          <w:sz w:val="28"/>
          <w:szCs w:val="28"/>
          <w:lang w:eastAsia="x-none"/>
        </w:rPr>
        <w:t xml:space="preserve">» перед составлением годовой отчетности проведена инвентаризация в </w:t>
      </w:r>
      <w:r w:rsidR="00454793" w:rsidRPr="00062038">
        <w:rPr>
          <w:sz w:val="28"/>
          <w:szCs w:val="28"/>
          <w:lang w:eastAsia="x-none"/>
        </w:rPr>
        <w:t>период</w:t>
      </w:r>
      <w:r w:rsidR="00C34E7D" w:rsidRPr="00062038">
        <w:rPr>
          <w:sz w:val="28"/>
          <w:szCs w:val="28"/>
          <w:lang w:eastAsia="x-none"/>
        </w:rPr>
        <w:t xml:space="preserve"> с </w:t>
      </w:r>
      <w:r w:rsidR="00062038" w:rsidRPr="00062038">
        <w:rPr>
          <w:sz w:val="28"/>
          <w:szCs w:val="28"/>
          <w:lang w:eastAsia="x-none"/>
        </w:rPr>
        <w:t>20.11.2023</w:t>
      </w:r>
      <w:r w:rsidR="00C34E7D" w:rsidRPr="00062038">
        <w:rPr>
          <w:sz w:val="28"/>
          <w:szCs w:val="28"/>
          <w:lang w:eastAsia="x-none"/>
        </w:rPr>
        <w:t xml:space="preserve"> по </w:t>
      </w:r>
      <w:r w:rsidR="00454793" w:rsidRPr="00062038">
        <w:rPr>
          <w:sz w:val="28"/>
          <w:szCs w:val="28"/>
          <w:lang w:eastAsia="x-none"/>
        </w:rPr>
        <w:t>15</w:t>
      </w:r>
      <w:r w:rsidR="00C34E7D" w:rsidRPr="00062038">
        <w:rPr>
          <w:sz w:val="28"/>
          <w:szCs w:val="28"/>
          <w:lang w:eastAsia="x-none"/>
        </w:rPr>
        <w:t>.</w:t>
      </w:r>
      <w:r w:rsidR="00454793" w:rsidRPr="00062038">
        <w:rPr>
          <w:sz w:val="28"/>
          <w:szCs w:val="28"/>
          <w:lang w:eastAsia="x-none"/>
        </w:rPr>
        <w:t>1</w:t>
      </w:r>
      <w:r w:rsidR="00327BCE">
        <w:rPr>
          <w:sz w:val="28"/>
          <w:szCs w:val="28"/>
          <w:lang w:eastAsia="x-none"/>
        </w:rPr>
        <w:t>2</w:t>
      </w:r>
      <w:r w:rsidR="00C34E7D" w:rsidRPr="00062038">
        <w:rPr>
          <w:sz w:val="28"/>
          <w:szCs w:val="28"/>
          <w:lang w:eastAsia="x-none"/>
        </w:rPr>
        <w:t>.202</w:t>
      </w:r>
      <w:r w:rsidR="00062038" w:rsidRPr="00062038">
        <w:rPr>
          <w:sz w:val="28"/>
          <w:szCs w:val="28"/>
          <w:lang w:eastAsia="x-none"/>
        </w:rPr>
        <w:t>3</w:t>
      </w:r>
      <w:r w:rsidR="00C34E7D" w:rsidRPr="00062038">
        <w:rPr>
          <w:sz w:val="28"/>
          <w:szCs w:val="28"/>
          <w:lang w:eastAsia="x-none"/>
        </w:rPr>
        <w:t>.</w:t>
      </w:r>
    </w:p>
    <w:p w14:paraId="02E3C32C" w14:textId="19ABBA08" w:rsidR="00C34E7D" w:rsidRPr="00A65760" w:rsidRDefault="00C34E7D" w:rsidP="00C34E7D">
      <w:pPr>
        <w:suppressAutoHyphens w:val="0"/>
        <w:ind w:left="-567" w:firstLine="567"/>
        <w:jc w:val="both"/>
        <w:rPr>
          <w:sz w:val="28"/>
          <w:szCs w:val="28"/>
          <w:lang w:val="x-none" w:eastAsia="x-none"/>
        </w:rPr>
      </w:pPr>
      <w:r w:rsidRPr="00062038">
        <w:rPr>
          <w:sz w:val="28"/>
          <w:szCs w:val="28"/>
          <w:lang w:val="x-none" w:eastAsia="x-none"/>
        </w:rPr>
        <w:t xml:space="preserve">Для проведения инвентаризации </w:t>
      </w:r>
      <w:r w:rsidR="008067CD">
        <w:rPr>
          <w:sz w:val="28"/>
          <w:szCs w:val="28"/>
          <w:lang w:eastAsia="x-none"/>
        </w:rPr>
        <w:t xml:space="preserve">вышеуказанным приказом </w:t>
      </w:r>
      <w:r w:rsidRPr="00A65760">
        <w:rPr>
          <w:sz w:val="28"/>
          <w:szCs w:val="28"/>
          <w:lang w:val="x-none" w:eastAsia="x-none"/>
        </w:rPr>
        <w:t xml:space="preserve">создана инвентаризационная комиссия. Инвентаризация нефинансовых активов проведена в установленные приказом сроки, по результатам инвентаризации излишков </w:t>
      </w:r>
      <w:r w:rsidR="00254BB2">
        <w:rPr>
          <w:sz w:val="28"/>
          <w:szCs w:val="28"/>
          <w:lang w:val="x-none" w:eastAsia="x-none"/>
        </w:rPr>
        <w:br/>
      </w:r>
      <w:r w:rsidRPr="00A65760">
        <w:rPr>
          <w:sz w:val="28"/>
          <w:szCs w:val="28"/>
          <w:lang w:val="x-none" w:eastAsia="x-none"/>
        </w:rPr>
        <w:t>и недостач не обнаружено, расхождения фактического наличия нефинансовых активов с данными бухгалтерского учета не выявлено.</w:t>
      </w:r>
    </w:p>
    <w:p w14:paraId="73AC67AC" w14:textId="0FDC8374" w:rsidR="00023558" w:rsidRPr="000E7EB0" w:rsidRDefault="00023558" w:rsidP="00023558">
      <w:pPr>
        <w:suppressAutoHyphens w:val="0"/>
        <w:ind w:left="-567" w:firstLine="567"/>
        <w:jc w:val="both"/>
        <w:rPr>
          <w:sz w:val="28"/>
          <w:szCs w:val="20"/>
          <w:lang w:eastAsia="x-none"/>
        </w:rPr>
      </w:pPr>
      <w:r w:rsidRPr="000E7EB0">
        <w:rPr>
          <w:b/>
          <w:sz w:val="28"/>
          <w:szCs w:val="28"/>
          <w:lang w:eastAsia="x-none"/>
        </w:rPr>
        <w:t xml:space="preserve">В нарушение </w:t>
      </w:r>
      <w:r w:rsidR="00B61847" w:rsidRPr="000E7EB0">
        <w:rPr>
          <w:b/>
          <w:sz w:val="28"/>
          <w:szCs w:val="28"/>
          <w:lang w:val="x-none" w:eastAsia="x-none"/>
        </w:rPr>
        <w:t>пунк</w:t>
      </w:r>
      <w:r w:rsidR="00B61847" w:rsidRPr="000E7EB0">
        <w:rPr>
          <w:b/>
          <w:sz w:val="28"/>
          <w:szCs w:val="28"/>
          <w:lang w:eastAsia="x-none"/>
        </w:rPr>
        <w:t>та</w:t>
      </w:r>
      <w:r w:rsidRPr="000E7EB0">
        <w:rPr>
          <w:b/>
          <w:sz w:val="28"/>
          <w:szCs w:val="28"/>
          <w:lang w:val="x-none" w:eastAsia="x-none"/>
        </w:rPr>
        <w:t xml:space="preserve"> 6 </w:t>
      </w:r>
      <w:r w:rsidR="00B61847" w:rsidRPr="000E7EB0">
        <w:rPr>
          <w:b/>
          <w:sz w:val="28"/>
          <w:szCs w:val="20"/>
          <w:lang w:val="x-none" w:eastAsia="x-none"/>
        </w:rPr>
        <w:t>федерального</w:t>
      </w:r>
      <w:r w:rsidRPr="000E7EB0">
        <w:rPr>
          <w:b/>
          <w:sz w:val="28"/>
          <w:szCs w:val="20"/>
          <w:lang w:val="x-none" w:eastAsia="x-none"/>
        </w:rPr>
        <w:t xml:space="preserve"> стандарта бухгалтерского учета для организаций государственного сектора «Обесценение активов», утвержденного приказом МФ РФ от 31.12.2016 №259н</w:t>
      </w:r>
      <w:r w:rsidRPr="000E7EB0">
        <w:rPr>
          <w:sz w:val="28"/>
          <w:szCs w:val="20"/>
          <w:lang w:val="x-none" w:eastAsia="x-none"/>
        </w:rPr>
        <w:t xml:space="preserve">, </w:t>
      </w:r>
      <w:r w:rsidRPr="000E7EB0">
        <w:rPr>
          <w:sz w:val="28"/>
          <w:szCs w:val="28"/>
          <w:lang w:val="x-none" w:eastAsia="x-none"/>
        </w:rPr>
        <w:t xml:space="preserve">в </w:t>
      </w:r>
      <w:r w:rsidRPr="000E7EB0">
        <w:rPr>
          <w:sz w:val="28"/>
          <w:szCs w:val="20"/>
          <w:lang w:val="x-none" w:eastAsia="x-none"/>
        </w:rPr>
        <w:t xml:space="preserve">рамках проведения инвентаризации в целях составления годовой бюджетной отчетности </w:t>
      </w:r>
      <w:r w:rsidRPr="000E7EB0">
        <w:rPr>
          <w:sz w:val="28"/>
          <w:szCs w:val="20"/>
          <w:lang w:eastAsia="x-none"/>
        </w:rPr>
        <w:t xml:space="preserve">муниципального образования </w:t>
      </w:r>
      <w:r w:rsidRPr="000E7EB0">
        <w:rPr>
          <w:sz w:val="28"/>
          <w:szCs w:val="28"/>
        </w:rPr>
        <w:t xml:space="preserve">инвентаризационной комиссией </w:t>
      </w:r>
      <w:r w:rsidR="007A1CB3" w:rsidRPr="000E7EB0">
        <w:rPr>
          <w:sz w:val="28"/>
          <w:szCs w:val="28"/>
          <w:lang w:eastAsia="x-none"/>
        </w:rPr>
        <w:t>МКУ «Центр муниципальных  услуг» муниципального образования «Муринское городское поселение»</w:t>
      </w:r>
      <w:r w:rsidR="007A1CB3" w:rsidRPr="000E7EB0">
        <w:rPr>
          <w:sz w:val="28"/>
          <w:szCs w:val="28"/>
          <w:lang w:val="x-none" w:eastAsia="x-none"/>
        </w:rPr>
        <w:t xml:space="preserve"> </w:t>
      </w:r>
      <w:r w:rsidRPr="000E7EB0">
        <w:rPr>
          <w:b/>
          <w:sz w:val="28"/>
          <w:szCs w:val="20"/>
          <w:lang w:eastAsia="x-none"/>
        </w:rPr>
        <w:t>не</w:t>
      </w:r>
      <w:r w:rsidRPr="000E7EB0">
        <w:rPr>
          <w:b/>
          <w:sz w:val="28"/>
          <w:szCs w:val="20"/>
          <w:lang w:val="x-none" w:eastAsia="x-none"/>
        </w:rPr>
        <w:t xml:space="preserve"> </w:t>
      </w:r>
      <w:r w:rsidRPr="000E7EB0">
        <w:rPr>
          <w:b/>
          <w:sz w:val="28"/>
          <w:szCs w:val="20"/>
          <w:lang w:eastAsia="x-none"/>
        </w:rPr>
        <w:t>проведен</w:t>
      </w:r>
      <w:r w:rsidRPr="000E7EB0">
        <w:rPr>
          <w:sz w:val="28"/>
          <w:szCs w:val="20"/>
          <w:lang w:val="x-none" w:eastAsia="x-none"/>
        </w:rPr>
        <w:t xml:space="preserve"> анализ наличия признаков обесценения актив</w:t>
      </w:r>
      <w:r w:rsidR="002E3891">
        <w:rPr>
          <w:sz w:val="28"/>
          <w:szCs w:val="20"/>
          <w:lang w:eastAsia="x-none"/>
        </w:rPr>
        <w:t>ов</w:t>
      </w:r>
      <w:r w:rsidRPr="000E7EB0">
        <w:rPr>
          <w:sz w:val="28"/>
          <w:szCs w:val="20"/>
          <w:lang w:eastAsia="x-none"/>
        </w:rPr>
        <w:t xml:space="preserve"> </w:t>
      </w:r>
      <w:r w:rsidR="00254BB2">
        <w:rPr>
          <w:sz w:val="28"/>
          <w:szCs w:val="20"/>
          <w:lang w:eastAsia="x-none"/>
        </w:rPr>
        <w:br/>
      </w:r>
      <w:r w:rsidRPr="000E7EB0">
        <w:rPr>
          <w:sz w:val="28"/>
          <w:szCs w:val="20"/>
          <w:lang w:eastAsia="x-none"/>
        </w:rPr>
        <w:t xml:space="preserve">и не отражен </w:t>
      </w:r>
      <w:r w:rsidRPr="000E7EB0">
        <w:rPr>
          <w:sz w:val="28"/>
          <w:szCs w:val="20"/>
          <w:lang w:val="x-none" w:eastAsia="x-none"/>
        </w:rPr>
        <w:t xml:space="preserve">в Инвентаризационных описях (сличительных ведомостях) </w:t>
      </w:r>
      <w:r w:rsidR="00254BB2">
        <w:rPr>
          <w:sz w:val="28"/>
          <w:szCs w:val="20"/>
          <w:lang w:val="x-none" w:eastAsia="x-none"/>
        </w:rPr>
        <w:br/>
      </w:r>
      <w:r w:rsidRPr="000E7EB0">
        <w:rPr>
          <w:sz w:val="28"/>
          <w:szCs w:val="20"/>
          <w:lang w:val="x-none" w:eastAsia="x-none"/>
        </w:rPr>
        <w:t>по объектам нефинансовых активов</w:t>
      </w:r>
      <w:r w:rsidRPr="000E7EB0">
        <w:rPr>
          <w:sz w:val="28"/>
          <w:szCs w:val="20"/>
          <w:lang w:eastAsia="x-none"/>
        </w:rPr>
        <w:t>.</w:t>
      </w:r>
    </w:p>
    <w:p w14:paraId="5CDEC184" w14:textId="2E0EE806" w:rsidR="0070551D" w:rsidRPr="00A65760" w:rsidRDefault="0070551D" w:rsidP="00023558">
      <w:pPr>
        <w:suppressAutoHyphens w:val="0"/>
        <w:ind w:left="-567" w:firstLine="567"/>
        <w:jc w:val="both"/>
        <w:rPr>
          <w:sz w:val="28"/>
          <w:szCs w:val="20"/>
          <w:lang w:eastAsia="x-none"/>
        </w:rPr>
      </w:pPr>
      <w:r w:rsidRPr="000E7EB0">
        <w:rPr>
          <w:sz w:val="28"/>
          <w:szCs w:val="28"/>
          <w:lang w:eastAsia="x-none"/>
        </w:rPr>
        <w:t xml:space="preserve">По состоянию на </w:t>
      </w:r>
      <w:r w:rsidR="00A65760" w:rsidRPr="000E7EB0">
        <w:rPr>
          <w:sz w:val="28"/>
          <w:szCs w:val="28"/>
          <w:lang w:eastAsia="x-none"/>
        </w:rPr>
        <w:t>01.01.2023 года в МКУ «Центр муниципальных услуг» значится не подтвержденная дебитором ООО «Леруа Мерлен Восток» задолженность в сумме 0,50   руб</w:t>
      </w:r>
      <w:r w:rsidR="00A65760" w:rsidRPr="00A65760">
        <w:rPr>
          <w:sz w:val="28"/>
          <w:szCs w:val="28"/>
          <w:lang w:eastAsia="x-none"/>
        </w:rPr>
        <w:t>.</w:t>
      </w:r>
    </w:p>
    <w:p w14:paraId="00E23774" w14:textId="57136320" w:rsidR="00C04B3B" w:rsidRPr="00A65760" w:rsidRDefault="00C04B3B" w:rsidP="00C04B3B">
      <w:pPr>
        <w:suppressAutoHyphens w:val="0"/>
        <w:ind w:left="-567" w:firstLine="425"/>
        <w:jc w:val="both"/>
        <w:rPr>
          <w:sz w:val="28"/>
          <w:szCs w:val="28"/>
          <w:lang w:val="x-none" w:eastAsia="x-none"/>
        </w:rPr>
      </w:pPr>
      <w:r w:rsidRPr="00A65760">
        <w:rPr>
          <w:sz w:val="28"/>
          <w:szCs w:val="28"/>
          <w:lang w:val="x-none" w:eastAsia="x-none"/>
        </w:rPr>
        <w:t xml:space="preserve">Контрольным мероприятием установлено, что результаты проведенной инвентаризации содержат достоверную информацию о наличии муниципального имущества, его использовании, о принятых </w:t>
      </w:r>
      <w:r w:rsidR="00A65760" w:rsidRPr="00A65760">
        <w:rPr>
          <w:sz w:val="28"/>
          <w:szCs w:val="28"/>
          <w:lang w:eastAsia="x-none"/>
        </w:rPr>
        <w:t>администрацией муниципального</w:t>
      </w:r>
      <w:r w:rsidRPr="00A65760">
        <w:rPr>
          <w:sz w:val="28"/>
          <w:szCs w:val="28"/>
          <w:lang w:eastAsia="x-none"/>
        </w:rPr>
        <w:t xml:space="preserve"> образования</w:t>
      </w:r>
      <w:r w:rsidRPr="00A65760">
        <w:rPr>
          <w:sz w:val="28"/>
          <w:szCs w:val="28"/>
          <w:lang w:val="x-none" w:eastAsia="x-none"/>
        </w:rPr>
        <w:t xml:space="preserve"> обязательствах, полученных финансовых результатах.</w:t>
      </w:r>
    </w:p>
    <w:p w14:paraId="20619E94" w14:textId="66E39FBD" w:rsidR="00212984" w:rsidRDefault="00212984" w:rsidP="00784C6A">
      <w:pPr>
        <w:suppressAutoHyphens w:val="0"/>
        <w:ind w:left="-567" w:firstLine="425"/>
        <w:jc w:val="both"/>
        <w:rPr>
          <w:sz w:val="28"/>
          <w:szCs w:val="28"/>
          <w:lang w:val="x-none" w:eastAsia="x-none"/>
        </w:rPr>
      </w:pPr>
      <w:r w:rsidRPr="00A65760">
        <w:rPr>
          <w:sz w:val="28"/>
          <w:szCs w:val="28"/>
          <w:lang w:val="x-none" w:eastAsia="x-none"/>
        </w:rPr>
        <w:t xml:space="preserve">Так как установленные в ходе контрольного мероприятия нарушения </w:t>
      </w:r>
      <w:r w:rsidR="00254BB2">
        <w:rPr>
          <w:sz w:val="28"/>
          <w:szCs w:val="28"/>
          <w:lang w:val="x-none" w:eastAsia="x-none"/>
        </w:rPr>
        <w:br/>
      </w:r>
      <w:r w:rsidRPr="00A65760">
        <w:rPr>
          <w:sz w:val="28"/>
          <w:szCs w:val="28"/>
          <w:lang w:val="x-none" w:eastAsia="x-none"/>
        </w:rPr>
        <w:t xml:space="preserve">не способны негативно повлиять на достоверность бюджетной отчетности </w:t>
      </w:r>
      <w:r w:rsidR="00A65760" w:rsidRPr="00A65760">
        <w:rPr>
          <w:sz w:val="28"/>
          <w:szCs w:val="28"/>
          <w:lang w:eastAsia="x-none"/>
        </w:rPr>
        <w:t>муниципального</w:t>
      </w:r>
      <w:r w:rsidRPr="00A65760">
        <w:rPr>
          <w:sz w:val="28"/>
          <w:szCs w:val="28"/>
          <w:lang w:eastAsia="x-none"/>
        </w:rPr>
        <w:t xml:space="preserve"> образования</w:t>
      </w:r>
      <w:r w:rsidRPr="00A65760">
        <w:rPr>
          <w:sz w:val="28"/>
          <w:szCs w:val="28"/>
          <w:lang w:val="x-none" w:eastAsia="x-none"/>
        </w:rPr>
        <w:t xml:space="preserve"> за 20</w:t>
      </w:r>
      <w:r w:rsidRPr="00A65760">
        <w:rPr>
          <w:sz w:val="28"/>
          <w:szCs w:val="28"/>
          <w:lang w:eastAsia="x-none"/>
        </w:rPr>
        <w:t>2</w:t>
      </w:r>
      <w:r w:rsidR="00CC3913">
        <w:rPr>
          <w:sz w:val="28"/>
          <w:szCs w:val="28"/>
          <w:lang w:eastAsia="x-none"/>
        </w:rPr>
        <w:t>3</w:t>
      </w:r>
      <w:r w:rsidRPr="00A65760">
        <w:rPr>
          <w:sz w:val="28"/>
          <w:szCs w:val="28"/>
          <w:lang w:val="x-none" w:eastAsia="x-none"/>
        </w:rPr>
        <w:t xml:space="preserve"> год, то представленная бюджетная отчетность является достоверной и соответствующей нормативным требованиям составления и представления бюджетной отчетности. </w:t>
      </w:r>
    </w:p>
    <w:p w14:paraId="292120B2" w14:textId="26D8D156" w:rsidR="0091563C" w:rsidRDefault="0092309B" w:rsidP="00784C6A">
      <w:pPr>
        <w:suppressAutoHyphens w:val="0"/>
        <w:ind w:left="-567" w:firstLine="425"/>
        <w:jc w:val="both"/>
        <w:rPr>
          <w:sz w:val="28"/>
          <w:szCs w:val="28"/>
          <w:lang w:eastAsia="x-none"/>
        </w:rPr>
      </w:pPr>
      <w:r w:rsidRPr="00CC3913">
        <w:rPr>
          <w:sz w:val="28"/>
          <w:szCs w:val="28"/>
          <w:lang w:eastAsia="x-none"/>
        </w:rPr>
        <w:lastRenderedPageBreak/>
        <w:t>Сведения</w:t>
      </w:r>
      <w:r>
        <w:rPr>
          <w:sz w:val="28"/>
          <w:szCs w:val="28"/>
          <w:lang w:eastAsia="x-none"/>
        </w:rPr>
        <w:t xml:space="preserve"> об исполнении бюджета представлены в форме 05033164 </w:t>
      </w:r>
      <w:r w:rsidR="00254BB2">
        <w:rPr>
          <w:sz w:val="28"/>
          <w:szCs w:val="28"/>
          <w:lang w:eastAsia="x-none"/>
        </w:rPr>
        <w:br/>
      </w:r>
      <w:r>
        <w:rPr>
          <w:sz w:val="28"/>
          <w:szCs w:val="28"/>
          <w:lang w:eastAsia="x-none"/>
        </w:rPr>
        <w:t xml:space="preserve">по соответствующим разделам «Доходы бюджета», «Расходы бюджета», «Источники финансирования дефицита бюджета». В данной форме отражены показатели и причины отклонений по показателям, исполнение которых </w:t>
      </w:r>
      <w:r w:rsidR="00254BB2">
        <w:rPr>
          <w:sz w:val="28"/>
          <w:szCs w:val="28"/>
          <w:lang w:eastAsia="x-none"/>
        </w:rPr>
        <w:br/>
      </w:r>
      <w:r>
        <w:rPr>
          <w:sz w:val="28"/>
          <w:szCs w:val="28"/>
          <w:lang w:eastAsia="x-none"/>
        </w:rPr>
        <w:t>в расходной части бюджета менее 95 % от утвержденных годовых назначений на основании данных отчета об исполнении бюджета главного распорядителя.</w:t>
      </w:r>
    </w:p>
    <w:p w14:paraId="31209555" w14:textId="06B988A1" w:rsidR="0092309B" w:rsidRDefault="0092309B" w:rsidP="00784C6A">
      <w:pPr>
        <w:suppressAutoHyphens w:val="0"/>
        <w:ind w:left="-567" w:firstLine="425"/>
        <w:jc w:val="both"/>
        <w:rPr>
          <w:sz w:val="28"/>
          <w:szCs w:val="28"/>
          <w:lang w:eastAsia="x-none"/>
        </w:rPr>
      </w:pPr>
      <w:bookmarkStart w:id="17" w:name="_Hlk133489663"/>
      <w:r w:rsidRPr="006D3A04">
        <w:rPr>
          <w:sz w:val="28"/>
          <w:szCs w:val="28"/>
          <w:lang w:eastAsia="x-none"/>
        </w:rPr>
        <w:t xml:space="preserve">Согласно </w:t>
      </w:r>
      <w:r w:rsidRPr="00707CD8">
        <w:rPr>
          <w:sz w:val="28"/>
          <w:szCs w:val="28"/>
          <w:lang w:eastAsia="x-none"/>
        </w:rPr>
        <w:t xml:space="preserve">Сведений об исполнении бюджета (ф.0503164) МКУ «Центр муниципальных услуг» муниципального образования «Муринское городское поселение» утвержденные бюджетные назначения составили </w:t>
      </w:r>
      <w:r w:rsidR="00C5279B">
        <w:rPr>
          <w:sz w:val="28"/>
          <w:szCs w:val="28"/>
          <w:lang w:eastAsia="x-none"/>
        </w:rPr>
        <w:t>78 339 443,00</w:t>
      </w:r>
      <w:r w:rsidRPr="00707CD8">
        <w:rPr>
          <w:sz w:val="28"/>
          <w:szCs w:val="28"/>
          <w:lang w:eastAsia="x-none"/>
        </w:rPr>
        <w:t xml:space="preserve"> руб., </w:t>
      </w:r>
      <w:r w:rsidR="00F43200" w:rsidRPr="00707CD8">
        <w:rPr>
          <w:sz w:val="28"/>
          <w:szCs w:val="28"/>
          <w:lang w:eastAsia="x-none"/>
        </w:rPr>
        <w:t>исполнение сметы по расходам учреждения за 202</w:t>
      </w:r>
      <w:r w:rsidR="00C5279B">
        <w:rPr>
          <w:sz w:val="28"/>
          <w:szCs w:val="28"/>
          <w:lang w:eastAsia="x-none"/>
        </w:rPr>
        <w:t>3</w:t>
      </w:r>
      <w:r w:rsidR="00F43200" w:rsidRPr="00707CD8">
        <w:rPr>
          <w:sz w:val="28"/>
          <w:szCs w:val="28"/>
          <w:lang w:eastAsia="x-none"/>
        </w:rPr>
        <w:t xml:space="preserve"> год </w:t>
      </w:r>
      <w:r w:rsidR="00707CD8" w:rsidRPr="00707CD8">
        <w:rPr>
          <w:sz w:val="28"/>
          <w:szCs w:val="28"/>
          <w:lang w:eastAsia="x-none"/>
        </w:rPr>
        <w:t xml:space="preserve">составляет </w:t>
      </w:r>
      <w:r w:rsidR="00C5279B">
        <w:rPr>
          <w:sz w:val="28"/>
          <w:szCs w:val="28"/>
          <w:lang w:eastAsia="x-none"/>
        </w:rPr>
        <w:t>75 562 572,97</w:t>
      </w:r>
      <w:r w:rsidR="00707CD8" w:rsidRPr="00707CD8">
        <w:rPr>
          <w:sz w:val="28"/>
          <w:szCs w:val="28"/>
          <w:lang w:eastAsia="x-none"/>
        </w:rPr>
        <w:t xml:space="preserve"> руб. или </w:t>
      </w:r>
      <w:r w:rsidR="00C5279B">
        <w:rPr>
          <w:sz w:val="28"/>
          <w:szCs w:val="28"/>
          <w:lang w:eastAsia="x-none"/>
        </w:rPr>
        <w:t>96,45</w:t>
      </w:r>
      <w:r w:rsidR="00707CD8" w:rsidRPr="00707CD8">
        <w:rPr>
          <w:sz w:val="28"/>
          <w:szCs w:val="28"/>
          <w:lang w:eastAsia="x-none"/>
        </w:rPr>
        <w:t xml:space="preserve"> % к утвержденным показателям на 202</w:t>
      </w:r>
      <w:r w:rsidR="00C5279B">
        <w:rPr>
          <w:sz w:val="28"/>
          <w:szCs w:val="28"/>
          <w:lang w:eastAsia="x-none"/>
        </w:rPr>
        <w:t>3</w:t>
      </w:r>
      <w:r w:rsidR="00707CD8" w:rsidRPr="00707CD8">
        <w:rPr>
          <w:sz w:val="28"/>
          <w:szCs w:val="28"/>
          <w:lang w:eastAsia="x-none"/>
        </w:rPr>
        <w:t xml:space="preserve"> год.</w:t>
      </w:r>
      <w:r w:rsidR="002D63AF">
        <w:rPr>
          <w:sz w:val="28"/>
          <w:szCs w:val="28"/>
          <w:lang w:eastAsia="x-none"/>
        </w:rPr>
        <w:t xml:space="preserve"> </w:t>
      </w:r>
      <w:r w:rsidR="002D63AF" w:rsidRPr="00545764">
        <w:rPr>
          <w:b/>
          <w:bCs/>
          <w:sz w:val="28"/>
          <w:szCs w:val="28"/>
          <w:lang w:eastAsia="x-none"/>
        </w:rPr>
        <w:t xml:space="preserve">Сумма неисполнения составила </w:t>
      </w:r>
      <w:r w:rsidR="00C5279B" w:rsidRPr="00545764">
        <w:rPr>
          <w:b/>
          <w:bCs/>
          <w:sz w:val="28"/>
          <w:szCs w:val="28"/>
          <w:lang w:eastAsia="x-none"/>
        </w:rPr>
        <w:t>2</w:t>
      </w:r>
      <w:r w:rsidR="00217E2D" w:rsidRPr="00545764">
        <w:rPr>
          <w:b/>
          <w:bCs/>
          <w:sz w:val="28"/>
          <w:szCs w:val="28"/>
          <w:lang w:eastAsia="x-none"/>
        </w:rPr>
        <w:t> </w:t>
      </w:r>
      <w:r w:rsidR="00C5279B" w:rsidRPr="00545764">
        <w:rPr>
          <w:b/>
          <w:bCs/>
          <w:sz w:val="28"/>
          <w:szCs w:val="28"/>
          <w:lang w:eastAsia="x-none"/>
        </w:rPr>
        <w:t>776</w:t>
      </w:r>
      <w:r w:rsidR="00217E2D" w:rsidRPr="00545764">
        <w:rPr>
          <w:b/>
          <w:bCs/>
          <w:sz w:val="28"/>
          <w:szCs w:val="28"/>
          <w:lang w:eastAsia="x-none"/>
        </w:rPr>
        <w:t xml:space="preserve"> 8</w:t>
      </w:r>
      <w:r w:rsidR="00C5279B" w:rsidRPr="00545764">
        <w:rPr>
          <w:b/>
          <w:bCs/>
          <w:sz w:val="28"/>
          <w:szCs w:val="28"/>
          <w:lang w:eastAsia="x-none"/>
        </w:rPr>
        <w:t>70,03 руб</w:t>
      </w:r>
      <w:r w:rsidR="002D63AF" w:rsidRPr="00545764">
        <w:rPr>
          <w:b/>
          <w:bCs/>
          <w:sz w:val="28"/>
          <w:szCs w:val="28"/>
          <w:lang w:eastAsia="x-none"/>
        </w:rPr>
        <w:t>.</w:t>
      </w:r>
      <w:r w:rsidR="002D63AF">
        <w:rPr>
          <w:sz w:val="28"/>
          <w:szCs w:val="28"/>
          <w:lang w:eastAsia="x-none"/>
        </w:rPr>
        <w:t>, из них 22</w:t>
      </w:r>
      <w:r w:rsidR="00C5279B">
        <w:rPr>
          <w:sz w:val="28"/>
          <w:szCs w:val="28"/>
          <w:lang w:eastAsia="x-none"/>
        </w:rPr>
        <w:t> 950,00</w:t>
      </w:r>
      <w:r w:rsidR="002D63AF">
        <w:rPr>
          <w:sz w:val="28"/>
          <w:szCs w:val="28"/>
          <w:lang w:eastAsia="x-none"/>
        </w:rPr>
        <w:t xml:space="preserve"> руб. – экономия, сложившаяся </w:t>
      </w:r>
      <w:r w:rsidR="00254BB2">
        <w:rPr>
          <w:sz w:val="28"/>
          <w:szCs w:val="28"/>
          <w:lang w:eastAsia="x-none"/>
        </w:rPr>
        <w:br/>
      </w:r>
      <w:r w:rsidR="002D63AF">
        <w:rPr>
          <w:sz w:val="28"/>
          <w:szCs w:val="28"/>
          <w:lang w:eastAsia="x-none"/>
        </w:rPr>
        <w:t>по результатам проведения конкурсных процедур</w:t>
      </w:r>
      <w:r w:rsidR="00C5279B" w:rsidRPr="00C5279B">
        <w:rPr>
          <w:sz w:val="28"/>
          <w:szCs w:val="28"/>
          <w:lang w:eastAsia="x-none"/>
        </w:rPr>
        <w:t>;</w:t>
      </w:r>
      <w:r w:rsidR="00C5279B">
        <w:rPr>
          <w:sz w:val="28"/>
          <w:szCs w:val="28"/>
          <w:lang w:eastAsia="x-none"/>
        </w:rPr>
        <w:t xml:space="preserve"> 30 631,52 руб. оплата </w:t>
      </w:r>
      <w:r w:rsidR="00254BB2">
        <w:rPr>
          <w:sz w:val="28"/>
          <w:szCs w:val="28"/>
          <w:lang w:eastAsia="x-none"/>
        </w:rPr>
        <w:br/>
      </w:r>
      <w:r w:rsidR="00C5279B">
        <w:rPr>
          <w:sz w:val="28"/>
          <w:szCs w:val="28"/>
          <w:lang w:eastAsia="x-none"/>
        </w:rPr>
        <w:t>по фактическому основанию актов выполненных работ.</w:t>
      </w:r>
      <w:r w:rsidR="002D63AF">
        <w:rPr>
          <w:sz w:val="28"/>
          <w:szCs w:val="28"/>
          <w:lang w:eastAsia="x-none"/>
        </w:rPr>
        <w:t xml:space="preserve"> </w:t>
      </w:r>
      <w:r w:rsidR="005B1998">
        <w:rPr>
          <w:sz w:val="28"/>
          <w:szCs w:val="28"/>
          <w:lang w:eastAsia="x-none"/>
        </w:rPr>
        <w:t xml:space="preserve"> </w:t>
      </w:r>
    </w:p>
    <w:p w14:paraId="5089F937" w14:textId="43336227" w:rsidR="002D63AF" w:rsidRDefault="002D63AF" w:rsidP="00784C6A">
      <w:pPr>
        <w:suppressAutoHyphens w:val="0"/>
        <w:ind w:left="-567" w:firstLine="425"/>
        <w:jc w:val="both"/>
        <w:rPr>
          <w:sz w:val="28"/>
          <w:szCs w:val="28"/>
          <w:lang w:eastAsia="x-none"/>
        </w:rPr>
      </w:pPr>
      <w:r>
        <w:rPr>
          <w:sz w:val="28"/>
          <w:szCs w:val="28"/>
          <w:lang w:eastAsia="x-none"/>
        </w:rPr>
        <w:t xml:space="preserve">В соответствии с разделом № 3 «Анализ отчета об исполнении бюджета субъекта бюджетной отчетности» Пояснительной записки </w:t>
      </w:r>
      <w:r w:rsidR="00F765D3">
        <w:rPr>
          <w:sz w:val="28"/>
          <w:szCs w:val="28"/>
          <w:lang w:eastAsia="x-none"/>
        </w:rPr>
        <w:t xml:space="preserve">к балансу МКУ «Центр муниципальных услуг» (ф. 0503160) отражено, что причины отклонений </w:t>
      </w:r>
      <w:r w:rsidR="00224E4A">
        <w:rPr>
          <w:sz w:val="28"/>
          <w:szCs w:val="28"/>
          <w:lang w:eastAsia="x-none"/>
        </w:rPr>
        <w:br/>
      </w:r>
      <w:r w:rsidR="00F765D3">
        <w:rPr>
          <w:sz w:val="28"/>
          <w:szCs w:val="28"/>
          <w:lang w:eastAsia="x-none"/>
        </w:rPr>
        <w:t xml:space="preserve">и неисполнения в разрезе кодов бюджетной классификации расшифрованы </w:t>
      </w:r>
      <w:r w:rsidR="00254BB2">
        <w:rPr>
          <w:sz w:val="28"/>
          <w:szCs w:val="28"/>
          <w:lang w:eastAsia="x-none"/>
        </w:rPr>
        <w:br/>
      </w:r>
      <w:r w:rsidR="00F765D3">
        <w:rPr>
          <w:sz w:val="28"/>
          <w:szCs w:val="28"/>
          <w:lang w:eastAsia="x-none"/>
        </w:rPr>
        <w:t>в графах 8, 9 формы по ОКУД 0503164 «Сведения об исполнении бюджета».</w:t>
      </w:r>
    </w:p>
    <w:bookmarkEnd w:id="17"/>
    <w:p w14:paraId="78D1028C" w14:textId="2246F6C1" w:rsidR="00707CD8" w:rsidRPr="00675B8A" w:rsidRDefault="00707CD8" w:rsidP="00707CD8">
      <w:pPr>
        <w:suppressAutoHyphens w:val="0"/>
        <w:ind w:left="-567" w:firstLine="425"/>
        <w:jc w:val="both"/>
        <w:rPr>
          <w:color w:val="FF0000"/>
          <w:sz w:val="28"/>
          <w:szCs w:val="28"/>
          <w:lang w:eastAsia="x-none"/>
        </w:rPr>
      </w:pPr>
      <w:r w:rsidRPr="00707CD8">
        <w:rPr>
          <w:sz w:val="28"/>
          <w:szCs w:val="28"/>
          <w:lang w:eastAsia="x-none"/>
        </w:rPr>
        <w:t xml:space="preserve">Согласно Сведений об исполнении бюджета (ф.0503164) </w:t>
      </w:r>
      <w:r w:rsidR="0058777D">
        <w:rPr>
          <w:sz w:val="28"/>
          <w:szCs w:val="28"/>
          <w:lang w:eastAsia="x-none"/>
        </w:rPr>
        <w:t>администрации</w:t>
      </w:r>
      <w:r w:rsidRPr="00707CD8">
        <w:rPr>
          <w:sz w:val="28"/>
          <w:szCs w:val="28"/>
          <w:lang w:eastAsia="x-none"/>
        </w:rPr>
        <w:t xml:space="preserve"> муниципального образования «Муринское городское поселение» утвержденные бюджетные назначения </w:t>
      </w:r>
      <w:r w:rsidR="00B62F7C">
        <w:rPr>
          <w:sz w:val="28"/>
          <w:szCs w:val="28"/>
          <w:lang w:eastAsia="x-none"/>
        </w:rPr>
        <w:t xml:space="preserve">по доходам </w:t>
      </w:r>
      <w:r w:rsidRPr="00707CD8">
        <w:rPr>
          <w:sz w:val="28"/>
          <w:szCs w:val="28"/>
          <w:lang w:eastAsia="x-none"/>
        </w:rPr>
        <w:t xml:space="preserve">составили </w:t>
      </w:r>
      <w:r w:rsidR="00430CA3">
        <w:rPr>
          <w:sz w:val="28"/>
          <w:szCs w:val="28"/>
          <w:lang w:eastAsia="x-none"/>
        </w:rPr>
        <w:t>530 356 031,22</w:t>
      </w:r>
      <w:r w:rsidRPr="00707CD8">
        <w:rPr>
          <w:sz w:val="28"/>
          <w:szCs w:val="28"/>
          <w:lang w:eastAsia="x-none"/>
        </w:rPr>
        <w:t xml:space="preserve"> руб., исполнен</w:t>
      </w:r>
      <w:r w:rsidR="00B62F7C">
        <w:rPr>
          <w:sz w:val="28"/>
          <w:szCs w:val="28"/>
          <w:lang w:eastAsia="x-none"/>
        </w:rPr>
        <w:t>о</w:t>
      </w:r>
      <w:r w:rsidRPr="00707CD8">
        <w:rPr>
          <w:sz w:val="28"/>
          <w:szCs w:val="28"/>
          <w:lang w:eastAsia="x-none"/>
        </w:rPr>
        <w:t xml:space="preserve"> </w:t>
      </w:r>
      <w:r w:rsidR="00224E4A">
        <w:rPr>
          <w:sz w:val="28"/>
          <w:szCs w:val="28"/>
          <w:lang w:eastAsia="x-none"/>
        </w:rPr>
        <w:br/>
      </w:r>
      <w:r w:rsidRPr="00707CD8">
        <w:rPr>
          <w:sz w:val="28"/>
          <w:szCs w:val="28"/>
          <w:lang w:eastAsia="x-none"/>
        </w:rPr>
        <w:t xml:space="preserve">за </w:t>
      </w:r>
      <w:r w:rsidRPr="00430CA3">
        <w:rPr>
          <w:sz w:val="28"/>
          <w:szCs w:val="28"/>
          <w:lang w:eastAsia="x-none"/>
        </w:rPr>
        <w:t>202</w:t>
      </w:r>
      <w:r w:rsidR="00430CA3" w:rsidRPr="00430CA3">
        <w:rPr>
          <w:sz w:val="28"/>
          <w:szCs w:val="28"/>
          <w:lang w:eastAsia="x-none"/>
        </w:rPr>
        <w:t>3</w:t>
      </w:r>
      <w:r w:rsidRPr="00430CA3">
        <w:rPr>
          <w:sz w:val="28"/>
          <w:szCs w:val="28"/>
          <w:lang w:eastAsia="x-none"/>
        </w:rPr>
        <w:t xml:space="preserve"> год </w:t>
      </w:r>
      <w:r w:rsidR="00430CA3" w:rsidRPr="00430CA3">
        <w:rPr>
          <w:sz w:val="28"/>
          <w:szCs w:val="28"/>
          <w:lang w:eastAsia="x-none"/>
        </w:rPr>
        <w:t>501 001 694,37</w:t>
      </w:r>
      <w:r w:rsidRPr="00430CA3">
        <w:rPr>
          <w:sz w:val="28"/>
          <w:szCs w:val="28"/>
          <w:lang w:eastAsia="x-none"/>
        </w:rPr>
        <w:t xml:space="preserve"> руб. </w:t>
      </w:r>
      <w:r w:rsidR="00430CA3" w:rsidRPr="00430CA3">
        <w:rPr>
          <w:sz w:val="28"/>
          <w:szCs w:val="28"/>
          <w:lang w:eastAsia="x-none"/>
        </w:rPr>
        <w:t>или 94,47</w:t>
      </w:r>
      <w:r w:rsidRPr="00430CA3">
        <w:rPr>
          <w:sz w:val="28"/>
          <w:szCs w:val="28"/>
          <w:lang w:eastAsia="x-none"/>
        </w:rPr>
        <w:t>% к утвержденным показателям на 202</w:t>
      </w:r>
      <w:r w:rsidR="00430CA3" w:rsidRPr="00430CA3">
        <w:rPr>
          <w:sz w:val="28"/>
          <w:szCs w:val="28"/>
          <w:lang w:eastAsia="x-none"/>
        </w:rPr>
        <w:t>3</w:t>
      </w:r>
      <w:r w:rsidRPr="00430CA3">
        <w:rPr>
          <w:sz w:val="28"/>
          <w:szCs w:val="28"/>
          <w:lang w:eastAsia="x-none"/>
        </w:rPr>
        <w:t xml:space="preserve"> год.</w:t>
      </w:r>
      <w:r w:rsidR="002D63AF" w:rsidRPr="00675B8A">
        <w:rPr>
          <w:color w:val="FF0000"/>
          <w:sz w:val="28"/>
          <w:szCs w:val="28"/>
          <w:lang w:eastAsia="x-none"/>
        </w:rPr>
        <w:t xml:space="preserve"> </w:t>
      </w:r>
    </w:p>
    <w:p w14:paraId="150F47F8" w14:textId="42AA81EB" w:rsidR="009839C6" w:rsidRPr="00430CA3" w:rsidRDefault="009839C6" w:rsidP="00534C3B">
      <w:pPr>
        <w:suppressAutoHyphens w:val="0"/>
        <w:ind w:left="-567" w:firstLine="425"/>
        <w:jc w:val="both"/>
        <w:rPr>
          <w:b/>
          <w:bCs/>
          <w:sz w:val="28"/>
          <w:szCs w:val="28"/>
          <w:lang w:eastAsia="x-none"/>
        </w:rPr>
      </w:pPr>
      <w:bookmarkStart w:id="18" w:name="_Hlk133491858"/>
      <w:r w:rsidRPr="0046517A">
        <w:rPr>
          <w:sz w:val="28"/>
          <w:szCs w:val="28"/>
          <w:lang w:eastAsia="x-none"/>
        </w:rPr>
        <w:t xml:space="preserve">Согласно Сведений об исполнении бюджета (ф.0503164) администрации муниципального </w:t>
      </w:r>
      <w:r w:rsidRPr="00707CD8">
        <w:rPr>
          <w:sz w:val="28"/>
          <w:szCs w:val="28"/>
          <w:lang w:eastAsia="x-none"/>
        </w:rPr>
        <w:t xml:space="preserve">образования «Муринское городское поселение» утвержденные бюджетные назначения </w:t>
      </w:r>
      <w:r>
        <w:rPr>
          <w:sz w:val="28"/>
          <w:szCs w:val="28"/>
          <w:lang w:eastAsia="x-none"/>
        </w:rPr>
        <w:t xml:space="preserve">по расходам </w:t>
      </w:r>
      <w:r w:rsidRPr="00707CD8">
        <w:rPr>
          <w:sz w:val="28"/>
          <w:szCs w:val="28"/>
          <w:lang w:eastAsia="x-none"/>
        </w:rPr>
        <w:t xml:space="preserve">составили </w:t>
      </w:r>
      <w:r w:rsidR="0046517A">
        <w:rPr>
          <w:sz w:val="28"/>
          <w:szCs w:val="28"/>
          <w:lang w:eastAsia="x-none"/>
        </w:rPr>
        <w:t>793 606 288,22</w:t>
      </w:r>
      <w:r w:rsidRPr="00707CD8">
        <w:rPr>
          <w:sz w:val="28"/>
          <w:szCs w:val="28"/>
          <w:lang w:eastAsia="x-none"/>
        </w:rPr>
        <w:t xml:space="preserve"> руб., исполнение по расходам </w:t>
      </w:r>
      <w:r>
        <w:rPr>
          <w:sz w:val="28"/>
          <w:szCs w:val="28"/>
          <w:lang w:eastAsia="x-none"/>
        </w:rPr>
        <w:t>администрации</w:t>
      </w:r>
      <w:r w:rsidRPr="00707CD8">
        <w:rPr>
          <w:sz w:val="28"/>
          <w:szCs w:val="28"/>
          <w:lang w:eastAsia="x-none"/>
        </w:rPr>
        <w:t xml:space="preserve"> за 202</w:t>
      </w:r>
      <w:r w:rsidR="0046517A">
        <w:rPr>
          <w:sz w:val="28"/>
          <w:szCs w:val="28"/>
          <w:lang w:eastAsia="x-none"/>
        </w:rPr>
        <w:t>3</w:t>
      </w:r>
      <w:r w:rsidRPr="00707CD8">
        <w:rPr>
          <w:sz w:val="28"/>
          <w:szCs w:val="28"/>
          <w:lang w:eastAsia="x-none"/>
        </w:rPr>
        <w:t xml:space="preserve"> год </w:t>
      </w:r>
      <w:r w:rsidRPr="00430CA3">
        <w:rPr>
          <w:sz w:val="28"/>
          <w:szCs w:val="28"/>
          <w:lang w:eastAsia="x-none"/>
        </w:rPr>
        <w:t xml:space="preserve">составляет </w:t>
      </w:r>
      <w:r w:rsidR="0046517A" w:rsidRPr="00430CA3">
        <w:rPr>
          <w:sz w:val="28"/>
          <w:szCs w:val="28"/>
          <w:lang w:eastAsia="x-none"/>
        </w:rPr>
        <w:t>731 595 936,66</w:t>
      </w:r>
      <w:r w:rsidRPr="00430CA3">
        <w:rPr>
          <w:sz w:val="28"/>
          <w:szCs w:val="28"/>
          <w:lang w:eastAsia="x-none"/>
        </w:rPr>
        <w:t xml:space="preserve"> руб. или </w:t>
      </w:r>
      <w:r w:rsidR="0046517A" w:rsidRPr="00430CA3">
        <w:rPr>
          <w:sz w:val="28"/>
          <w:szCs w:val="28"/>
          <w:lang w:eastAsia="x-none"/>
        </w:rPr>
        <w:t>92,19</w:t>
      </w:r>
      <w:r w:rsidRPr="00430CA3">
        <w:rPr>
          <w:sz w:val="28"/>
          <w:szCs w:val="28"/>
          <w:lang w:eastAsia="x-none"/>
        </w:rPr>
        <w:t xml:space="preserve"> % </w:t>
      </w:r>
      <w:r w:rsidR="00224E4A">
        <w:rPr>
          <w:sz w:val="28"/>
          <w:szCs w:val="28"/>
          <w:lang w:eastAsia="x-none"/>
        </w:rPr>
        <w:br/>
      </w:r>
      <w:r w:rsidRPr="00430CA3">
        <w:rPr>
          <w:sz w:val="28"/>
          <w:szCs w:val="28"/>
          <w:lang w:eastAsia="x-none"/>
        </w:rPr>
        <w:t>к утвержденным показателям на 202</w:t>
      </w:r>
      <w:r w:rsidR="0046517A" w:rsidRPr="00430CA3">
        <w:rPr>
          <w:sz w:val="28"/>
          <w:szCs w:val="28"/>
          <w:lang w:eastAsia="x-none"/>
        </w:rPr>
        <w:t>3</w:t>
      </w:r>
      <w:r w:rsidRPr="00430CA3">
        <w:rPr>
          <w:sz w:val="28"/>
          <w:szCs w:val="28"/>
          <w:lang w:eastAsia="x-none"/>
        </w:rPr>
        <w:t xml:space="preserve"> год. </w:t>
      </w:r>
      <w:r w:rsidRPr="00430CA3">
        <w:rPr>
          <w:b/>
          <w:bCs/>
          <w:sz w:val="28"/>
          <w:szCs w:val="28"/>
          <w:lang w:eastAsia="x-none"/>
        </w:rPr>
        <w:t xml:space="preserve">Сумма неисполнения составила </w:t>
      </w:r>
      <w:r w:rsidR="0046517A" w:rsidRPr="00430CA3">
        <w:rPr>
          <w:b/>
          <w:bCs/>
          <w:sz w:val="28"/>
          <w:szCs w:val="28"/>
          <w:lang w:eastAsia="x-none"/>
        </w:rPr>
        <w:t>6</w:t>
      </w:r>
      <w:r w:rsidR="00430CA3" w:rsidRPr="00430CA3">
        <w:rPr>
          <w:b/>
          <w:bCs/>
          <w:sz w:val="28"/>
          <w:szCs w:val="28"/>
          <w:lang w:eastAsia="x-none"/>
        </w:rPr>
        <w:t>2</w:t>
      </w:r>
      <w:r w:rsidR="0046517A" w:rsidRPr="00430CA3">
        <w:rPr>
          <w:b/>
          <w:bCs/>
          <w:sz w:val="28"/>
          <w:szCs w:val="28"/>
          <w:lang w:eastAsia="x-none"/>
        </w:rPr>
        <w:t> 010 351,56</w:t>
      </w:r>
      <w:r w:rsidRPr="00430CA3">
        <w:rPr>
          <w:b/>
          <w:bCs/>
          <w:sz w:val="28"/>
          <w:szCs w:val="28"/>
          <w:lang w:eastAsia="x-none"/>
        </w:rPr>
        <w:t xml:space="preserve"> руб. </w:t>
      </w:r>
    </w:p>
    <w:p w14:paraId="0648A520" w14:textId="6541FA5B" w:rsidR="009839C6" w:rsidRDefault="00534C3B" w:rsidP="009839C6">
      <w:pPr>
        <w:suppressAutoHyphens w:val="0"/>
        <w:ind w:left="-567" w:firstLine="425"/>
        <w:jc w:val="both"/>
        <w:rPr>
          <w:sz w:val="28"/>
          <w:szCs w:val="28"/>
          <w:lang w:eastAsia="x-none"/>
        </w:rPr>
      </w:pPr>
      <w:r>
        <w:rPr>
          <w:sz w:val="28"/>
          <w:szCs w:val="28"/>
          <w:lang w:eastAsia="x-none"/>
        </w:rPr>
        <w:t xml:space="preserve">Причины отклонений и неисполнения в разрезе кодов бюджетной классификации </w:t>
      </w:r>
      <w:r w:rsidR="009839C6">
        <w:rPr>
          <w:sz w:val="28"/>
          <w:szCs w:val="28"/>
          <w:lang w:eastAsia="x-none"/>
        </w:rPr>
        <w:t>расшифрованы в графах 8, 9 формы по ОКУД 0503164 «Сведения об исполнении бюджета».</w:t>
      </w:r>
    </w:p>
    <w:bookmarkEnd w:id="18"/>
    <w:p w14:paraId="455F7AA3" w14:textId="5B17FF50" w:rsidR="0068345F" w:rsidRPr="00675B8A" w:rsidRDefault="0068345F" w:rsidP="0068345F">
      <w:pPr>
        <w:suppressAutoHyphens w:val="0"/>
        <w:ind w:left="-567" w:firstLine="425"/>
        <w:jc w:val="both"/>
        <w:rPr>
          <w:b/>
          <w:bCs/>
          <w:sz w:val="28"/>
          <w:szCs w:val="28"/>
          <w:lang w:eastAsia="x-none"/>
        </w:rPr>
      </w:pPr>
      <w:r w:rsidRPr="00186C8E">
        <w:rPr>
          <w:sz w:val="28"/>
          <w:szCs w:val="28"/>
          <w:lang w:eastAsia="x-none"/>
        </w:rPr>
        <w:t>Согласно</w:t>
      </w:r>
      <w:r w:rsidRPr="00707CD8">
        <w:rPr>
          <w:sz w:val="28"/>
          <w:szCs w:val="28"/>
          <w:lang w:eastAsia="x-none"/>
        </w:rPr>
        <w:t xml:space="preserve"> Сведений об исполнении бюджета (ф.0503164) </w:t>
      </w:r>
      <w:r>
        <w:rPr>
          <w:sz w:val="28"/>
          <w:szCs w:val="28"/>
          <w:lang w:eastAsia="x-none"/>
        </w:rPr>
        <w:t xml:space="preserve">Совета депутатов </w:t>
      </w:r>
      <w:r w:rsidRPr="00707CD8">
        <w:rPr>
          <w:sz w:val="28"/>
          <w:szCs w:val="28"/>
          <w:lang w:eastAsia="x-none"/>
        </w:rPr>
        <w:t xml:space="preserve">муниципального образования «Муринское городское поселение» утвержденные бюджетные назначения </w:t>
      </w:r>
      <w:r>
        <w:rPr>
          <w:sz w:val="28"/>
          <w:szCs w:val="28"/>
          <w:lang w:eastAsia="x-none"/>
        </w:rPr>
        <w:t xml:space="preserve">по расходам </w:t>
      </w:r>
      <w:r w:rsidRPr="00707CD8">
        <w:rPr>
          <w:sz w:val="28"/>
          <w:szCs w:val="28"/>
          <w:lang w:eastAsia="x-none"/>
        </w:rPr>
        <w:t xml:space="preserve">составили </w:t>
      </w:r>
      <w:r w:rsidR="00186C8E">
        <w:rPr>
          <w:sz w:val="28"/>
          <w:szCs w:val="28"/>
          <w:lang w:eastAsia="x-none"/>
        </w:rPr>
        <w:t>17 740 600</w:t>
      </w:r>
      <w:r w:rsidRPr="00707CD8">
        <w:rPr>
          <w:sz w:val="28"/>
          <w:szCs w:val="28"/>
          <w:lang w:eastAsia="x-none"/>
        </w:rPr>
        <w:t xml:space="preserve"> руб., исполнение по расходам </w:t>
      </w:r>
      <w:r w:rsidR="0098747D">
        <w:rPr>
          <w:sz w:val="28"/>
          <w:szCs w:val="28"/>
          <w:lang w:eastAsia="x-none"/>
        </w:rPr>
        <w:t xml:space="preserve">Совета депутатов </w:t>
      </w:r>
      <w:r w:rsidRPr="00707CD8">
        <w:rPr>
          <w:sz w:val="28"/>
          <w:szCs w:val="28"/>
          <w:lang w:eastAsia="x-none"/>
        </w:rPr>
        <w:t>за 202</w:t>
      </w:r>
      <w:r w:rsidR="00186C8E">
        <w:rPr>
          <w:sz w:val="28"/>
          <w:szCs w:val="28"/>
          <w:lang w:eastAsia="x-none"/>
        </w:rPr>
        <w:t>3</w:t>
      </w:r>
      <w:r w:rsidRPr="00707CD8">
        <w:rPr>
          <w:sz w:val="28"/>
          <w:szCs w:val="28"/>
          <w:lang w:eastAsia="x-none"/>
        </w:rPr>
        <w:t xml:space="preserve"> год составляет </w:t>
      </w:r>
      <w:r w:rsidR="00186C8E">
        <w:rPr>
          <w:sz w:val="28"/>
          <w:szCs w:val="28"/>
          <w:lang w:eastAsia="x-none"/>
        </w:rPr>
        <w:t>11 576 647,54</w:t>
      </w:r>
      <w:r w:rsidRPr="00707CD8">
        <w:rPr>
          <w:sz w:val="28"/>
          <w:szCs w:val="28"/>
          <w:lang w:eastAsia="x-none"/>
        </w:rPr>
        <w:t xml:space="preserve"> руб. или </w:t>
      </w:r>
      <w:r w:rsidR="00186C8E">
        <w:rPr>
          <w:sz w:val="28"/>
          <w:szCs w:val="28"/>
          <w:lang w:eastAsia="x-none"/>
        </w:rPr>
        <w:t>65,25</w:t>
      </w:r>
      <w:r w:rsidRPr="00707CD8">
        <w:rPr>
          <w:sz w:val="28"/>
          <w:szCs w:val="28"/>
          <w:lang w:eastAsia="x-none"/>
        </w:rPr>
        <w:t xml:space="preserve"> %</w:t>
      </w:r>
      <w:r w:rsidR="00A855CF">
        <w:rPr>
          <w:sz w:val="28"/>
          <w:szCs w:val="28"/>
          <w:lang w:eastAsia="x-none"/>
        </w:rPr>
        <w:br/>
      </w:r>
      <w:r w:rsidRPr="00707CD8">
        <w:rPr>
          <w:sz w:val="28"/>
          <w:szCs w:val="28"/>
          <w:lang w:eastAsia="x-none"/>
        </w:rPr>
        <w:t>к утвержденным показателям на 202</w:t>
      </w:r>
      <w:r w:rsidR="00186C8E">
        <w:rPr>
          <w:sz w:val="28"/>
          <w:szCs w:val="28"/>
          <w:lang w:eastAsia="x-none"/>
        </w:rPr>
        <w:t>3</w:t>
      </w:r>
      <w:r w:rsidRPr="00707CD8">
        <w:rPr>
          <w:sz w:val="28"/>
          <w:szCs w:val="28"/>
          <w:lang w:eastAsia="x-none"/>
        </w:rPr>
        <w:t xml:space="preserve"> год.</w:t>
      </w:r>
      <w:r>
        <w:rPr>
          <w:sz w:val="28"/>
          <w:szCs w:val="28"/>
          <w:lang w:eastAsia="x-none"/>
        </w:rPr>
        <w:t xml:space="preserve"> </w:t>
      </w:r>
      <w:r w:rsidRPr="00675B8A">
        <w:rPr>
          <w:b/>
          <w:bCs/>
          <w:sz w:val="28"/>
          <w:szCs w:val="28"/>
          <w:lang w:eastAsia="x-none"/>
        </w:rPr>
        <w:t xml:space="preserve">Сумма неисполнения составила </w:t>
      </w:r>
      <w:r w:rsidR="00186C8E" w:rsidRPr="00675B8A">
        <w:rPr>
          <w:b/>
          <w:bCs/>
          <w:sz w:val="28"/>
          <w:szCs w:val="28"/>
          <w:lang w:eastAsia="x-none"/>
        </w:rPr>
        <w:t>6 163 952,46</w:t>
      </w:r>
      <w:r w:rsidRPr="00675B8A">
        <w:rPr>
          <w:b/>
          <w:bCs/>
          <w:sz w:val="28"/>
          <w:szCs w:val="28"/>
          <w:lang w:eastAsia="x-none"/>
        </w:rPr>
        <w:t xml:space="preserve"> руб. </w:t>
      </w:r>
    </w:p>
    <w:p w14:paraId="38447800" w14:textId="70B30C97" w:rsidR="008C1EAD" w:rsidRDefault="0068345F" w:rsidP="00784C6A">
      <w:pPr>
        <w:suppressAutoHyphens w:val="0"/>
        <w:ind w:left="-567" w:firstLine="425"/>
        <w:jc w:val="both"/>
        <w:rPr>
          <w:sz w:val="28"/>
          <w:szCs w:val="28"/>
          <w:lang w:eastAsia="x-none"/>
        </w:rPr>
      </w:pPr>
      <w:r>
        <w:rPr>
          <w:sz w:val="28"/>
          <w:szCs w:val="28"/>
          <w:lang w:eastAsia="x-none"/>
        </w:rPr>
        <w:t>Причины отклонений и неисполнения в разрезе кодов бюджетной классификации расшифрованы в графах 8, 9 формы по ОКУД 0503164 «Сведения об исполнении бюджета».</w:t>
      </w:r>
    </w:p>
    <w:p w14:paraId="5D23CAA5" w14:textId="09DC8E9C" w:rsidR="00186C8E" w:rsidRPr="00675B8A" w:rsidRDefault="00186C8E" w:rsidP="00186C8E">
      <w:pPr>
        <w:suppressAutoHyphens w:val="0"/>
        <w:ind w:left="-567" w:firstLine="425"/>
        <w:jc w:val="both"/>
        <w:rPr>
          <w:b/>
          <w:bCs/>
          <w:sz w:val="28"/>
          <w:szCs w:val="28"/>
          <w:lang w:eastAsia="x-none"/>
        </w:rPr>
      </w:pPr>
      <w:r w:rsidRPr="00186C8E">
        <w:rPr>
          <w:sz w:val="28"/>
          <w:szCs w:val="28"/>
          <w:lang w:eastAsia="x-none"/>
        </w:rPr>
        <w:t xml:space="preserve">Согласно Сведений об исполнении бюджета (ф.0503164) </w:t>
      </w:r>
      <w:r>
        <w:rPr>
          <w:sz w:val="28"/>
          <w:szCs w:val="28"/>
          <w:lang w:eastAsia="x-none"/>
        </w:rPr>
        <w:t>Контрольно-счетной палаты</w:t>
      </w:r>
      <w:r w:rsidRPr="00186C8E">
        <w:rPr>
          <w:sz w:val="28"/>
          <w:szCs w:val="28"/>
          <w:lang w:eastAsia="x-none"/>
        </w:rPr>
        <w:t xml:space="preserve"> муниципального образования «Муринское городское поселение» утвержденные бюджетные назначения по расходам составили </w:t>
      </w:r>
      <w:r w:rsidR="00CA2CE1" w:rsidRPr="00CA2CE1">
        <w:rPr>
          <w:sz w:val="28"/>
          <w:szCs w:val="28"/>
          <w:lang w:eastAsia="x-none"/>
        </w:rPr>
        <w:t>7 250 000,00</w:t>
      </w:r>
      <w:r w:rsidRPr="00CA2CE1">
        <w:rPr>
          <w:sz w:val="28"/>
          <w:szCs w:val="28"/>
          <w:lang w:eastAsia="x-none"/>
        </w:rPr>
        <w:t xml:space="preserve"> руб., </w:t>
      </w:r>
      <w:r w:rsidRPr="00CA2CE1">
        <w:rPr>
          <w:sz w:val="28"/>
          <w:szCs w:val="28"/>
          <w:lang w:eastAsia="x-none"/>
        </w:rPr>
        <w:lastRenderedPageBreak/>
        <w:t xml:space="preserve">исполнение по расходам </w:t>
      </w:r>
      <w:r w:rsidR="00CA2CE1" w:rsidRPr="00CA2CE1">
        <w:rPr>
          <w:sz w:val="28"/>
          <w:szCs w:val="28"/>
          <w:lang w:eastAsia="x-none"/>
        </w:rPr>
        <w:t>КСП</w:t>
      </w:r>
      <w:r w:rsidRPr="00CA2CE1">
        <w:rPr>
          <w:sz w:val="28"/>
          <w:szCs w:val="28"/>
          <w:lang w:eastAsia="x-none"/>
        </w:rPr>
        <w:t xml:space="preserve"> за 2023 год составляет </w:t>
      </w:r>
      <w:r w:rsidR="00CA2CE1" w:rsidRPr="00CA2CE1">
        <w:rPr>
          <w:sz w:val="28"/>
          <w:szCs w:val="28"/>
          <w:lang w:eastAsia="x-none"/>
        </w:rPr>
        <w:t>7 215 129,42</w:t>
      </w:r>
      <w:r w:rsidRPr="00CA2CE1">
        <w:rPr>
          <w:sz w:val="28"/>
          <w:szCs w:val="28"/>
          <w:lang w:eastAsia="x-none"/>
        </w:rPr>
        <w:t xml:space="preserve"> руб. или </w:t>
      </w:r>
      <w:r w:rsidR="00CA2CE1" w:rsidRPr="00CA2CE1">
        <w:rPr>
          <w:sz w:val="28"/>
          <w:szCs w:val="28"/>
          <w:lang w:eastAsia="x-none"/>
        </w:rPr>
        <w:t>99,52</w:t>
      </w:r>
      <w:r w:rsidRPr="00CA2CE1">
        <w:rPr>
          <w:sz w:val="28"/>
          <w:szCs w:val="28"/>
          <w:lang w:eastAsia="x-none"/>
        </w:rPr>
        <w:t xml:space="preserve"> % к утвержденным показателям на 2023 год. </w:t>
      </w:r>
      <w:r w:rsidRPr="00675B8A">
        <w:rPr>
          <w:b/>
          <w:bCs/>
          <w:sz w:val="28"/>
          <w:szCs w:val="28"/>
          <w:lang w:eastAsia="x-none"/>
        </w:rPr>
        <w:t xml:space="preserve">Сумма неисполнения составила </w:t>
      </w:r>
      <w:r w:rsidR="00CA2CE1" w:rsidRPr="00675B8A">
        <w:rPr>
          <w:b/>
          <w:bCs/>
          <w:sz w:val="28"/>
          <w:szCs w:val="28"/>
          <w:lang w:eastAsia="x-none"/>
        </w:rPr>
        <w:t>34 870,58</w:t>
      </w:r>
      <w:r w:rsidRPr="00675B8A">
        <w:rPr>
          <w:b/>
          <w:bCs/>
          <w:sz w:val="28"/>
          <w:szCs w:val="28"/>
          <w:lang w:eastAsia="x-none"/>
        </w:rPr>
        <w:t xml:space="preserve"> руб. </w:t>
      </w:r>
    </w:p>
    <w:p w14:paraId="1FF6E981" w14:textId="25235916" w:rsidR="00186C8E" w:rsidRPr="00CA2CE1" w:rsidRDefault="00186C8E" w:rsidP="00186C8E">
      <w:pPr>
        <w:suppressAutoHyphens w:val="0"/>
        <w:ind w:left="-567" w:firstLine="425"/>
        <w:jc w:val="both"/>
        <w:rPr>
          <w:color w:val="FF0000"/>
          <w:sz w:val="28"/>
          <w:szCs w:val="28"/>
          <w:lang w:eastAsia="x-none"/>
        </w:rPr>
      </w:pPr>
      <w:r w:rsidRPr="00A855CF">
        <w:rPr>
          <w:sz w:val="28"/>
          <w:szCs w:val="28"/>
          <w:lang w:eastAsia="x-none"/>
        </w:rPr>
        <w:t>Причины отклонений и неисполнения в разрезе кодов бюджетной классификации расшифрованы в графах 8, 9 формы по ОКУД 0503164 «Сведения об исполнении бюджета»</w:t>
      </w:r>
      <w:r w:rsidR="00CA2CE1" w:rsidRPr="00A855CF">
        <w:rPr>
          <w:sz w:val="28"/>
          <w:szCs w:val="28"/>
          <w:lang w:eastAsia="x-none"/>
        </w:rPr>
        <w:t xml:space="preserve"> не расшифрованы</w:t>
      </w:r>
      <w:r w:rsidRPr="00250355">
        <w:rPr>
          <w:sz w:val="28"/>
          <w:szCs w:val="28"/>
          <w:lang w:eastAsia="x-none"/>
        </w:rPr>
        <w:t>.</w:t>
      </w:r>
    </w:p>
    <w:p w14:paraId="03D8C157" w14:textId="142DB34E" w:rsidR="00707CD8" w:rsidRPr="00707CD8" w:rsidRDefault="00EA1DF0" w:rsidP="00784C6A">
      <w:pPr>
        <w:suppressAutoHyphens w:val="0"/>
        <w:ind w:left="-567" w:firstLine="425"/>
        <w:jc w:val="both"/>
        <w:rPr>
          <w:sz w:val="28"/>
          <w:szCs w:val="28"/>
          <w:lang w:eastAsia="x-none"/>
        </w:rPr>
      </w:pPr>
      <w:r>
        <w:rPr>
          <w:sz w:val="28"/>
          <w:szCs w:val="28"/>
          <w:lang w:eastAsia="x-none"/>
        </w:rPr>
        <w:t xml:space="preserve"> </w:t>
      </w:r>
    </w:p>
    <w:p w14:paraId="5C0D4764" w14:textId="2FDF23D5" w:rsidR="00212984" w:rsidRDefault="00212984" w:rsidP="008C1EAD">
      <w:pPr>
        <w:suppressAutoHyphens w:val="0"/>
        <w:spacing w:line="20" w:lineRule="atLeast"/>
        <w:ind w:left="-567" w:firstLine="1276"/>
        <w:jc w:val="center"/>
        <w:rPr>
          <w:b/>
          <w:sz w:val="28"/>
          <w:szCs w:val="28"/>
          <w:lang w:eastAsia="x-none"/>
        </w:rPr>
      </w:pPr>
      <w:r w:rsidRPr="00081BF2">
        <w:rPr>
          <w:b/>
          <w:sz w:val="28"/>
          <w:szCs w:val="28"/>
          <w:lang w:eastAsia="x-none"/>
        </w:rPr>
        <w:t>По вопросу 3. Оценка организации внутреннего финансового аудита</w:t>
      </w:r>
    </w:p>
    <w:p w14:paraId="1E6E7C5F" w14:textId="77777777" w:rsidR="00675B8A" w:rsidRPr="00081BF2" w:rsidRDefault="00675B8A" w:rsidP="008C1EAD">
      <w:pPr>
        <w:suppressAutoHyphens w:val="0"/>
        <w:spacing w:line="20" w:lineRule="atLeast"/>
        <w:ind w:left="-567" w:firstLine="1276"/>
        <w:jc w:val="center"/>
        <w:rPr>
          <w:b/>
          <w:sz w:val="28"/>
          <w:szCs w:val="28"/>
          <w:lang w:eastAsia="x-none"/>
        </w:rPr>
      </w:pPr>
    </w:p>
    <w:p w14:paraId="0478A6F1" w14:textId="77777777" w:rsidR="00212984" w:rsidRPr="00081BF2" w:rsidRDefault="00212984" w:rsidP="008C1EAD">
      <w:pPr>
        <w:suppressAutoHyphens w:val="0"/>
        <w:spacing w:line="20" w:lineRule="atLeast"/>
        <w:ind w:left="-567" w:firstLine="567"/>
        <w:jc w:val="both"/>
        <w:rPr>
          <w:sz w:val="28"/>
          <w:szCs w:val="28"/>
          <w:lang w:eastAsia="x-none"/>
        </w:rPr>
      </w:pPr>
      <w:r w:rsidRPr="00081BF2">
        <w:rPr>
          <w:sz w:val="28"/>
          <w:szCs w:val="28"/>
          <w:lang w:eastAsia="x-none"/>
        </w:rPr>
        <w:t xml:space="preserve">Статьей 160.2-1 БК РФ установлены бюджетные полномочия отдельных участников бюджетного процесса по </w:t>
      </w:r>
      <w:r w:rsidRPr="00081BF2">
        <w:rPr>
          <w:sz w:val="28"/>
          <w:szCs w:val="28"/>
          <w:shd w:val="clear" w:color="auto" w:fill="FFFFFF"/>
          <w:lang w:eastAsia="x-none"/>
        </w:rPr>
        <w:t>осуществлению внутреннего финансового аудита (далее - ВФА).</w:t>
      </w:r>
    </w:p>
    <w:p w14:paraId="23A91656" w14:textId="17FC9A57" w:rsidR="00212984" w:rsidRPr="00081BF2" w:rsidRDefault="00212984" w:rsidP="008C1EAD">
      <w:pPr>
        <w:widowControl w:val="0"/>
        <w:shd w:val="clear" w:color="auto" w:fill="FFFFFF"/>
        <w:spacing w:line="315" w:lineRule="atLeast"/>
        <w:ind w:left="-567" w:firstLine="567"/>
        <w:jc w:val="both"/>
        <w:rPr>
          <w:sz w:val="28"/>
          <w:szCs w:val="28"/>
        </w:rPr>
      </w:pPr>
      <w:r w:rsidRPr="00081BF2">
        <w:rPr>
          <w:rFonts w:eastAsia="Lucida Sans Unicode"/>
          <w:kern w:val="1"/>
          <w:sz w:val="28"/>
          <w:szCs w:val="28"/>
        </w:rPr>
        <w:t>Ст</w:t>
      </w:r>
      <w:r w:rsidR="00081BF2" w:rsidRPr="00081BF2">
        <w:rPr>
          <w:rFonts w:eastAsia="Lucida Sans Unicode"/>
          <w:kern w:val="1"/>
          <w:sz w:val="28"/>
          <w:szCs w:val="28"/>
        </w:rPr>
        <w:t>атья</w:t>
      </w:r>
      <w:r w:rsidRPr="00081BF2">
        <w:rPr>
          <w:rFonts w:eastAsia="Lucida Sans Unicode"/>
          <w:kern w:val="1"/>
          <w:sz w:val="28"/>
          <w:szCs w:val="28"/>
        </w:rPr>
        <w:t xml:space="preserve"> 160.2-1 БК РФ определяет, что </w:t>
      </w:r>
      <w:r w:rsidRPr="00081BF2">
        <w:rPr>
          <w:rFonts w:eastAsia="Lucida Sans Unicode"/>
          <w:kern w:val="1"/>
          <w:sz w:val="28"/>
          <w:szCs w:val="28"/>
          <w:shd w:val="clear" w:color="auto" w:fill="FFFFFF"/>
        </w:rPr>
        <w:t xml:space="preserve">ВФА является </w:t>
      </w:r>
      <w:r w:rsidRPr="00081BF2">
        <w:rPr>
          <w:sz w:val="28"/>
          <w:szCs w:val="28"/>
        </w:rPr>
        <w:t xml:space="preserve">деятельностью </w:t>
      </w:r>
      <w:r w:rsidR="00B46C64">
        <w:rPr>
          <w:sz w:val="28"/>
          <w:szCs w:val="28"/>
        </w:rPr>
        <w:br/>
      </w:r>
      <w:r w:rsidRPr="00081BF2">
        <w:rPr>
          <w:sz w:val="28"/>
          <w:szCs w:val="28"/>
        </w:rPr>
        <w:t>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28CAB038" w14:textId="77777777" w:rsidR="00212984" w:rsidRPr="00081BF2" w:rsidRDefault="00212984" w:rsidP="008C1EAD">
      <w:pPr>
        <w:shd w:val="clear" w:color="auto" w:fill="FFFFFF"/>
        <w:suppressAutoHyphens w:val="0"/>
        <w:spacing w:line="315" w:lineRule="atLeast"/>
        <w:ind w:left="-567" w:firstLine="567"/>
        <w:jc w:val="both"/>
        <w:rPr>
          <w:sz w:val="28"/>
          <w:szCs w:val="28"/>
        </w:rPr>
      </w:pPr>
      <w:bookmarkStart w:id="19" w:name="dst4880"/>
      <w:bookmarkEnd w:id="19"/>
      <w:r w:rsidRPr="00081BF2">
        <w:rPr>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02D7190F" w14:textId="77777777" w:rsidR="00212984" w:rsidRPr="00081BF2" w:rsidRDefault="00212984" w:rsidP="008C1EAD">
      <w:pPr>
        <w:shd w:val="clear" w:color="auto" w:fill="FFFFFF"/>
        <w:suppressAutoHyphens w:val="0"/>
        <w:spacing w:line="315" w:lineRule="atLeast"/>
        <w:ind w:left="-567" w:firstLine="567"/>
        <w:jc w:val="both"/>
        <w:rPr>
          <w:sz w:val="28"/>
          <w:szCs w:val="28"/>
        </w:rPr>
      </w:pPr>
      <w:r w:rsidRPr="00081BF2">
        <w:rPr>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10E8F738" w14:textId="6CC95C7B" w:rsidR="00212984" w:rsidRPr="00081BF2" w:rsidRDefault="00212984" w:rsidP="008C1EAD">
      <w:pPr>
        <w:shd w:val="clear" w:color="auto" w:fill="FFFFFF"/>
        <w:suppressAutoHyphens w:val="0"/>
        <w:spacing w:line="315" w:lineRule="atLeast"/>
        <w:ind w:left="-567" w:firstLine="567"/>
        <w:jc w:val="both"/>
        <w:rPr>
          <w:sz w:val="28"/>
          <w:szCs w:val="28"/>
        </w:rPr>
      </w:pPr>
      <w:r w:rsidRPr="00081BF2">
        <w:rPr>
          <w:sz w:val="28"/>
          <w:szCs w:val="28"/>
        </w:rPr>
        <w:t xml:space="preserve">3) заключения о результатах исполнения решений, направленных </w:t>
      </w:r>
      <w:r w:rsidR="00224E4A">
        <w:rPr>
          <w:sz w:val="28"/>
          <w:szCs w:val="28"/>
        </w:rPr>
        <w:br/>
      </w:r>
      <w:r w:rsidRPr="00081BF2">
        <w:rPr>
          <w:sz w:val="28"/>
          <w:szCs w:val="28"/>
        </w:rPr>
        <w:t>на повышение качества финансового менеджмента.</w:t>
      </w:r>
    </w:p>
    <w:p w14:paraId="5460DD9C" w14:textId="77777777" w:rsidR="00212984" w:rsidRPr="00081BF2" w:rsidRDefault="00212984" w:rsidP="008C1EAD">
      <w:pPr>
        <w:widowControl w:val="0"/>
        <w:shd w:val="clear" w:color="auto" w:fill="FFFFFF"/>
        <w:spacing w:line="315" w:lineRule="atLeast"/>
        <w:ind w:left="-567" w:firstLine="567"/>
        <w:jc w:val="both"/>
        <w:rPr>
          <w:sz w:val="28"/>
          <w:szCs w:val="28"/>
        </w:rPr>
      </w:pPr>
      <w:r w:rsidRPr="00081BF2">
        <w:rPr>
          <w:sz w:val="28"/>
          <w:szCs w:val="28"/>
        </w:rPr>
        <w:t xml:space="preserve">ВФА осуществляется в целях, определенных ч. 2 ст. 160.2-1 БК РФ: </w:t>
      </w:r>
    </w:p>
    <w:p w14:paraId="23229858" w14:textId="76C48904" w:rsidR="00212984" w:rsidRPr="00081BF2" w:rsidRDefault="00212984" w:rsidP="008C1EAD">
      <w:pPr>
        <w:widowControl w:val="0"/>
        <w:shd w:val="clear" w:color="auto" w:fill="FFFFFF"/>
        <w:spacing w:line="315" w:lineRule="atLeast"/>
        <w:ind w:left="-567" w:firstLine="567"/>
        <w:jc w:val="both"/>
        <w:rPr>
          <w:rFonts w:eastAsia="Lucida Sans Unicode"/>
          <w:kern w:val="1"/>
          <w:sz w:val="28"/>
          <w:szCs w:val="28"/>
        </w:rPr>
      </w:pPr>
      <w:r w:rsidRPr="00081BF2">
        <w:rPr>
          <w:rFonts w:eastAsia="Lucida Sans Unicode"/>
          <w:kern w:val="1"/>
          <w:sz w:val="28"/>
          <w:szCs w:val="28"/>
        </w:rPr>
        <w:t xml:space="preserve">1) оценки надежности внутреннего процесса главного администратора бюджетных средств, администратора бюджетных средств, осуществляемого </w:t>
      </w:r>
      <w:r w:rsidR="00224E4A">
        <w:rPr>
          <w:rFonts w:eastAsia="Lucida Sans Unicode"/>
          <w:kern w:val="1"/>
          <w:sz w:val="28"/>
          <w:szCs w:val="28"/>
        </w:rPr>
        <w:br/>
      </w:r>
      <w:r w:rsidRPr="00081BF2">
        <w:rPr>
          <w:rFonts w:eastAsia="Lucida Sans Unicode"/>
          <w:kern w:val="1"/>
          <w:sz w:val="28"/>
          <w:szCs w:val="28"/>
        </w:rPr>
        <w:t>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013B2650" w14:textId="005B2F8E" w:rsidR="00212984" w:rsidRPr="00081BF2" w:rsidRDefault="00212984" w:rsidP="008C1EAD">
      <w:pPr>
        <w:widowControl w:val="0"/>
        <w:shd w:val="clear" w:color="auto" w:fill="FFFFFF"/>
        <w:spacing w:line="315" w:lineRule="atLeast"/>
        <w:ind w:left="-567" w:firstLine="567"/>
        <w:jc w:val="both"/>
        <w:rPr>
          <w:rFonts w:eastAsia="Lucida Sans Unicode"/>
          <w:kern w:val="1"/>
          <w:sz w:val="28"/>
          <w:szCs w:val="28"/>
        </w:rPr>
      </w:pPr>
      <w:bookmarkStart w:id="20" w:name="dst4885"/>
      <w:bookmarkEnd w:id="20"/>
      <w:r w:rsidRPr="00081BF2">
        <w:rPr>
          <w:rFonts w:eastAsia="Lucida Sans Unicode"/>
          <w:kern w:val="1"/>
          <w:sz w:val="28"/>
          <w:szCs w:val="28"/>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w:t>
      </w:r>
      <w:r w:rsidR="00170D3F">
        <w:rPr>
          <w:rFonts w:eastAsia="Lucida Sans Unicode"/>
          <w:kern w:val="1"/>
          <w:sz w:val="28"/>
          <w:szCs w:val="28"/>
        </w:rPr>
        <w:t>министерством финансов</w:t>
      </w:r>
      <w:r w:rsidRPr="00081BF2">
        <w:rPr>
          <w:rFonts w:eastAsia="Lucida Sans Unicode"/>
          <w:kern w:val="1"/>
          <w:sz w:val="28"/>
          <w:szCs w:val="28"/>
        </w:rPr>
        <w:t xml:space="preserve"> РФ, а также ведомственным (внутренним) актам, принятым в соответствии с </w:t>
      </w:r>
      <w:hyperlink r:id="rId16" w:anchor="dst4925" w:history="1">
        <w:r w:rsidRPr="00081BF2">
          <w:rPr>
            <w:rFonts w:eastAsia="Lucida Sans Unicode"/>
            <w:kern w:val="1"/>
            <w:sz w:val="28"/>
            <w:szCs w:val="28"/>
          </w:rPr>
          <w:t>пунктом 5 статьи 264.1</w:t>
        </w:r>
      </w:hyperlink>
      <w:r w:rsidRPr="00081BF2">
        <w:rPr>
          <w:rFonts w:eastAsia="Lucida Sans Unicode"/>
          <w:kern w:val="1"/>
          <w:sz w:val="28"/>
          <w:szCs w:val="28"/>
        </w:rPr>
        <w:t> БК РФ;</w:t>
      </w:r>
    </w:p>
    <w:p w14:paraId="55398355" w14:textId="77777777" w:rsidR="00212984" w:rsidRPr="00081BF2" w:rsidRDefault="00212984" w:rsidP="008C1EAD">
      <w:pPr>
        <w:widowControl w:val="0"/>
        <w:shd w:val="clear" w:color="auto" w:fill="FFFFFF"/>
        <w:tabs>
          <w:tab w:val="left" w:pos="6720"/>
        </w:tabs>
        <w:spacing w:line="315" w:lineRule="atLeast"/>
        <w:ind w:left="-567" w:firstLine="567"/>
        <w:jc w:val="both"/>
        <w:rPr>
          <w:rFonts w:eastAsia="Lucida Sans Unicode"/>
          <w:kern w:val="1"/>
          <w:sz w:val="28"/>
          <w:szCs w:val="28"/>
        </w:rPr>
      </w:pPr>
      <w:bookmarkStart w:id="21" w:name="dst4886"/>
      <w:bookmarkEnd w:id="21"/>
      <w:r w:rsidRPr="00081BF2">
        <w:rPr>
          <w:rFonts w:eastAsia="Lucida Sans Unicode"/>
          <w:kern w:val="1"/>
          <w:sz w:val="28"/>
          <w:szCs w:val="28"/>
        </w:rPr>
        <w:t>3) повышения качества финансового менеджмента.</w:t>
      </w:r>
      <w:r w:rsidRPr="00081BF2">
        <w:rPr>
          <w:rFonts w:eastAsia="Lucida Sans Unicode"/>
          <w:kern w:val="1"/>
          <w:sz w:val="28"/>
          <w:szCs w:val="28"/>
        </w:rPr>
        <w:tab/>
      </w:r>
    </w:p>
    <w:p w14:paraId="1A703D88" w14:textId="378EA7B4" w:rsidR="00212984" w:rsidRPr="00081BF2" w:rsidRDefault="00212984" w:rsidP="008C1EAD">
      <w:pPr>
        <w:widowControl w:val="0"/>
        <w:shd w:val="clear" w:color="auto" w:fill="FFFFFF"/>
        <w:spacing w:line="315" w:lineRule="atLeast"/>
        <w:ind w:left="-567" w:firstLine="567"/>
        <w:jc w:val="both"/>
        <w:rPr>
          <w:rFonts w:eastAsia="Lucida Sans Unicode"/>
          <w:kern w:val="1"/>
          <w:sz w:val="28"/>
          <w:szCs w:val="28"/>
          <w:shd w:val="clear" w:color="auto" w:fill="FFFFFF"/>
        </w:rPr>
      </w:pPr>
      <w:r w:rsidRPr="00081BF2">
        <w:rPr>
          <w:rFonts w:eastAsia="Lucida Sans Unicode"/>
          <w:kern w:val="1"/>
          <w:sz w:val="28"/>
          <w:szCs w:val="28"/>
        </w:rPr>
        <w:t>Согласно ч. 5</w:t>
      </w:r>
      <w:r w:rsidRPr="00081BF2">
        <w:rPr>
          <w:sz w:val="28"/>
          <w:szCs w:val="28"/>
        </w:rPr>
        <w:t xml:space="preserve"> ст. 160.2-1 БК РФ </w:t>
      </w:r>
      <w:r w:rsidRPr="00081BF2">
        <w:rPr>
          <w:rFonts w:eastAsia="Lucida Sans Unicode"/>
          <w:kern w:val="1"/>
          <w:sz w:val="28"/>
          <w:szCs w:val="28"/>
          <w:shd w:val="clear" w:color="auto" w:fill="FFFFFF"/>
        </w:rPr>
        <w:t xml:space="preserve">ВФА осуществляется в соответствии </w:t>
      </w:r>
      <w:r w:rsidR="00224E4A">
        <w:rPr>
          <w:rFonts w:eastAsia="Lucida Sans Unicode"/>
          <w:kern w:val="1"/>
          <w:sz w:val="28"/>
          <w:szCs w:val="28"/>
          <w:shd w:val="clear" w:color="auto" w:fill="FFFFFF"/>
        </w:rPr>
        <w:br/>
      </w:r>
      <w:r w:rsidRPr="00081BF2">
        <w:rPr>
          <w:rFonts w:eastAsia="Lucida Sans Unicode"/>
          <w:kern w:val="1"/>
          <w:sz w:val="28"/>
          <w:szCs w:val="28"/>
          <w:shd w:val="clear" w:color="auto" w:fill="FFFFFF"/>
        </w:rPr>
        <w:t>с федеральными </w:t>
      </w:r>
      <w:r w:rsidRPr="00081BF2">
        <w:rPr>
          <w:rFonts w:eastAsia="Lucida Sans Unicode"/>
          <w:kern w:val="1"/>
          <w:sz w:val="28"/>
          <w:szCs w:val="28"/>
        </w:rPr>
        <w:t>стандартами</w:t>
      </w:r>
      <w:r w:rsidRPr="00081BF2">
        <w:rPr>
          <w:rFonts w:eastAsia="Lucida Sans Unicode"/>
          <w:kern w:val="1"/>
          <w:sz w:val="28"/>
          <w:szCs w:val="28"/>
          <w:shd w:val="clear" w:color="auto" w:fill="FFFFFF"/>
        </w:rPr>
        <w:t xml:space="preserve"> ВФА, </w:t>
      </w:r>
      <w:r w:rsidR="00170D3F" w:rsidRPr="00081BF2">
        <w:rPr>
          <w:rFonts w:eastAsia="Lucida Sans Unicode"/>
          <w:kern w:val="1"/>
          <w:sz w:val="28"/>
          <w:szCs w:val="28"/>
          <w:shd w:val="clear" w:color="auto" w:fill="FFFFFF"/>
        </w:rPr>
        <w:t xml:space="preserve">установленными </w:t>
      </w:r>
      <w:r w:rsidR="00170D3F">
        <w:rPr>
          <w:rFonts w:eastAsia="Lucida Sans Unicode"/>
          <w:kern w:val="1"/>
          <w:sz w:val="28"/>
          <w:szCs w:val="28"/>
          <w:shd w:val="clear" w:color="auto" w:fill="FFFFFF"/>
        </w:rPr>
        <w:t xml:space="preserve">министерством финансов </w:t>
      </w:r>
      <w:r w:rsidRPr="00081BF2">
        <w:rPr>
          <w:rFonts w:eastAsia="Lucida Sans Unicode"/>
          <w:kern w:val="1"/>
          <w:sz w:val="28"/>
          <w:szCs w:val="28"/>
          <w:shd w:val="clear" w:color="auto" w:fill="FFFFFF"/>
        </w:rPr>
        <w:t>РФ.</w:t>
      </w:r>
    </w:p>
    <w:p w14:paraId="5EF54DB1" w14:textId="13B25D9C" w:rsidR="00212984" w:rsidRPr="00081BF2" w:rsidRDefault="00212984" w:rsidP="008C1EAD">
      <w:pPr>
        <w:widowControl w:val="0"/>
        <w:shd w:val="clear" w:color="auto" w:fill="FFFFFF"/>
        <w:spacing w:line="315" w:lineRule="atLeast"/>
        <w:ind w:left="-567" w:firstLine="567"/>
        <w:jc w:val="both"/>
        <w:rPr>
          <w:rFonts w:eastAsia="Lucida Sans Unicode"/>
          <w:kern w:val="1"/>
          <w:sz w:val="28"/>
          <w:szCs w:val="28"/>
          <w:shd w:val="clear" w:color="auto" w:fill="FFFFFF"/>
        </w:rPr>
      </w:pPr>
      <w:r w:rsidRPr="00081BF2">
        <w:rPr>
          <w:rFonts w:eastAsia="Lucida Sans Unicode"/>
          <w:kern w:val="1"/>
          <w:sz w:val="28"/>
          <w:szCs w:val="28"/>
          <w:shd w:val="clear" w:color="auto" w:fill="FFFFFF"/>
        </w:rPr>
        <w:t xml:space="preserve"> Приказами</w:t>
      </w:r>
      <w:r w:rsidRPr="00081BF2">
        <w:rPr>
          <w:rFonts w:eastAsia="Lucida Sans Unicode"/>
          <w:kern w:val="1"/>
          <w:sz w:val="26"/>
          <w:szCs w:val="26"/>
          <w:shd w:val="clear" w:color="auto" w:fill="FFFFFF"/>
        </w:rPr>
        <w:t xml:space="preserve"> </w:t>
      </w:r>
      <w:r w:rsidR="00170D3F">
        <w:rPr>
          <w:rFonts w:eastAsia="Lucida Sans Unicode"/>
          <w:kern w:val="1"/>
          <w:sz w:val="28"/>
          <w:szCs w:val="28"/>
          <w:shd w:val="clear" w:color="auto" w:fill="FFFFFF"/>
        </w:rPr>
        <w:t>Минфина</w:t>
      </w:r>
      <w:r w:rsidRPr="00081BF2">
        <w:rPr>
          <w:rFonts w:eastAsia="Lucida Sans Unicode"/>
          <w:kern w:val="1"/>
          <w:sz w:val="28"/>
          <w:szCs w:val="28"/>
          <w:shd w:val="clear" w:color="auto" w:fill="FFFFFF"/>
        </w:rPr>
        <w:t xml:space="preserve"> РФ утверждены </w:t>
      </w:r>
      <w:r w:rsidRPr="00081BF2">
        <w:rPr>
          <w:rFonts w:eastAsia="Lucida Sans Unicode"/>
          <w:caps/>
          <w:vanish/>
          <w:kern w:val="1"/>
          <w:sz w:val="28"/>
          <w:szCs w:val="28"/>
          <w:shd w:val="clear" w:color="auto" w:fill="FFFFFF"/>
        </w:rPr>
        <w:t xml:space="preserve">Рутверждены </w:t>
      </w:r>
      <w:r w:rsidRPr="00081BF2">
        <w:rPr>
          <w:rFonts w:eastAsia="Lucida Sans Unicode"/>
          <w:kern w:val="1"/>
          <w:sz w:val="28"/>
          <w:szCs w:val="28"/>
          <w:shd w:val="clear" w:color="auto" w:fill="FFFFFF"/>
        </w:rPr>
        <w:t xml:space="preserve">следующие федеральные стандарты </w:t>
      </w:r>
      <w:r w:rsidRPr="00081BF2">
        <w:rPr>
          <w:rFonts w:eastAsia="Lucida Sans Unicode"/>
          <w:kern w:val="1"/>
          <w:sz w:val="28"/>
          <w:szCs w:val="28"/>
          <w:shd w:val="clear" w:color="auto" w:fill="FFFFFF"/>
        </w:rPr>
        <w:lastRenderedPageBreak/>
        <w:t>ВФА (далее - федеральные стандарты ВФА):</w:t>
      </w:r>
    </w:p>
    <w:p w14:paraId="03B25D7D" w14:textId="1EEFC344" w:rsidR="00212984" w:rsidRPr="00081BF2" w:rsidRDefault="00212984" w:rsidP="008C1EAD">
      <w:pPr>
        <w:widowControl w:val="0"/>
        <w:suppressAutoHyphens w:val="0"/>
        <w:autoSpaceDE w:val="0"/>
        <w:autoSpaceDN w:val="0"/>
        <w:adjustRightInd w:val="0"/>
        <w:ind w:left="-567" w:firstLine="567"/>
        <w:jc w:val="both"/>
        <w:rPr>
          <w:bCs/>
          <w:sz w:val="28"/>
          <w:szCs w:val="28"/>
          <w:lang w:eastAsia="ru-RU"/>
        </w:rPr>
      </w:pPr>
      <w:r w:rsidRPr="00081BF2">
        <w:rPr>
          <w:b/>
          <w:bCs/>
          <w:sz w:val="28"/>
          <w:szCs w:val="28"/>
          <w:lang w:eastAsia="ru-RU"/>
        </w:rPr>
        <w:t xml:space="preserve">- </w:t>
      </w:r>
      <w:r w:rsidRPr="00081BF2">
        <w:rPr>
          <w:bCs/>
          <w:sz w:val="28"/>
          <w:szCs w:val="28"/>
          <w:lang w:eastAsia="ru-RU"/>
        </w:rPr>
        <w:t>от 18.12.2019 №237н «Об утверждении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w:t>
      </w:r>
      <w:r w:rsidR="007B1E6E">
        <w:rPr>
          <w:bCs/>
          <w:sz w:val="28"/>
          <w:szCs w:val="28"/>
          <w:lang w:eastAsia="ru-RU"/>
        </w:rPr>
        <w:t>»</w:t>
      </w:r>
      <w:r w:rsidRPr="00081BF2">
        <w:rPr>
          <w:bCs/>
          <w:sz w:val="28"/>
          <w:szCs w:val="28"/>
          <w:lang w:eastAsia="ru-RU"/>
        </w:rPr>
        <w:t>;</w:t>
      </w:r>
    </w:p>
    <w:p w14:paraId="6CB9443F" w14:textId="77777777" w:rsidR="00212984" w:rsidRPr="00081BF2" w:rsidRDefault="00212984" w:rsidP="00980EAB">
      <w:pPr>
        <w:widowControl w:val="0"/>
        <w:suppressAutoHyphens w:val="0"/>
        <w:autoSpaceDE w:val="0"/>
        <w:autoSpaceDN w:val="0"/>
        <w:adjustRightInd w:val="0"/>
        <w:ind w:left="-567" w:firstLine="567"/>
        <w:jc w:val="both"/>
        <w:rPr>
          <w:bCs/>
          <w:sz w:val="28"/>
          <w:szCs w:val="28"/>
          <w:lang w:eastAsia="ru-RU"/>
        </w:rPr>
      </w:pPr>
      <w:r w:rsidRPr="00081BF2">
        <w:rPr>
          <w:bCs/>
          <w:sz w:val="28"/>
          <w:szCs w:val="28"/>
          <w:lang w:eastAsia="ru-RU"/>
        </w:rPr>
        <w:t>- от 05.08.2020 №160н «Об утверждении федерального стандарта внутреннего финансового аудита «Планирование и проведение внутреннего финансового аудита» (далее – Стандарт «Планирование и проведение ВФА»);</w:t>
      </w:r>
    </w:p>
    <w:p w14:paraId="1A7C1BCD" w14:textId="77777777" w:rsidR="00212984" w:rsidRPr="00081BF2" w:rsidRDefault="00212984" w:rsidP="00980EAB">
      <w:pPr>
        <w:widowControl w:val="0"/>
        <w:suppressAutoHyphens w:val="0"/>
        <w:autoSpaceDE w:val="0"/>
        <w:autoSpaceDN w:val="0"/>
        <w:adjustRightInd w:val="0"/>
        <w:ind w:left="-567" w:firstLine="567"/>
        <w:jc w:val="both"/>
        <w:rPr>
          <w:bCs/>
          <w:sz w:val="28"/>
          <w:szCs w:val="28"/>
          <w:lang w:eastAsia="ru-RU"/>
        </w:rPr>
      </w:pPr>
      <w:r w:rsidRPr="00081BF2">
        <w:rPr>
          <w:b/>
          <w:bCs/>
          <w:sz w:val="28"/>
          <w:szCs w:val="28"/>
          <w:lang w:eastAsia="ru-RU"/>
        </w:rPr>
        <w:t xml:space="preserve">- </w:t>
      </w:r>
      <w:r w:rsidRPr="00081BF2">
        <w:rPr>
          <w:bCs/>
          <w:sz w:val="28"/>
          <w:szCs w:val="28"/>
          <w:lang w:eastAsia="ru-RU"/>
        </w:rPr>
        <w:t>от 21.11.2019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w:t>
      </w:r>
    </w:p>
    <w:p w14:paraId="26434524" w14:textId="364590E8" w:rsidR="00212984" w:rsidRPr="00081BF2" w:rsidRDefault="00212984" w:rsidP="00980EAB">
      <w:pPr>
        <w:widowControl w:val="0"/>
        <w:suppressAutoHyphens w:val="0"/>
        <w:autoSpaceDE w:val="0"/>
        <w:autoSpaceDN w:val="0"/>
        <w:adjustRightInd w:val="0"/>
        <w:ind w:left="-567" w:firstLine="567"/>
        <w:jc w:val="both"/>
        <w:rPr>
          <w:bCs/>
          <w:sz w:val="28"/>
          <w:szCs w:val="28"/>
          <w:lang w:eastAsia="ru-RU"/>
        </w:rPr>
      </w:pPr>
      <w:r w:rsidRPr="00081BF2">
        <w:rPr>
          <w:b/>
          <w:bCs/>
          <w:sz w:val="28"/>
          <w:szCs w:val="28"/>
          <w:lang w:eastAsia="ru-RU"/>
        </w:rPr>
        <w:t xml:space="preserve">- </w:t>
      </w:r>
      <w:r w:rsidRPr="00081BF2">
        <w:rPr>
          <w:bCs/>
          <w:sz w:val="28"/>
          <w:szCs w:val="28"/>
          <w:lang w:eastAsia="ru-RU"/>
        </w:rPr>
        <w:t>от 21.11.2019 №196н «Об утверждении федерального стандарта внутреннего финансового аудита «Определения, принципы и задачи внутреннего финансового аудита»;</w:t>
      </w:r>
    </w:p>
    <w:p w14:paraId="7DC03C5B" w14:textId="40B993D6" w:rsidR="00212984" w:rsidRDefault="00212984" w:rsidP="00980EAB">
      <w:pPr>
        <w:widowControl w:val="0"/>
        <w:suppressAutoHyphens w:val="0"/>
        <w:autoSpaceDE w:val="0"/>
        <w:autoSpaceDN w:val="0"/>
        <w:adjustRightInd w:val="0"/>
        <w:ind w:left="-567" w:firstLine="567"/>
        <w:jc w:val="both"/>
        <w:rPr>
          <w:bCs/>
          <w:sz w:val="28"/>
          <w:szCs w:val="28"/>
          <w:lang w:eastAsia="ru-RU"/>
        </w:rPr>
      </w:pPr>
      <w:r w:rsidRPr="00081BF2">
        <w:rPr>
          <w:b/>
          <w:bCs/>
          <w:sz w:val="28"/>
          <w:szCs w:val="28"/>
          <w:lang w:eastAsia="ru-RU"/>
        </w:rPr>
        <w:t>-</w:t>
      </w:r>
      <w:r w:rsidRPr="00081BF2">
        <w:rPr>
          <w:bCs/>
          <w:sz w:val="28"/>
          <w:szCs w:val="28"/>
          <w:lang w:eastAsia="ru-RU"/>
        </w:rPr>
        <w:t xml:space="preserve"> от 22.05.2020 №91н «Об утверждении федерального стандарта внутреннего финансового аудита «Реализация результатов внутреннего финансового аудита»</w:t>
      </w:r>
      <w:r w:rsidR="00C36E73">
        <w:rPr>
          <w:bCs/>
          <w:sz w:val="28"/>
          <w:szCs w:val="28"/>
          <w:lang w:eastAsia="ru-RU"/>
        </w:rPr>
        <w:t>;</w:t>
      </w:r>
    </w:p>
    <w:p w14:paraId="2A6959DA" w14:textId="2DA1E9AF" w:rsidR="00C36E73" w:rsidRDefault="00C36E73" w:rsidP="00980EAB">
      <w:pPr>
        <w:widowControl w:val="0"/>
        <w:suppressAutoHyphens w:val="0"/>
        <w:autoSpaceDE w:val="0"/>
        <w:autoSpaceDN w:val="0"/>
        <w:adjustRightInd w:val="0"/>
        <w:ind w:left="-567" w:firstLine="567"/>
        <w:jc w:val="both"/>
        <w:rPr>
          <w:bCs/>
          <w:sz w:val="28"/>
          <w:szCs w:val="28"/>
          <w:lang w:eastAsia="ru-RU"/>
        </w:rPr>
      </w:pPr>
      <w:r>
        <w:rPr>
          <w:bCs/>
          <w:sz w:val="28"/>
          <w:szCs w:val="28"/>
          <w:lang w:eastAsia="ru-RU"/>
        </w:rPr>
        <w:t>- от</w:t>
      </w:r>
      <w:r w:rsidRPr="00C36E73">
        <w:t xml:space="preserve"> </w:t>
      </w:r>
      <w:r w:rsidRPr="00C36E73">
        <w:rPr>
          <w:bCs/>
          <w:sz w:val="28"/>
          <w:szCs w:val="28"/>
          <w:lang w:eastAsia="ru-RU"/>
        </w:rPr>
        <w:t xml:space="preserve">01.09.2021 </w:t>
      </w:r>
      <w:r>
        <w:rPr>
          <w:bCs/>
          <w:sz w:val="28"/>
          <w:szCs w:val="28"/>
          <w:lang w:eastAsia="ru-RU"/>
        </w:rPr>
        <w:t>№</w:t>
      </w:r>
      <w:r w:rsidRPr="00C36E73">
        <w:rPr>
          <w:bCs/>
          <w:sz w:val="28"/>
          <w:szCs w:val="28"/>
          <w:lang w:eastAsia="ru-RU"/>
        </w:rPr>
        <w:t xml:space="preserve"> 120н</w:t>
      </w:r>
      <w:r>
        <w:rPr>
          <w:bCs/>
          <w:sz w:val="28"/>
          <w:szCs w:val="28"/>
          <w:lang w:eastAsia="ru-RU"/>
        </w:rPr>
        <w:t xml:space="preserve"> «</w:t>
      </w:r>
      <w:r w:rsidRPr="00C36E73">
        <w:rPr>
          <w:bCs/>
          <w:sz w:val="28"/>
          <w:szCs w:val="28"/>
          <w:lang w:eastAsia="ru-RU"/>
        </w:rPr>
        <w:t xml:space="preserve">Осуществление внутреннего финансового аудита </w:t>
      </w:r>
      <w:r w:rsidR="00224E4A">
        <w:rPr>
          <w:bCs/>
          <w:sz w:val="28"/>
          <w:szCs w:val="28"/>
          <w:lang w:eastAsia="ru-RU"/>
        </w:rPr>
        <w:br/>
      </w:r>
      <w:r w:rsidRPr="00C36E73">
        <w:rPr>
          <w:bCs/>
          <w:sz w:val="28"/>
          <w:szCs w:val="28"/>
          <w:lang w:eastAsia="ru-RU"/>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r>
        <w:rPr>
          <w:bCs/>
          <w:sz w:val="28"/>
          <w:szCs w:val="28"/>
          <w:lang w:eastAsia="ru-RU"/>
        </w:rPr>
        <w:t>».</w:t>
      </w:r>
    </w:p>
    <w:p w14:paraId="52D87DCC" w14:textId="77777777" w:rsidR="00212984" w:rsidRPr="00081BF2" w:rsidRDefault="00212984" w:rsidP="00980EAB">
      <w:pPr>
        <w:widowControl w:val="0"/>
        <w:shd w:val="clear" w:color="auto" w:fill="FFFFFF"/>
        <w:spacing w:line="315" w:lineRule="atLeast"/>
        <w:ind w:left="-567" w:firstLine="567"/>
        <w:jc w:val="both"/>
        <w:rPr>
          <w:rFonts w:eastAsia="Lucida Sans Unicode"/>
          <w:kern w:val="1"/>
          <w:sz w:val="28"/>
          <w:szCs w:val="28"/>
          <w:shd w:val="clear" w:color="auto" w:fill="FFFFFF"/>
        </w:rPr>
      </w:pPr>
      <w:r w:rsidRPr="00081BF2">
        <w:rPr>
          <w:rFonts w:eastAsia="Lucida Sans Unicode"/>
          <w:kern w:val="1"/>
          <w:sz w:val="28"/>
          <w:szCs w:val="28"/>
          <w:shd w:val="clear" w:color="auto" w:fill="FFFFFF"/>
        </w:rPr>
        <w:t>Главные администраторы бюджетных средств, администраторы бюджетных средств, осуществляющие ВФА, издают ведомственные (внутренние) </w:t>
      </w:r>
      <w:r w:rsidRPr="00081BF2">
        <w:rPr>
          <w:rFonts w:eastAsia="Lucida Sans Unicode"/>
          <w:kern w:val="1"/>
          <w:sz w:val="28"/>
          <w:szCs w:val="28"/>
        </w:rPr>
        <w:t>акты</w:t>
      </w:r>
      <w:r w:rsidRPr="00081BF2">
        <w:rPr>
          <w:rFonts w:eastAsia="Lucida Sans Unicode"/>
          <w:kern w:val="1"/>
          <w:sz w:val="28"/>
          <w:szCs w:val="28"/>
          <w:shd w:val="clear" w:color="auto" w:fill="FFFFFF"/>
        </w:rPr>
        <w:t>, обеспечивающие осуществление ВФА с соблюдением федеральных стандартов ВФА.</w:t>
      </w:r>
    </w:p>
    <w:p w14:paraId="1A54A752" w14:textId="0A6581D0" w:rsidR="009A7EAC" w:rsidRDefault="009A7EAC" w:rsidP="00980EAB">
      <w:pPr>
        <w:suppressAutoHyphens w:val="0"/>
        <w:autoSpaceDE w:val="0"/>
        <w:autoSpaceDN w:val="0"/>
        <w:adjustRightInd w:val="0"/>
        <w:ind w:left="-567" w:firstLine="567"/>
        <w:jc w:val="both"/>
        <w:rPr>
          <w:sz w:val="28"/>
          <w:szCs w:val="28"/>
        </w:rPr>
      </w:pPr>
      <w:bookmarkStart w:id="22" w:name="_Hlk133506892"/>
      <w:bookmarkStart w:id="23" w:name="_Hlk133509176"/>
      <w:r>
        <w:rPr>
          <w:sz w:val="28"/>
          <w:szCs w:val="28"/>
        </w:rPr>
        <w:t xml:space="preserve">Постановлением </w:t>
      </w:r>
      <w:r w:rsidR="00944D8E">
        <w:rPr>
          <w:sz w:val="28"/>
          <w:szCs w:val="28"/>
        </w:rPr>
        <w:t xml:space="preserve">администрации </w:t>
      </w:r>
      <w:r w:rsidRPr="009A7EAC">
        <w:rPr>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Pr>
          <w:sz w:val="28"/>
          <w:szCs w:val="28"/>
        </w:rPr>
        <w:t xml:space="preserve">от 14.07.2023 </w:t>
      </w:r>
      <w:r w:rsidRPr="009A7EAC">
        <w:rPr>
          <w:sz w:val="28"/>
          <w:szCs w:val="28"/>
        </w:rPr>
        <w:t>года № 286</w:t>
      </w:r>
      <w:r>
        <w:t xml:space="preserve"> </w:t>
      </w:r>
      <w:r>
        <w:rPr>
          <w:sz w:val="28"/>
          <w:szCs w:val="28"/>
        </w:rPr>
        <w:t>утверждено Положение об осуществлении администрацией МО</w:t>
      </w:r>
      <w:r w:rsidRPr="009A7EAC">
        <w:rPr>
          <w:sz w:val="28"/>
          <w:szCs w:val="28"/>
        </w:rPr>
        <w:t xml:space="preserve"> «Муринское городское поселение»</w:t>
      </w:r>
      <w:r>
        <w:rPr>
          <w:sz w:val="28"/>
          <w:szCs w:val="28"/>
        </w:rPr>
        <w:t xml:space="preserve">, как главным администратором средств бюджета МО </w:t>
      </w:r>
      <w:r w:rsidRPr="009A7EAC">
        <w:rPr>
          <w:sz w:val="28"/>
          <w:szCs w:val="28"/>
        </w:rPr>
        <w:t>«Муринское городское поселение»</w:t>
      </w:r>
      <w:r>
        <w:rPr>
          <w:sz w:val="28"/>
          <w:szCs w:val="28"/>
        </w:rPr>
        <w:t>, внутреннего финансового аудита.</w:t>
      </w:r>
    </w:p>
    <w:p w14:paraId="49C8A72A" w14:textId="4380574C" w:rsidR="008956BD" w:rsidRDefault="008956BD" w:rsidP="008956BD">
      <w:pPr>
        <w:suppressAutoHyphens w:val="0"/>
        <w:autoSpaceDE w:val="0"/>
        <w:autoSpaceDN w:val="0"/>
        <w:adjustRightInd w:val="0"/>
        <w:ind w:left="-567" w:firstLine="540"/>
        <w:jc w:val="both"/>
        <w:rPr>
          <w:rFonts w:eastAsiaTheme="minorHAnsi"/>
          <w:sz w:val="28"/>
          <w:szCs w:val="28"/>
          <w:lang w:eastAsia="en-US"/>
        </w:rPr>
      </w:pPr>
      <w:r>
        <w:rPr>
          <w:rFonts w:eastAsiaTheme="minorHAnsi"/>
          <w:sz w:val="28"/>
          <w:szCs w:val="28"/>
          <w:lang w:eastAsia="en-US"/>
        </w:rPr>
        <w:t>В соответствии с п.5.</w:t>
      </w:r>
      <w:r w:rsidRPr="008956BD">
        <w:rPr>
          <w:rFonts w:eastAsia="Lucida Sans Unicode"/>
          <w:b/>
          <w:kern w:val="1"/>
          <w:sz w:val="28"/>
          <w:szCs w:val="28"/>
        </w:rPr>
        <w:t xml:space="preserve"> </w:t>
      </w:r>
      <w:r w:rsidRPr="001E15F4">
        <w:rPr>
          <w:rFonts w:eastAsia="Lucida Sans Unicode"/>
          <w:kern w:val="1"/>
          <w:sz w:val="28"/>
          <w:szCs w:val="28"/>
        </w:rPr>
        <w:t>статьи 160.2-1 Бюджетного кодекса Российской Федерации</w:t>
      </w:r>
      <w:r w:rsidRPr="001E15F4">
        <w:rPr>
          <w:rFonts w:eastAsiaTheme="minorHAnsi"/>
          <w:sz w:val="28"/>
          <w:szCs w:val="28"/>
          <w:lang w:eastAsia="en-US"/>
        </w:rPr>
        <w:t xml:space="preserve"> внутренний фин</w:t>
      </w:r>
      <w:r>
        <w:rPr>
          <w:rFonts w:eastAsiaTheme="minorHAnsi"/>
          <w:sz w:val="28"/>
          <w:szCs w:val="28"/>
          <w:lang w:eastAsia="en-US"/>
        </w:rPr>
        <w:t xml:space="preserve">ансовый аудит осуществляется в соответствии </w:t>
      </w:r>
      <w:r w:rsidR="00224E4A">
        <w:rPr>
          <w:rFonts w:eastAsiaTheme="minorHAnsi"/>
          <w:sz w:val="28"/>
          <w:szCs w:val="28"/>
          <w:lang w:eastAsia="en-US"/>
        </w:rPr>
        <w:br/>
      </w:r>
      <w:r>
        <w:rPr>
          <w:rFonts w:eastAsiaTheme="minorHAnsi"/>
          <w:sz w:val="28"/>
          <w:szCs w:val="28"/>
          <w:lang w:eastAsia="en-US"/>
        </w:rPr>
        <w:t xml:space="preserve">с федеральными </w:t>
      </w:r>
      <w:r w:rsidRPr="008956BD">
        <w:rPr>
          <w:rFonts w:eastAsiaTheme="minorHAnsi"/>
          <w:b/>
          <w:sz w:val="28"/>
          <w:szCs w:val="28"/>
          <w:lang w:eastAsia="en-US"/>
        </w:rPr>
        <w:t>стандартами</w:t>
      </w:r>
      <w:r>
        <w:rPr>
          <w:rFonts w:eastAsiaTheme="minorHAnsi"/>
          <w:sz w:val="28"/>
          <w:szCs w:val="28"/>
          <w:lang w:eastAsia="en-US"/>
        </w:rPr>
        <w:t xml:space="preserve"> внутреннего финансового аудита, установленными Министерством финансов Российской Федерации.</w:t>
      </w:r>
    </w:p>
    <w:p w14:paraId="3FE6D8EC" w14:textId="2D341E6F" w:rsidR="001E15F4" w:rsidRDefault="008956BD" w:rsidP="001E15F4">
      <w:pPr>
        <w:suppressAutoHyphens w:val="0"/>
        <w:autoSpaceDE w:val="0"/>
        <w:autoSpaceDN w:val="0"/>
        <w:adjustRightInd w:val="0"/>
        <w:ind w:left="-567" w:firstLine="425"/>
        <w:jc w:val="both"/>
        <w:rPr>
          <w:rFonts w:eastAsiaTheme="minorHAnsi"/>
          <w:sz w:val="28"/>
          <w:szCs w:val="28"/>
          <w:lang w:eastAsia="en-US"/>
        </w:rPr>
      </w:pPr>
      <w:r w:rsidRPr="001E15F4">
        <w:rPr>
          <w:rFonts w:eastAsia="Lucida Sans Unicode"/>
          <w:kern w:val="1"/>
          <w:sz w:val="28"/>
          <w:szCs w:val="28"/>
        </w:rPr>
        <w:t xml:space="preserve">В соответствии с </w:t>
      </w:r>
      <w:r w:rsidR="001E15F4" w:rsidRPr="001E15F4">
        <w:rPr>
          <w:rFonts w:eastAsiaTheme="minorHAnsi"/>
          <w:sz w:val="28"/>
          <w:szCs w:val="28"/>
          <w:lang w:eastAsia="en-US"/>
        </w:rPr>
        <w:t xml:space="preserve">Приказом Минфина России от 21.11.2019 </w:t>
      </w:r>
      <w:r w:rsidR="00A641D7">
        <w:rPr>
          <w:rFonts w:eastAsiaTheme="minorHAnsi"/>
          <w:sz w:val="28"/>
          <w:szCs w:val="28"/>
          <w:lang w:eastAsia="en-US"/>
        </w:rPr>
        <w:t>№</w:t>
      </w:r>
      <w:r w:rsidR="001E15F4" w:rsidRPr="001E15F4">
        <w:rPr>
          <w:rFonts w:eastAsiaTheme="minorHAnsi"/>
          <w:sz w:val="28"/>
          <w:szCs w:val="28"/>
          <w:lang w:eastAsia="en-US"/>
        </w:rPr>
        <w:t xml:space="preserve"> 196н (ред. </w:t>
      </w:r>
      <w:r w:rsidR="00224E4A">
        <w:rPr>
          <w:rFonts w:eastAsiaTheme="minorHAnsi"/>
          <w:sz w:val="28"/>
          <w:szCs w:val="28"/>
          <w:lang w:eastAsia="en-US"/>
        </w:rPr>
        <w:br/>
      </w:r>
      <w:r w:rsidR="001E15F4" w:rsidRPr="001E15F4">
        <w:rPr>
          <w:rFonts w:eastAsiaTheme="minorHAnsi"/>
          <w:sz w:val="28"/>
          <w:szCs w:val="28"/>
          <w:lang w:eastAsia="en-US"/>
        </w:rPr>
        <w:t>от 01.09.2022) «Об утверждении федерального стандарта внутреннего финансового аудита «Определения, принципы и задачи внутреннего финансового аудита»</w:t>
      </w:r>
      <w:r w:rsidR="001E15F4">
        <w:rPr>
          <w:rFonts w:eastAsiaTheme="minorHAnsi"/>
          <w:sz w:val="28"/>
          <w:szCs w:val="28"/>
          <w:lang w:eastAsia="en-US"/>
        </w:rPr>
        <w:t xml:space="preserve">, </w:t>
      </w:r>
      <w:r w:rsidR="001E15F4" w:rsidRPr="001E15F4">
        <w:rPr>
          <w:rFonts w:eastAsiaTheme="minorHAnsi"/>
          <w:b/>
          <w:sz w:val="28"/>
          <w:szCs w:val="28"/>
          <w:lang w:eastAsia="en-US"/>
        </w:rPr>
        <w:t xml:space="preserve"> </w:t>
      </w:r>
      <w:r w:rsidR="001E15F4" w:rsidRPr="00675B8A">
        <w:rPr>
          <w:rFonts w:eastAsiaTheme="minorHAnsi"/>
          <w:bCs/>
          <w:sz w:val="28"/>
          <w:szCs w:val="28"/>
          <w:lang w:eastAsia="en-US"/>
        </w:rPr>
        <w:t>План</w:t>
      </w:r>
      <w:r w:rsidR="00A641D7" w:rsidRPr="00675B8A">
        <w:rPr>
          <w:rFonts w:eastAsiaTheme="minorHAnsi"/>
          <w:bCs/>
          <w:sz w:val="28"/>
          <w:szCs w:val="28"/>
          <w:lang w:eastAsia="en-US"/>
        </w:rPr>
        <w:t>ом</w:t>
      </w:r>
      <w:r w:rsidR="001E15F4">
        <w:rPr>
          <w:rFonts w:eastAsiaTheme="minorHAnsi"/>
          <w:sz w:val="28"/>
          <w:szCs w:val="28"/>
          <w:lang w:eastAsia="en-US"/>
        </w:rPr>
        <w:t xml:space="preserve"> проведения аудиторских мероприятий </w:t>
      </w:r>
      <w:r w:rsidR="00A641D7">
        <w:rPr>
          <w:rFonts w:eastAsiaTheme="minorHAnsi"/>
          <w:sz w:val="28"/>
          <w:szCs w:val="28"/>
          <w:lang w:eastAsia="en-US"/>
        </w:rPr>
        <w:t xml:space="preserve">является </w:t>
      </w:r>
      <w:r w:rsidR="001E15F4">
        <w:rPr>
          <w:rFonts w:eastAsiaTheme="minorHAnsi"/>
          <w:sz w:val="28"/>
          <w:szCs w:val="28"/>
          <w:lang w:eastAsia="en-US"/>
        </w:rPr>
        <w:t xml:space="preserve">перечень планируемых </w:t>
      </w:r>
      <w:r w:rsidR="00224E4A">
        <w:rPr>
          <w:rFonts w:eastAsiaTheme="minorHAnsi"/>
          <w:sz w:val="28"/>
          <w:szCs w:val="28"/>
          <w:lang w:eastAsia="en-US"/>
        </w:rPr>
        <w:br/>
      </w:r>
      <w:r w:rsidR="001E15F4">
        <w:rPr>
          <w:rFonts w:eastAsiaTheme="minorHAnsi"/>
          <w:sz w:val="28"/>
          <w:szCs w:val="28"/>
          <w:lang w:eastAsia="en-US"/>
        </w:rPr>
        <w:t xml:space="preserve">к проведению в очередном финансовом году аудиторских мероприятий, </w:t>
      </w:r>
      <w:r w:rsidR="00224E4A">
        <w:rPr>
          <w:rFonts w:eastAsiaTheme="minorHAnsi"/>
          <w:sz w:val="28"/>
          <w:szCs w:val="28"/>
          <w:lang w:eastAsia="en-US"/>
        </w:rPr>
        <w:br/>
      </w:r>
      <w:r w:rsidR="001E15F4">
        <w:rPr>
          <w:rFonts w:eastAsiaTheme="minorHAnsi"/>
          <w:sz w:val="28"/>
          <w:szCs w:val="28"/>
          <w:lang w:eastAsia="en-US"/>
        </w:rPr>
        <w:t>в отношении каждого из которых указаны тема и дата (месяц) окончания указанного мероприятия.</w:t>
      </w:r>
    </w:p>
    <w:p w14:paraId="1C110141" w14:textId="63A11341" w:rsidR="00944D8E" w:rsidRDefault="00944D8E" w:rsidP="001E15F4">
      <w:pPr>
        <w:suppressAutoHyphens w:val="0"/>
        <w:autoSpaceDE w:val="0"/>
        <w:autoSpaceDN w:val="0"/>
        <w:adjustRightInd w:val="0"/>
        <w:ind w:left="-567" w:firstLine="425"/>
        <w:jc w:val="both"/>
        <w:rPr>
          <w:rFonts w:eastAsia="Lucida Sans Unicode"/>
          <w:kern w:val="1"/>
          <w:sz w:val="28"/>
          <w:szCs w:val="28"/>
        </w:rPr>
      </w:pPr>
      <w:bookmarkStart w:id="24" w:name="_Hlk164178920"/>
      <w:r>
        <w:rPr>
          <w:rFonts w:eastAsia="Lucida Sans Unicode"/>
          <w:kern w:val="1"/>
          <w:sz w:val="28"/>
          <w:szCs w:val="28"/>
        </w:rPr>
        <w:t xml:space="preserve">Распоряжением администрации </w:t>
      </w:r>
      <w:r w:rsidRPr="00944D8E">
        <w:rPr>
          <w:rFonts w:eastAsia="Lucida Sans Unicode"/>
          <w:kern w:val="1"/>
          <w:sz w:val="28"/>
          <w:szCs w:val="28"/>
        </w:rPr>
        <w:t>муниципального образования «Муринское городское поселение» Всеволожского муниципального района Ленинградской области</w:t>
      </w:r>
      <w:r>
        <w:rPr>
          <w:rFonts w:eastAsia="Lucida Sans Unicode"/>
          <w:kern w:val="1"/>
          <w:sz w:val="28"/>
          <w:szCs w:val="28"/>
        </w:rPr>
        <w:t xml:space="preserve"> от 24.07.2023 года № 56 утвержден план проведения внутреннего </w:t>
      </w:r>
      <w:bookmarkEnd w:id="24"/>
      <w:r>
        <w:rPr>
          <w:rFonts w:eastAsia="Lucida Sans Unicode"/>
          <w:kern w:val="1"/>
          <w:sz w:val="28"/>
          <w:szCs w:val="28"/>
        </w:rPr>
        <w:t>финансового аудита на 2023 год.</w:t>
      </w:r>
    </w:p>
    <w:p w14:paraId="356C93E2" w14:textId="6558FDCD" w:rsidR="00944D8E" w:rsidRDefault="00944D8E" w:rsidP="001E15F4">
      <w:pPr>
        <w:suppressAutoHyphens w:val="0"/>
        <w:autoSpaceDE w:val="0"/>
        <w:autoSpaceDN w:val="0"/>
        <w:adjustRightInd w:val="0"/>
        <w:ind w:left="-567" w:firstLine="425"/>
        <w:jc w:val="both"/>
        <w:rPr>
          <w:rFonts w:eastAsia="Lucida Sans Unicode"/>
          <w:kern w:val="1"/>
          <w:sz w:val="28"/>
          <w:szCs w:val="28"/>
        </w:rPr>
      </w:pPr>
      <w:r>
        <w:rPr>
          <w:rFonts w:eastAsia="Lucida Sans Unicode"/>
          <w:kern w:val="1"/>
          <w:sz w:val="28"/>
          <w:szCs w:val="28"/>
        </w:rPr>
        <w:lastRenderedPageBreak/>
        <w:t xml:space="preserve">Постановлением </w:t>
      </w:r>
      <w:r w:rsidRPr="00944D8E">
        <w:rPr>
          <w:rFonts w:eastAsia="Lucida Sans Unicode"/>
          <w:kern w:val="1"/>
          <w:sz w:val="28"/>
          <w:szCs w:val="28"/>
        </w:rPr>
        <w:t>администрации муниципального образования «Муринское городское поселение» Всеволожского муниципального района Ленинградской области от</w:t>
      </w:r>
      <w:r>
        <w:rPr>
          <w:rFonts w:eastAsia="Lucida Sans Unicode"/>
          <w:kern w:val="1"/>
          <w:sz w:val="28"/>
          <w:szCs w:val="28"/>
        </w:rPr>
        <w:t xml:space="preserve"> 13.12.2021 года № 330 утвержден Порядок </w:t>
      </w:r>
      <w:r w:rsidR="00602FA5">
        <w:rPr>
          <w:rFonts w:eastAsia="Lucida Sans Unicode"/>
          <w:kern w:val="1"/>
          <w:sz w:val="28"/>
          <w:szCs w:val="28"/>
        </w:rPr>
        <w:t>осуществления</w:t>
      </w:r>
      <w:r>
        <w:rPr>
          <w:rFonts w:eastAsia="Lucida Sans Unicode"/>
          <w:kern w:val="1"/>
          <w:sz w:val="28"/>
          <w:szCs w:val="28"/>
        </w:rPr>
        <w:t xml:space="preserve"> специалистами администрации </w:t>
      </w:r>
      <w:r w:rsidR="00602FA5" w:rsidRPr="00602FA5">
        <w:rPr>
          <w:rFonts w:eastAsia="Lucida Sans Unicode"/>
          <w:kern w:val="1"/>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00602FA5">
        <w:rPr>
          <w:rFonts w:eastAsia="Lucida Sans Unicode"/>
          <w:kern w:val="1"/>
          <w:sz w:val="28"/>
          <w:szCs w:val="28"/>
        </w:rPr>
        <w:t xml:space="preserve"> финансово</w:t>
      </w:r>
      <w:r w:rsidR="00675B8A">
        <w:rPr>
          <w:rFonts w:eastAsia="Lucida Sans Unicode"/>
          <w:kern w:val="1"/>
          <w:sz w:val="28"/>
          <w:szCs w:val="28"/>
        </w:rPr>
        <w:t>го</w:t>
      </w:r>
      <w:r w:rsidR="00602FA5">
        <w:rPr>
          <w:rFonts w:eastAsia="Lucida Sans Unicode"/>
          <w:kern w:val="1"/>
          <w:sz w:val="28"/>
          <w:szCs w:val="28"/>
        </w:rPr>
        <w:t xml:space="preserve"> контроля и аудита за соблюдением федерального закона от 05.04.2012 №44-ФЗ «О контрактной системе в  сфере закупок товаров, работ, услуг для обеспечения государственных и муниципальных нужд».</w:t>
      </w:r>
    </w:p>
    <w:p w14:paraId="5119E3F0" w14:textId="6F22D939" w:rsidR="00602FA5" w:rsidRDefault="00602FA5" w:rsidP="001E15F4">
      <w:pPr>
        <w:suppressAutoHyphens w:val="0"/>
        <w:autoSpaceDE w:val="0"/>
        <w:autoSpaceDN w:val="0"/>
        <w:adjustRightInd w:val="0"/>
        <w:ind w:left="-567" w:firstLine="425"/>
        <w:jc w:val="both"/>
        <w:rPr>
          <w:rFonts w:eastAsiaTheme="minorHAnsi"/>
          <w:sz w:val="28"/>
          <w:szCs w:val="28"/>
          <w:lang w:eastAsia="en-US"/>
        </w:rPr>
      </w:pPr>
      <w:r w:rsidRPr="00602FA5">
        <w:rPr>
          <w:rFonts w:eastAsiaTheme="minorHAnsi"/>
          <w:sz w:val="28"/>
          <w:szCs w:val="28"/>
          <w:lang w:eastAsia="en-US"/>
        </w:rPr>
        <w:t xml:space="preserve">Распоряжением администрации муниципального образования </w:t>
      </w:r>
      <w:bookmarkStart w:id="25" w:name="_Hlk164934240"/>
      <w:r w:rsidRPr="00602FA5">
        <w:rPr>
          <w:rFonts w:eastAsiaTheme="minorHAnsi"/>
          <w:sz w:val="28"/>
          <w:szCs w:val="28"/>
          <w:lang w:eastAsia="en-US"/>
        </w:rPr>
        <w:t xml:space="preserve">«Муринское городское поселение» Всеволожского муниципального района Ленинградской области </w:t>
      </w:r>
      <w:bookmarkEnd w:id="25"/>
      <w:r w:rsidRPr="00602FA5">
        <w:rPr>
          <w:rFonts w:eastAsiaTheme="minorHAnsi"/>
          <w:sz w:val="28"/>
          <w:szCs w:val="28"/>
          <w:lang w:eastAsia="en-US"/>
        </w:rPr>
        <w:t>от 2</w:t>
      </w:r>
      <w:r>
        <w:rPr>
          <w:rFonts w:eastAsiaTheme="minorHAnsi"/>
          <w:sz w:val="28"/>
          <w:szCs w:val="28"/>
          <w:lang w:eastAsia="en-US"/>
        </w:rPr>
        <w:t>8</w:t>
      </w:r>
      <w:r w:rsidRPr="00602FA5">
        <w:rPr>
          <w:rFonts w:eastAsiaTheme="minorHAnsi"/>
          <w:sz w:val="28"/>
          <w:szCs w:val="28"/>
          <w:lang w:eastAsia="en-US"/>
        </w:rPr>
        <w:t>.</w:t>
      </w:r>
      <w:r>
        <w:rPr>
          <w:rFonts w:eastAsiaTheme="minorHAnsi"/>
          <w:sz w:val="28"/>
          <w:szCs w:val="28"/>
          <w:lang w:eastAsia="en-US"/>
        </w:rPr>
        <w:t>12</w:t>
      </w:r>
      <w:r w:rsidRPr="00602FA5">
        <w:rPr>
          <w:rFonts w:eastAsiaTheme="minorHAnsi"/>
          <w:sz w:val="28"/>
          <w:szCs w:val="28"/>
          <w:lang w:eastAsia="en-US"/>
        </w:rPr>
        <w:t>.202</w:t>
      </w:r>
      <w:r>
        <w:rPr>
          <w:rFonts w:eastAsiaTheme="minorHAnsi"/>
          <w:sz w:val="28"/>
          <w:szCs w:val="28"/>
          <w:lang w:eastAsia="en-US"/>
        </w:rPr>
        <w:t>2</w:t>
      </w:r>
      <w:r w:rsidRPr="00602FA5">
        <w:rPr>
          <w:rFonts w:eastAsiaTheme="minorHAnsi"/>
          <w:sz w:val="28"/>
          <w:szCs w:val="28"/>
          <w:lang w:eastAsia="en-US"/>
        </w:rPr>
        <w:t xml:space="preserve"> года № </w:t>
      </w:r>
      <w:r>
        <w:rPr>
          <w:rFonts w:eastAsiaTheme="minorHAnsi"/>
          <w:sz w:val="28"/>
          <w:szCs w:val="28"/>
          <w:lang w:eastAsia="en-US"/>
        </w:rPr>
        <w:t>81</w:t>
      </w:r>
      <w:r w:rsidRPr="00602FA5">
        <w:rPr>
          <w:rFonts w:eastAsiaTheme="minorHAnsi"/>
          <w:sz w:val="28"/>
          <w:szCs w:val="28"/>
          <w:lang w:eastAsia="en-US"/>
        </w:rPr>
        <w:t xml:space="preserve"> утвержден план </w:t>
      </w:r>
      <w:r>
        <w:rPr>
          <w:rFonts w:eastAsiaTheme="minorHAnsi"/>
          <w:sz w:val="28"/>
          <w:szCs w:val="28"/>
          <w:lang w:eastAsia="en-US"/>
        </w:rPr>
        <w:t xml:space="preserve">проверок </w:t>
      </w:r>
      <w:r w:rsidRPr="00602FA5">
        <w:rPr>
          <w:rFonts w:eastAsiaTheme="minorHAnsi"/>
          <w:sz w:val="28"/>
          <w:szCs w:val="28"/>
          <w:lang w:eastAsia="en-US"/>
        </w:rPr>
        <w:t>внутреннего</w:t>
      </w:r>
      <w:r>
        <w:rPr>
          <w:rFonts w:eastAsiaTheme="minorHAnsi"/>
          <w:sz w:val="28"/>
          <w:szCs w:val="28"/>
          <w:lang w:eastAsia="en-US"/>
        </w:rPr>
        <w:t xml:space="preserve"> финансового контроля и </w:t>
      </w:r>
      <w:r w:rsidRPr="00602FA5">
        <w:rPr>
          <w:rFonts w:eastAsiaTheme="minorHAnsi"/>
          <w:sz w:val="28"/>
          <w:szCs w:val="28"/>
          <w:lang w:eastAsia="en-US"/>
        </w:rPr>
        <w:t xml:space="preserve"> аудита за соблюдением федерального закона </w:t>
      </w:r>
      <w:r w:rsidR="00224E4A">
        <w:rPr>
          <w:rFonts w:eastAsiaTheme="minorHAnsi"/>
          <w:sz w:val="28"/>
          <w:szCs w:val="28"/>
          <w:lang w:eastAsia="en-US"/>
        </w:rPr>
        <w:br/>
      </w:r>
      <w:r w:rsidRPr="00602FA5">
        <w:rPr>
          <w:rFonts w:eastAsiaTheme="minorHAnsi"/>
          <w:sz w:val="28"/>
          <w:szCs w:val="28"/>
          <w:lang w:eastAsia="en-US"/>
        </w:rPr>
        <w:t>от 05.04.2012 №44-ФЗ «О контрактной системе в  сфере закупок товаров, работ, услуг для обеспечения государственных и муниципальных нужд»</w:t>
      </w:r>
      <w:r>
        <w:rPr>
          <w:rFonts w:eastAsiaTheme="minorHAnsi"/>
          <w:sz w:val="28"/>
          <w:szCs w:val="28"/>
          <w:lang w:eastAsia="en-US"/>
        </w:rPr>
        <w:t xml:space="preserve"> на 2023 год. Планом предусмотрено 5 объектов контроля на предмет предупреждения </w:t>
      </w:r>
      <w:r w:rsidR="00224E4A">
        <w:rPr>
          <w:rFonts w:eastAsiaTheme="minorHAnsi"/>
          <w:sz w:val="28"/>
          <w:szCs w:val="28"/>
          <w:lang w:eastAsia="en-US"/>
        </w:rPr>
        <w:br/>
      </w:r>
      <w:r>
        <w:rPr>
          <w:rFonts w:eastAsiaTheme="minorHAnsi"/>
          <w:sz w:val="28"/>
          <w:szCs w:val="28"/>
          <w:lang w:eastAsia="en-US"/>
        </w:rPr>
        <w:t xml:space="preserve">и выявления нарушений законодательства РФ о контрактной системе в сфере товаров, работ, услуг для обеспечения государственных нужд в части требований федерального законодательства от </w:t>
      </w:r>
      <w:r w:rsidRPr="00602FA5">
        <w:rPr>
          <w:rFonts w:eastAsiaTheme="minorHAnsi"/>
          <w:sz w:val="28"/>
          <w:szCs w:val="28"/>
          <w:lang w:eastAsia="en-US"/>
        </w:rPr>
        <w:t>05.04.2012 №44-ФЗ</w:t>
      </w:r>
      <w:r>
        <w:rPr>
          <w:rFonts w:eastAsiaTheme="minorHAnsi"/>
          <w:sz w:val="28"/>
          <w:szCs w:val="28"/>
          <w:lang w:eastAsia="en-US"/>
        </w:rPr>
        <w:t>, в том числе</w:t>
      </w:r>
      <w:r w:rsidRPr="00602FA5">
        <w:rPr>
          <w:rFonts w:eastAsiaTheme="minorHAnsi"/>
          <w:sz w:val="28"/>
          <w:szCs w:val="28"/>
          <w:lang w:eastAsia="en-US"/>
        </w:rPr>
        <w:t>:</w:t>
      </w:r>
      <w:r>
        <w:rPr>
          <w:rFonts w:eastAsiaTheme="minorHAnsi"/>
          <w:sz w:val="28"/>
          <w:szCs w:val="28"/>
          <w:lang w:eastAsia="en-US"/>
        </w:rPr>
        <w:t xml:space="preserve"> </w:t>
      </w:r>
      <w:r w:rsidRPr="00602FA5">
        <w:rPr>
          <w:rFonts w:eastAsiaTheme="minorHAnsi"/>
          <w:sz w:val="28"/>
          <w:szCs w:val="28"/>
          <w:lang w:eastAsia="en-US"/>
        </w:rPr>
        <w:t>МБУ «Содержание и развитие территории»; МБУ «Центр благоустройства и строительства»; МКУ «Центр муниципальных услуг»; МБУ « Редакция газеты «Муринская панорама»; МБУ «Похоронная служба».</w:t>
      </w:r>
    </w:p>
    <w:p w14:paraId="628F8619" w14:textId="78FB547E" w:rsidR="00900BA4" w:rsidRPr="00653E95" w:rsidRDefault="00653E95" w:rsidP="00653E95">
      <w:pPr>
        <w:suppressAutoHyphens w:val="0"/>
        <w:autoSpaceDE w:val="0"/>
        <w:autoSpaceDN w:val="0"/>
        <w:adjustRightInd w:val="0"/>
        <w:ind w:left="-567" w:firstLine="425"/>
        <w:jc w:val="both"/>
        <w:rPr>
          <w:b/>
          <w:sz w:val="28"/>
          <w:szCs w:val="28"/>
          <w:shd w:val="clear" w:color="auto" w:fill="FFFFFF"/>
          <w:lang w:val="x-none" w:eastAsia="x-none"/>
        </w:rPr>
      </w:pPr>
      <w:r w:rsidRPr="00653E95">
        <w:rPr>
          <w:rFonts w:eastAsiaTheme="minorHAnsi"/>
          <w:b/>
          <w:sz w:val="28"/>
          <w:szCs w:val="28"/>
          <w:lang w:eastAsia="en-US"/>
        </w:rPr>
        <w:t xml:space="preserve">В нарушение п. 4.10 постановления администрации </w:t>
      </w:r>
      <w:bookmarkEnd w:id="22"/>
      <w:r w:rsidRPr="00653E95">
        <w:rPr>
          <w:rFonts w:eastAsiaTheme="minorHAnsi"/>
          <w:b/>
          <w:sz w:val="28"/>
          <w:szCs w:val="28"/>
          <w:lang w:eastAsia="en-US"/>
        </w:rPr>
        <w:t xml:space="preserve">«Муринское городское поселение» Всеволожского муниципального района Ленинградской области от 14.07.2023 № 286 к обобщенной информации о результатах мониторинга реализации мер по минимизации бюджетных рисков к годовой отчетности </w:t>
      </w:r>
      <w:r w:rsidR="00224E4A">
        <w:rPr>
          <w:rFonts w:eastAsiaTheme="minorHAnsi"/>
          <w:b/>
          <w:sz w:val="28"/>
          <w:szCs w:val="28"/>
          <w:lang w:eastAsia="en-US"/>
        </w:rPr>
        <w:br/>
      </w:r>
      <w:r w:rsidRPr="00653E95">
        <w:rPr>
          <w:rFonts w:eastAsiaTheme="minorHAnsi"/>
          <w:b/>
          <w:sz w:val="28"/>
          <w:szCs w:val="28"/>
          <w:lang w:eastAsia="en-US"/>
        </w:rPr>
        <w:t>не приложен результат о деятельности по организации ВФА за 2023 год.</w:t>
      </w:r>
    </w:p>
    <w:bookmarkEnd w:id="23"/>
    <w:p w14:paraId="133C5102" w14:textId="77777777" w:rsidR="004618CF" w:rsidRDefault="004618CF" w:rsidP="0029663E">
      <w:pPr>
        <w:suppressAutoHyphens w:val="0"/>
        <w:ind w:left="-567" w:firstLine="567"/>
        <w:jc w:val="both"/>
        <w:rPr>
          <w:b/>
          <w:sz w:val="28"/>
          <w:szCs w:val="20"/>
          <w:lang w:val="x-none" w:eastAsia="x-none"/>
        </w:rPr>
      </w:pPr>
    </w:p>
    <w:p w14:paraId="7FA0734F" w14:textId="172678A0" w:rsidR="00212984" w:rsidRPr="00984009" w:rsidRDefault="00212984" w:rsidP="0029663E">
      <w:pPr>
        <w:suppressAutoHyphens w:val="0"/>
        <w:ind w:left="-567" w:firstLine="567"/>
        <w:jc w:val="both"/>
        <w:rPr>
          <w:b/>
          <w:sz w:val="28"/>
          <w:szCs w:val="20"/>
          <w:lang w:val="x-none" w:eastAsia="x-none"/>
        </w:rPr>
      </w:pPr>
      <w:r w:rsidRPr="00984009">
        <w:rPr>
          <w:b/>
          <w:sz w:val="28"/>
          <w:szCs w:val="20"/>
          <w:lang w:val="x-none" w:eastAsia="x-none"/>
        </w:rPr>
        <w:t xml:space="preserve">По вопросу 4. </w:t>
      </w:r>
      <w:r w:rsidR="004618CF">
        <w:rPr>
          <w:b/>
          <w:sz w:val="28"/>
          <w:szCs w:val="20"/>
          <w:lang w:eastAsia="x-none"/>
        </w:rPr>
        <w:t>Анализ</w:t>
      </w:r>
      <w:r w:rsidRPr="00984009">
        <w:rPr>
          <w:b/>
          <w:sz w:val="28"/>
          <w:szCs w:val="20"/>
          <w:lang w:val="x-none" w:eastAsia="x-none"/>
        </w:rPr>
        <w:t xml:space="preserve"> соответствия фактического исполнения по доходам и по расходам бюджета с запланированными объемами в решении о бюджете, уровень исполнения, отклонения</w:t>
      </w:r>
    </w:p>
    <w:p w14:paraId="0597408A" w14:textId="77777777" w:rsidR="00900BA4" w:rsidRPr="00984009" w:rsidRDefault="00900BA4" w:rsidP="0029663E">
      <w:pPr>
        <w:suppressAutoHyphens w:val="0"/>
        <w:ind w:left="-567" w:firstLine="567"/>
        <w:jc w:val="both"/>
        <w:rPr>
          <w:b/>
          <w:sz w:val="28"/>
          <w:szCs w:val="20"/>
          <w:lang w:eastAsia="x-none"/>
        </w:rPr>
      </w:pPr>
    </w:p>
    <w:p w14:paraId="4F45A60D" w14:textId="1B6BA8C5" w:rsidR="00900BA4" w:rsidRPr="00984009" w:rsidRDefault="00900BA4" w:rsidP="0029663E">
      <w:pPr>
        <w:suppressAutoHyphens w:val="0"/>
        <w:ind w:left="-567" w:firstLine="567"/>
        <w:jc w:val="both"/>
        <w:rPr>
          <w:sz w:val="28"/>
          <w:szCs w:val="20"/>
          <w:lang w:eastAsia="x-none"/>
        </w:rPr>
      </w:pPr>
      <w:r w:rsidRPr="00D51D1F">
        <w:rPr>
          <w:sz w:val="28"/>
          <w:szCs w:val="20"/>
          <w:lang w:eastAsia="x-none"/>
        </w:rPr>
        <w:t>Статьей 1</w:t>
      </w:r>
      <w:r w:rsidRPr="00984009">
        <w:rPr>
          <w:sz w:val="28"/>
          <w:szCs w:val="20"/>
          <w:lang w:eastAsia="x-none"/>
        </w:rPr>
        <w:t xml:space="preserve"> </w:t>
      </w:r>
      <w:bookmarkStart w:id="26" w:name="_Hlk133656174"/>
      <w:r w:rsidRPr="00984009">
        <w:rPr>
          <w:sz w:val="28"/>
          <w:szCs w:val="20"/>
          <w:lang w:eastAsia="x-none"/>
        </w:rPr>
        <w:t>Решения совета депутатов муниципального образования «Муринское городское поселение» Всеволожского муниципального района Ленинградской области</w:t>
      </w:r>
      <w:r w:rsidR="00426793" w:rsidRPr="00984009">
        <w:rPr>
          <w:sz w:val="28"/>
          <w:szCs w:val="20"/>
          <w:lang w:eastAsia="x-none"/>
        </w:rPr>
        <w:t xml:space="preserve"> </w:t>
      </w:r>
      <w:r w:rsidR="00477812" w:rsidRPr="00984009">
        <w:rPr>
          <w:sz w:val="28"/>
          <w:szCs w:val="20"/>
          <w:lang w:eastAsia="x-none"/>
        </w:rPr>
        <w:t xml:space="preserve">от </w:t>
      </w:r>
      <w:r w:rsidR="00D51D1F">
        <w:rPr>
          <w:sz w:val="28"/>
          <w:szCs w:val="20"/>
          <w:lang w:eastAsia="x-none"/>
        </w:rPr>
        <w:t>21</w:t>
      </w:r>
      <w:r w:rsidR="00477812" w:rsidRPr="00984009">
        <w:rPr>
          <w:sz w:val="28"/>
          <w:szCs w:val="20"/>
          <w:lang w:eastAsia="x-none"/>
        </w:rPr>
        <w:t>.12.202</w:t>
      </w:r>
      <w:r w:rsidR="00D51D1F">
        <w:rPr>
          <w:sz w:val="28"/>
          <w:szCs w:val="20"/>
          <w:lang w:eastAsia="x-none"/>
        </w:rPr>
        <w:t>2</w:t>
      </w:r>
      <w:r w:rsidR="00477812" w:rsidRPr="00984009">
        <w:rPr>
          <w:sz w:val="28"/>
          <w:szCs w:val="20"/>
          <w:lang w:eastAsia="x-none"/>
        </w:rPr>
        <w:t xml:space="preserve"> № </w:t>
      </w:r>
      <w:r w:rsidR="00D51D1F">
        <w:rPr>
          <w:sz w:val="28"/>
          <w:szCs w:val="20"/>
          <w:lang w:eastAsia="x-none"/>
        </w:rPr>
        <w:t>263</w:t>
      </w:r>
      <w:r w:rsidR="00477812" w:rsidRPr="00984009">
        <w:rPr>
          <w:sz w:val="28"/>
          <w:szCs w:val="20"/>
          <w:lang w:eastAsia="x-none"/>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D51D1F">
        <w:rPr>
          <w:sz w:val="28"/>
          <w:szCs w:val="20"/>
          <w:lang w:eastAsia="x-none"/>
        </w:rPr>
        <w:t>3</w:t>
      </w:r>
      <w:r w:rsidR="00477812" w:rsidRPr="00984009">
        <w:rPr>
          <w:sz w:val="28"/>
          <w:szCs w:val="20"/>
          <w:lang w:eastAsia="x-none"/>
        </w:rPr>
        <w:t xml:space="preserve"> год и </w:t>
      </w:r>
      <w:r w:rsidRPr="00984009">
        <w:rPr>
          <w:sz w:val="28"/>
          <w:szCs w:val="20"/>
          <w:lang w:eastAsia="x-none"/>
        </w:rPr>
        <w:t xml:space="preserve"> </w:t>
      </w:r>
      <w:r w:rsidR="00477812" w:rsidRPr="00984009">
        <w:rPr>
          <w:sz w:val="28"/>
          <w:szCs w:val="20"/>
          <w:lang w:eastAsia="x-none"/>
        </w:rPr>
        <w:t>на плановый период 202</w:t>
      </w:r>
      <w:r w:rsidR="00D51D1F">
        <w:rPr>
          <w:sz w:val="28"/>
          <w:szCs w:val="20"/>
          <w:lang w:eastAsia="x-none"/>
        </w:rPr>
        <w:t>4</w:t>
      </w:r>
      <w:r w:rsidR="00477812" w:rsidRPr="00984009">
        <w:rPr>
          <w:sz w:val="28"/>
          <w:szCs w:val="20"/>
          <w:lang w:eastAsia="x-none"/>
        </w:rPr>
        <w:t xml:space="preserve"> и 202</w:t>
      </w:r>
      <w:r w:rsidR="00D51D1F">
        <w:rPr>
          <w:sz w:val="28"/>
          <w:szCs w:val="20"/>
          <w:lang w:eastAsia="x-none"/>
        </w:rPr>
        <w:t>5</w:t>
      </w:r>
      <w:r w:rsidR="00477812" w:rsidRPr="00984009">
        <w:rPr>
          <w:sz w:val="28"/>
          <w:szCs w:val="20"/>
          <w:lang w:eastAsia="x-none"/>
        </w:rPr>
        <w:t xml:space="preserve"> годов» (</w:t>
      </w:r>
      <w:r w:rsidR="00477812" w:rsidRPr="00924FE4">
        <w:rPr>
          <w:sz w:val="28"/>
          <w:szCs w:val="20"/>
          <w:lang w:eastAsia="x-none"/>
        </w:rPr>
        <w:t xml:space="preserve">ред. решения от </w:t>
      </w:r>
      <w:r w:rsidR="00924FE4">
        <w:rPr>
          <w:sz w:val="28"/>
          <w:szCs w:val="20"/>
          <w:lang w:eastAsia="x-none"/>
        </w:rPr>
        <w:t>22.11</w:t>
      </w:r>
      <w:r w:rsidR="00477812" w:rsidRPr="00924FE4">
        <w:rPr>
          <w:sz w:val="28"/>
          <w:szCs w:val="20"/>
          <w:lang w:eastAsia="x-none"/>
        </w:rPr>
        <w:t>.202</w:t>
      </w:r>
      <w:r w:rsidR="00924FE4" w:rsidRPr="00924FE4">
        <w:rPr>
          <w:sz w:val="28"/>
          <w:szCs w:val="20"/>
          <w:lang w:eastAsia="x-none"/>
        </w:rPr>
        <w:t>3</w:t>
      </w:r>
      <w:r w:rsidR="00477812" w:rsidRPr="00924FE4">
        <w:rPr>
          <w:sz w:val="28"/>
          <w:szCs w:val="20"/>
          <w:lang w:eastAsia="x-none"/>
        </w:rPr>
        <w:t xml:space="preserve"> № </w:t>
      </w:r>
      <w:r w:rsidR="00924FE4">
        <w:rPr>
          <w:sz w:val="28"/>
          <w:szCs w:val="20"/>
          <w:lang w:eastAsia="x-none"/>
        </w:rPr>
        <w:t>305</w:t>
      </w:r>
      <w:r w:rsidR="00477812" w:rsidRPr="00924FE4">
        <w:rPr>
          <w:sz w:val="28"/>
          <w:szCs w:val="20"/>
          <w:lang w:eastAsia="x-none"/>
        </w:rPr>
        <w:t xml:space="preserve">) </w:t>
      </w:r>
      <w:bookmarkEnd w:id="26"/>
      <w:r w:rsidR="00477812" w:rsidRPr="00924FE4">
        <w:rPr>
          <w:sz w:val="28"/>
          <w:szCs w:val="20"/>
          <w:lang w:eastAsia="x-none"/>
        </w:rPr>
        <w:t xml:space="preserve">утверждены основные характеристики бюджета муниципального </w:t>
      </w:r>
      <w:r w:rsidR="00477812" w:rsidRPr="00984009">
        <w:rPr>
          <w:sz w:val="28"/>
          <w:szCs w:val="20"/>
          <w:lang w:eastAsia="x-none"/>
        </w:rPr>
        <w:t>образования «Муринское городское поселение»:</w:t>
      </w:r>
    </w:p>
    <w:p w14:paraId="497E35BD" w14:textId="46055BA8" w:rsidR="00477812" w:rsidRPr="00984009" w:rsidRDefault="00477812" w:rsidP="0029663E">
      <w:pPr>
        <w:suppressAutoHyphens w:val="0"/>
        <w:ind w:left="-567" w:firstLine="567"/>
        <w:jc w:val="both"/>
        <w:rPr>
          <w:sz w:val="28"/>
          <w:szCs w:val="20"/>
          <w:lang w:eastAsia="x-none"/>
        </w:rPr>
      </w:pPr>
      <w:r w:rsidRPr="00984009">
        <w:rPr>
          <w:sz w:val="28"/>
          <w:szCs w:val="20"/>
          <w:lang w:eastAsia="x-none"/>
        </w:rPr>
        <w:t>- прогнозируемый общий объем доходов бюджета муниципального образования «Муринское городское поселение»</w:t>
      </w:r>
      <w:r w:rsidR="00984009" w:rsidRPr="00984009">
        <w:rPr>
          <w:sz w:val="28"/>
          <w:szCs w:val="20"/>
          <w:lang w:eastAsia="x-none"/>
        </w:rPr>
        <w:t xml:space="preserve"> на 202</w:t>
      </w:r>
      <w:r w:rsidR="00924FE4">
        <w:rPr>
          <w:sz w:val="28"/>
          <w:szCs w:val="20"/>
          <w:lang w:eastAsia="x-none"/>
        </w:rPr>
        <w:t>3</w:t>
      </w:r>
      <w:r w:rsidR="00984009" w:rsidRPr="00984009">
        <w:rPr>
          <w:sz w:val="28"/>
          <w:szCs w:val="20"/>
          <w:lang w:eastAsia="x-none"/>
        </w:rPr>
        <w:t xml:space="preserve"> год</w:t>
      </w:r>
      <w:r w:rsidRPr="00984009">
        <w:rPr>
          <w:sz w:val="28"/>
          <w:szCs w:val="20"/>
          <w:lang w:eastAsia="x-none"/>
        </w:rPr>
        <w:t xml:space="preserve"> в сумме </w:t>
      </w:r>
      <w:r w:rsidR="00924FE4">
        <w:rPr>
          <w:sz w:val="28"/>
          <w:szCs w:val="20"/>
          <w:lang w:eastAsia="x-none"/>
        </w:rPr>
        <w:t>838 929,3</w:t>
      </w:r>
      <w:r w:rsidRPr="00984009">
        <w:rPr>
          <w:sz w:val="28"/>
          <w:szCs w:val="20"/>
          <w:lang w:eastAsia="x-none"/>
        </w:rPr>
        <w:t xml:space="preserve"> тыс. руб.;</w:t>
      </w:r>
    </w:p>
    <w:p w14:paraId="3DD1C699" w14:textId="440C81D2" w:rsidR="00477812" w:rsidRPr="00984009" w:rsidRDefault="00477812" w:rsidP="0029663E">
      <w:pPr>
        <w:suppressAutoHyphens w:val="0"/>
        <w:ind w:left="-567" w:firstLine="567"/>
        <w:jc w:val="both"/>
        <w:rPr>
          <w:sz w:val="28"/>
          <w:szCs w:val="20"/>
          <w:lang w:eastAsia="x-none"/>
        </w:rPr>
      </w:pPr>
      <w:r w:rsidRPr="00984009">
        <w:rPr>
          <w:sz w:val="28"/>
          <w:szCs w:val="20"/>
          <w:lang w:eastAsia="x-none"/>
        </w:rPr>
        <w:t xml:space="preserve">- </w:t>
      </w:r>
      <w:r w:rsidR="00984009" w:rsidRPr="00984009">
        <w:rPr>
          <w:sz w:val="28"/>
          <w:szCs w:val="20"/>
          <w:lang w:eastAsia="x-none"/>
        </w:rPr>
        <w:t>общий объем расходов бюджета муниципального образования «Муринское городское поселение» на 202</w:t>
      </w:r>
      <w:r w:rsidR="00924FE4">
        <w:rPr>
          <w:sz w:val="28"/>
          <w:szCs w:val="20"/>
          <w:lang w:eastAsia="x-none"/>
        </w:rPr>
        <w:t>3</w:t>
      </w:r>
      <w:r w:rsidR="00984009" w:rsidRPr="00984009">
        <w:rPr>
          <w:sz w:val="28"/>
          <w:szCs w:val="20"/>
          <w:lang w:eastAsia="x-none"/>
        </w:rPr>
        <w:t xml:space="preserve"> год в сумме </w:t>
      </w:r>
      <w:r w:rsidR="00924FE4">
        <w:rPr>
          <w:sz w:val="28"/>
          <w:szCs w:val="20"/>
          <w:lang w:eastAsia="x-none"/>
        </w:rPr>
        <w:t>896</w:t>
      </w:r>
      <w:r w:rsidR="00B37B4F">
        <w:rPr>
          <w:sz w:val="28"/>
          <w:szCs w:val="20"/>
          <w:lang w:eastAsia="x-none"/>
        </w:rPr>
        <w:t xml:space="preserve"> </w:t>
      </w:r>
      <w:r w:rsidR="00924FE4">
        <w:rPr>
          <w:sz w:val="28"/>
          <w:szCs w:val="20"/>
          <w:lang w:eastAsia="x-none"/>
        </w:rPr>
        <w:t>936,3</w:t>
      </w:r>
      <w:r w:rsidR="00984009" w:rsidRPr="00984009">
        <w:rPr>
          <w:sz w:val="28"/>
          <w:szCs w:val="20"/>
          <w:lang w:eastAsia="x-none"/>
        </w:rPr>
        <w:t xml:space="preserve"> тыс. руб.;</w:t>
      </w:r>
    </w:p>
    <w:p w14:paraId="2DE9577C" w14:textId="10380DB1" w:rsidR="00984009" w:rsidRDefault="00984009" w:rsidP="0029663E">
      <w:pPr>
        <w:suppressAutoHyphens w:val="0"/>
        <w:ind w:left="-567" w:firstLine="567"/>
        <w:jc w:val="both"/>
        <w:rPr>
          <w:sz w:val="28"/>
          <w:szCs w:val="20"/>
          <w:lang w:eastAsia="x-none"/>
        </w:rPr>
      </w:pPr>
      <w:r w:rsidRPr="00984009">
        <w:rPr>
          <w:sz w:val="28"/>
          <w:szCs w:val="20"/>
          <w:lang w:eastAsia="x-none"/>
        </w:rPr>
        <w:t>- прогнозируемый дефицит бюджета муниципального образования «Муринское городское поселение» на 202</w:t>
      </w:r>
      <w:r w:rsidR="00924FE4">
        <w:rPr>
          <w:sz w:val="28"/>
          <w:szCs w:val="20"/>
          <w:lang w:eastAsia="x-none"/>
        </w:rPr>
        <w:t>3</w:t>
      </w:r>
      <w:r w:rsidRPr="00984009">
        <w:rPr>
          <w:sz w:val="28"/>
          <w:szCs w:val="20"/>
          <w:lang w:eastAsia="x-none"/>
        </w:rPr>
        <w:t xml:space="preserve"> год в сумме </w:t>
      </w:r>
      <w:r w:rsidR="00924FE4">
        <w:rPr>
          <w:sz w:val="28"/>
          <w:szCs w:val="20"/>
          <w:lang w:eastAsia="x-none"/>
        </w:rPr>
        <w:t>58 007,0</w:t>
      </w:r>
      <w:r w:rsidRPr="00984009">
        <w:rPr>
          <w:sz w:val="28"/>
          <w:szCs w:val="20"/>
          <w:lang w:eastAsia="x-none"/>
        </w:rPr>
        <w:t xml:space="preserve"> тыс. руб.</w:t>
      </w:r>
    </w:p>
    <w:p w14:paraId="56CA076B" w14:textId="7F79A6A7" w:rsidR="00244F0D" w:rsidRPr="008B53F2" w:rsidRDefault="00244F0D" w:rsidP="0029663E">
      <w:pPr>
        <w:suppressAutoHyphens w:val="0"/>
        <w:ind w:left="-567" w:firstLine="567"/>
        <w:jc w:val="both"/>
        <w:rPr>
          <w:sz w:val="28"/>
          <w:szCs w:val="20"/>
          <w:lang w:eastAsia="x-none"/>
        </w:rPr>
      </w:pPr>
      <w:bookmarkStart w:id="27" w:name="_Hlk164413565"/>
      <w:bookmarkStart w:id="28" w:name="_Hlk133656529"/>
      <w:r w:rsidRPr="008B53F2">
        <w:rPr>
          <w:sz w:val="28"/>
          <w:szCs w:val="20"/>
          <w:lang w:eastAsia="x-none"/>
        </w:rPr>
        <w:lastRenderedPageBreak/>
        <w:t xml:space="preserve">В соответствии </w:t>
      </w:r>
      <w:r w:rsidR="006C3EB0" w:rsidRPr="008B53F2">
        <w:rPr>
          <w:sz w:val="28"/>
          <w:szCs w:val="20"/>
          <w:lang w:eastAsia="x-none"/>
        </w:rPr>
        <w:t xml:space="preserve">с пунктом 3 статьи 217 Бюджетного кодекса Российской Федерации, </w:t>
      </w:r>
      <w:r w:rsidRPr="008B53F2">
        <w:rPr>
          <w:sz w:val="28"/>
          <w:szCs w:val="20"/>
          <w:lang w:eastAsia="x-none"/>
        </w:rPr>
        <w:t xml:space="preserve">постановлением Правительства Ленинградской области от </w:t>
      </w:r>
      <w:r w:rsidR="008B53F2" w:rsidRPr="008B53F2">
        <w:rPr>
          <w:sz w:val="28"/>
          <w:szCs w:val="20"/>
          <w:lang w:eastAsia="x-none"/>
        </w:rPr>
        <w:t>19</w:t>
      </w:r>
      <w:r w:rsidRPr="008B53F2">
        <w:rPr>
          <w:sz w:val="28"/>
          <w:szCs w:val="20"/>
          <w:lang w:eastAsia="x-none"/>
        </w:rPr>
        <w:t>.1</w:t>
      </w:r>
      <w:r w:rsidR="008B53F2" w:rsidRPr="008B53F2">
        <w:rPr>
          <w:sz w:val="28"/>
          <w:szCs w:val="20"/>
          <w:lang w:eastAsia="x-none"/>
        </w:rPr>
        <w:t>0</w:t>
      </w:r>
      <w:r w:rsidRPr="008B53F2">
        <w:rPr>
          <w:sz w:val="28"/>
          <w:szCs w:val="20"/>
          <w:lang w:eastAsia="x-none"/>
        </w:rPr>
        <w:t xml:space="preserve">.2022 г. № </w:t>
      </w:r>
      <w:r w:rsidR="008B53F2" w:rsidRPr="008B53F2">
        <w:rPr>
          <w:sz w:val="28"/>
          <w:szCs w:val="20"/>
          <w:lang w:eastAsia="x-none"/>
        </w:rPr>
        <w:t>749</w:t>
      </w:r>
      <w:r w:rsidRPr="008B53F2">
        <w:rPr>
          <w:sz w:val="28"/>
          <w:szCs w:val="20"/>
          <w:lang w:eastAsia="x-none"/>
        </w:rPr>
        <w:t xml:space="preserve"> «О распределении в 202</w:t>
      </w:r>
      <w:r w:rsidR="008B53F2" w:rsidRPr="008B53F2">
        <w:rPr>
          <w:sz w:val="28"/>
          <w:szCs w:val="20"/>
          <w:lang w:eastAsia="x-none"/>
        </w:rPr>
        <w:t>3</w:t>
      </w:r>
      <w:r w:rsidRPr="008B53F2">
        <w:rPr>
          <w:sz w:val="28"/>
          <w:szCs w:val="20"/>
          <w:lang w:eastAsia="x-none"/>
        </w:rPr>
        <w:t xml:space="preserve"> году субсиди</w:t>
      </w:r>
      <w:r w:rsidR="008B53F2" w:rsidRPr="008B53F2">
        <w:rPr>
          <w:sz w:val="28"/>
          <w:szCs w:val="20"/>
          <w:lang w:eastAsia="x-none"/>
        </w:rPr>
        <w:t>и</w:t>
      </w:r>
      <w:r w:rsidRPr="008B53F2">
        <w:rPr>
          <w:sz w:val="28"/>
          <w:szCs w:val="20"/>
          <w:lang w:eastAsia="x-none"/>
        </w:rPr>
        <w:t xml:space="preserve"> из областного бюджета Ленинградской области и поступивших в порядке софинансирования средств федерального бюджета бюджетам  муниципальных</w:t>
      </w:r>
      <w:r w:rsidR="006C3EB0" w:rsidRPr="008B53F2">
        <w:rPr>
          <w:sz w:val="28"/>
          <w:szCs w:val="20"/>
          <w:lang w:eastAsia="x-none"/>
        </w:rPr>
        <w:t xml:space="preserve"> образования Ленинградской области на реализацию программ формирования современной городской среды</w:t>
      </w:r>
      <w:r w:rsidR="00224E4A">
        <w:rPr>
          <w:sz w:val="28"/>
          <w:szCs w:val="20"/>
          <w:lang w:eastAsia="x-none"/>
        </w:rPr>
        <w:br/>
      </w:r>
      <w:r w:rsidR="006C3EB0" w:rsidRPr="008B53F2">
        <w:rPr>
          <w:sz w:val="28"/>
          <w:szCs w:val="20"/>
          <w:lang w:eastAsia="x-none"/>
        </w:rPr>
        <w:t xml:space="preserve">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в бюджетную роспись внесены изменения без внесения изменения в решение о бюджете в части снижения бюджетных ассигнований средств федерального бюджета в размере </w:t>
      </w:r>
      <w:r w:rsidR="008B53F2" w:rsidRPr="008B53F2">
        <w:rPr>
          <w:sz w:val="28"/>
          <w:szCs w:val="20"/>
          <w:lang w:eastAsia="x-none"/>
        </w:rPr>
        <w:t>1 468 100</w:t>
      </w:r>
      <w:r w:rsidR="006C3EB0" w:rsidRPr="008B53F2">
        <w:rPr>
          <w:sz w:val="28"/>
          <w:szCs w:val="20"/>
          <w:lang w:eastAsia="x-none"/>
        </w:rPr>
        <w:t xml:space="preserve"> руб.</w:t>
      </w:r>
      <w:bookmarkEnd w:id="27"/>
      <w:r w:rsidR="006C3EB0" w:rsidRPr="008B53F2">
        <w:rPr>
          <w:sz w:val="28"/>
          <w:szCs w:val="20"/>
          <w:lang w:eastAsia="x-none"/>
        </w:rPr>
        <w:t xml:space="preserve"> </w:t>
      </w:r>
    </w:p>
    <w:bookmarkEnd w:id="28"/>
    <w:p w14:paraId="08C1E0A5" w14:textId="7D1E90F0" w:rsidR="00C35B12" w:rsidRDefault="00212984" w:rsidP="00B6542C">
      <w:pPr>
        <w:widowControl w:val="0"/>
        <w:tabs>
          <w:tab w:val="left" w:pos="-360"/>
        </w:tabs>
        <w:ind w:left="-426" w:firstLine="567"/>
        <w:jc w:val="both"/>
        <w:rPr>
          <w:rFonts w:eastAsia="Lucida Sans Unicode"/>
          <w:kern w:val="1"/>
          <w:sz w:val="28"/>
          <w:szCs w:val="28"/>
        </w:rPr>
      </w:pPr>
      <w:r w:rsidRPr="00984009">
        <w:rPr>
          <w:rFonts w:eastAsia="Lucida Sans Unicode"/>
          <w:snapToGrid w:val="0"/>
          <w:kern w:val="1"/>
          <w:sz w:val="28"/>
          <w:szCs w:val="28"/>
        </w:rPr>
        <w:t xml:space="preserve">В соответствии с </w:t>
      </w:r>
      <w:bookmarkStart w:id="29" w:name="_Hlk164266094"/>
      <w:r w:rsidR="00141A4A" w:rsidRPr="00984009">
        <w:rPr>
          <w:rFonts w:eastAsia="Lucida Sans Unicode"/>
          <w:snapToGrid w:val="0"/>
          <w:kern w:val="1"/>
          <w:sz w:val="28"/>
          <w:szCs w:val="28"/>
        </w:rPr>
        <w:t>постановлени</w:t>
      </w:r>
      <w:r w:rsidR="00265094">
        <w:rPr>
          <w:rFonts w:eastAsia="Lucida Sans Unicode"/>
          <w:snapToGrid w:val="0"/>
          <w:kern w:val="1"/>
          <w:sz w:val="28"/>
          <w:szCs w:val="28"/>
        </w:rPr>
        <w:t>ями</w:t>
      </w:r>
      <w:r w:rsidR="00141A4A" w:rsidRPr="00984009">
        <w:rPr>
          <w:rFonts w:eastAsia="Lucida Sans Unicode"/>
          <w:snapToGrid w:val="0"/>
          <w:kern w:val="1"/>
          <w:sz w:val="28"/>
          <w:szCs w:val="28"/>
        </w:rPr>
        <w:t xml:space="preserve"> </w:t>
      </w:r>
      <w:r w:rsidR="0029663E" w:rsidRPr="00984009">
        <w:rPr>
          <w:rFonts w:eastAsia="Lucida Sans Unicode"/>
          <w:snapToGrid w:val="0"/>
          <w:kern w:val="1"/>
          <w:sz w:val="28"/>
          <w:szCs w:val="28"/>
        </w:rPr>
        <w:t xml:space="preserve">администрации </w:t>
      </w:r>
      <w:bookmarkStart w:id="30" w:name="_Hlk164266048"/>
      <w:r w:rsidR="0029663E" w:rsidRPr="00984009">
        <w:rPr>
          <w:rFonts w:eastAsia="Lucida Sans Unicode"/>
          <w:snapToGrid w:val="0"/>
          <w:kern w:val="1"/>
          <w:sz w:val="28"/>
          <w:szCs w:val="28"/>
        </w:rPr>
        <w:t>муниципального образования «Муринское городское поселение» Всеволожского муниципального района Ленинградской области</w:t>
      </w:r>
      <w:bookmarkEnd w:id="30"/>
      <w:r w:rsidR="0029663E" w:rsidRPr="00984009">
        <w:rPr>
          <w:rFonts w:eastAsia="Lucida Sans Unicode"/>
          <w:snapToGrid w:val="0"/>
          <w:kern w:val="1"/>
          <w:sz w:val="28"/>
          <w:szCs w:val="28"/>
        </w:rPr>
        <w:t xml:space="preserve"> </w:t>
      </w:r>
      <w:r w:rsidR="00141A4A" w:rsidRPr="00984009">
        <w:rPr>
          <w:rFonts w:eastAsia="Lucida Sans Unicode"/>
          <w:snapToGrid w:val="0"/>
          <w:kern w:val="1"/>
          <w:sz w:val="28"/>
          <w:szCs w:val="28"/>
        </w:rPr>
        <w:t xml:space="preserve">от </w:t>
      </w:r>
      <w:r w:rsidR="007B71B8">
        <w:rPr>
          <w:rFonts w:eastAsia="Lucida Sans Unicode"/>
          <w:snapToGrid w:val="0"/>
          <w:kern w:val="1"/>
          <w:sz w:val="28"/>
          <w:szCs w:val="28"/>
        </w:rPr>
        <w:t>17</w:t>
      </w:r>
      <w:r w:rsidR="00141A4A" w:rsidRPr="00984009">
        <w:rPr>
          <w:rFonts w:eastAsia="Lucida Sans Unicode"/>
          <w:snapToGrid w:val="0"/>
          <w:kern w:val="1"/>
          <w:sz w:val="28"/>
          <w:szCs w:val="28"/>
        </w:rPr>
        <w:t>.</w:t>
      </w:r>
      <w:r w:rsidR="007B71B8">
        <w:rPr>
          <w:rFonts w:eastAsia="Lucida Sans Unicode"/>
          <w:snapToGrid w:val="0"/>
          <w:kern w:val="1"/>
          <w:sz w:val="28"/>
          <w:szCs w:val="28"/>
        </w:rPr>
        <w:t>03</w:t>
      </w:r>
      <w:r w:rsidR="00141A4A" w:rsidRPr="00984009">
        <w:rPr>
          <w:rFonts w:eastAsia="Lucida Sans Unicode"/>
          <w:snapToGrid w:val="0"/>
          <w:kern w:val="1"/>
          <w:sz w:val="28"/>
          <w:szCs w:val="28"/>
        </w:rPr>
        <w:t>.202</w:t>
      </w:r>
      <w:r w:rsidR="007B71B8">
        <w:rPr>
          <w:rFonts w:eastAsia="Lucida Sans Unicode"/>
          <w:snapToGrid w:val="0"/>
          <w:kern w:val="1"/>
          <w:sz w:val="28"/>
          <w:szCs w:val="28"/>
        </w:rPr>
        <w:t>3</w:t>
      </w:r>
      <w:r w:rsidR="00141A4A" w:rsidRPr="00984009">
        <w:rPr>
          <w:rFonts w:eastAsia="Lucida Sans Unicode"/>
          <w:snapToGrid w:val="0"/>
          <w:kern w:val="1"/>
          <w:sz w:val="28"/>
          <w:szCs w:val="28"/>
        </w:rPr>
        <w:t xml:space="preserve"> № </w:t>
      </w:r>
      <w:r w:rsidR="007B71B8">
        <w:rPr>
          <w:rFonts w:eastAsia="Lucida Sans Unicode"/>
          <w:snapToGrid w:val="0"/>
          <w:kern w:val="1"/>
          <w:sz w:val="28"/>
          <w:szCs w:val="28"/>
        </w:rPr>
        <w:t>88</w:t>
      </w:r>
      <w:r w:rsidR="00141A4A" w:rsidRPr="00984009">
        <w:rPr>
          <w:rFonts w:eastAsia="Lucida Sans Unicode"/>
          <w:snapToGrid w:val="0"/>
          <w:kern w:val="1"/>
          <w:sz w:val="28"/>
          <w:szCs w:val="28"/>
        </w:rPr>
        <w:t xml:space="preserve"> </w:t>
      </w:r>
      <w:bookmarkEnd w:id="29"/>
      <w:r w:rsidR="00141A4A" w:rsidRPr="00984009">
        <w:rPr>
          <w:rFonts w:eastAsia="Lucida Sans Unicode"/>
          <w:snapToGrid w:val="0"/>
          <w:kern w:val="1"/>
          <w:sz w:val="28"/>
          <w:szCs w:val="28"/>
        </w:rPr>
        <w:t>«</w:t>
      </w:r>
      <w:r w:rsidR="00141A4A" w:rsidRPr="00984009">
        <w:rPr>
          <w:sz w:val="28"/>
          <w:szCs w:val="28"/>
        </w:rPr>
        <w:t>Об утверждении перечня главных администраторов доходов дефицита бюджета муниципального образования «Муринское городское поселение» Всеволожского муниципального района Ленинградской области»</w:t>
      </w:r>
      <w:r w:rsidR="000A06A1" w:rsidRPr="00984009">
        <w:rPr>
          <w:rFonts w:eastAsia="Lucida Sans Unicode"/>
          <w:snapToGrid w:val="0"/>
          <w:kern w:val="1"/>
          <w:sz w:val="28"/>
          <w:szCs w:val="28"/>
        </w:rPr>
        <w:t xml:space="preserve"> </w:t>
      </w:r>
      <w:bookmarkStart w:id="31" w:name="_Hlk133575981"/>
      <w:r w:rsidR="00265094">
        <w:rPr>
          <w:rFonts w:eastAsia="Lucida Sans Unicode"/>
          <w:snapToGrid w:val="0"/>
          <w:kern w:val="1"/>
          <w:sz w:val="28"/>
          <w:szCs w:val="28"/>
        </w:rPr>
        <w:t xml:space="preserve">и от 21.11.2023 № 435 «О внесении изменений </w:t>
      </w:r>
      <w:r w:rsidR="00224E4A">
        <w:rPr>
          <w:rFonts w:eastAsia="Lucida Sans Unicode"/>
          <w:snapToGrid w:val="0"/>
          <w:kern w:val="1"/>
          <w:sz w:val="28"/>
          <w:szCs w:val="28"/>
        </w:rPr>
        <w:br/>
      </w:r>
      <w:r w:rsidR="00265094">
        <w:rPr>
          <w:rFonts w:eastAsia="Lucida Sans Unicode"/>
          <w:snapToGrid w:val="0"/>
          <w:kern w:val="1"/>
          <w:sz w:val="28"/>
          <w:szCs w:val="28"/>
        </w:rPr>
        <w:t>в приложение № 1 «Перечень главных администраторов доходов бюджета</w:t>
      </w:r>
      <w:r w:rsidR="00265094" w:rsidRPr="00265094">
        <w:t xml:space="preserve"> </w:t>
      </w:r>
      <w:r w:rsidR="00265094" w:rsidRPr="00265094">
        <w:rPr>
          <w:rFonts w:eastAsia="Lucida Sans Unicode"/>
          <w:snapToGrid w:val="0"/>
          <w:kern w:val="1"/>
          <w:sz w:val="28"/>
          <w:szCs w:val="28"/>
        </w:rPr>
        <w:t>муниципального образования «Муринское городское поселение» Всеволожского муниципального района Ленинградской области</w:t>
      </w:r>
      <w:r w:rsidR="00265094">
        <w:rPr>
          <w:rFonts w:eastAsia="Lucida Sans Unicode"/>
          <w:snapToGrid w:val="0"/>
          <w:kern w:val="1"/>
          <w:sz w:val="28"/>
          <w:szCs w:val="28"/>
        </w:rPr>
        <w:t xml:space="preserve">, утвержденный </w:t>
      </w:r>
      <w:r w:rsidR="00265094" w:rsidRPr="00265094">
        <w:rPr>
          <w:rFonts w:eastAsia="Lucida Sans Unicode"/>
          <w:snapToGrid w:val="0"/>
          <w:kern w:val="1"/>
          <w:sz w:val="28"/>
          <w:szCs w:val="28"/>
        </w:rPr>
        <w:t>постановлени</w:t>
      </w:r>
      <w:r w:rsidR="00265094">
        <w:rPr>
          <w:rFonts w:eastAsia="Lucida Sans Unicode"/>
          <w:snapToGrid w:val="0"/>
          <w:kern w:val="1"/>
          <w:sz w:val="28"/>
          <w:szCs w:val="28"/>
        </w:rPr>
        <w:t>ем</w:t>
      </w:r>
      <w:r w:rsidR="00265094" w:rsidRPr="00265094">
        <w:rPr>
          <w:rFonts w:eastAsia="Lucida Sans Unicode"/>
          <w:snapToGrid w:val="0"/>
          <w:kern w:val="1"/>
          <w:sz w:val="28"/>
          <w:szCs w:val="28"/>
        </w:rPr>
        <w:t xml:space="preserve"> администрации муниципального образования «Муринское городское поселение» Всеволожского муниципального района Ленинградской области от 17.03.2023 </w:t>
      </w:r>
      <w:r w:rsidR="00B6542C">
        <w:rPr>
          <w:rFonts w:eastAsia="Lucida Sans Unicode"/>
          <w:snapToGrid w:val="0"/>
          <w:kern w:val="1"/>
          <w:sz w:val="28"/>
          <w:szCs w:val="28"/>
        </w:rPr>
        <w:br/>
      </w:r>
      <w:r w:rsidR="00265094" w:rsidRPr="00265094">
        <w:rPr>
          <w:rFonts w:eastAsia="Lucida Sans Unicode"/>
          <w:snapToGrid w:val="0"/>
          <w:kern w:val="1"/>
          <w:sz w:val="28"/>
          <w:szCs w:val="28"/>
        </w:rPr>
        <w:t>№ 88</w:t>
      </w:r>
      <w:r w:rsidR="00265094">
        <w:rPr>
          <w:rFonts w:eastAsia="Lucida Sans Unicode"/>
          <w:snapToGrid w:val="0"/>
          <w:kern w:val="1"/>
          <w:sz w:val="28"/>
          <w:szCs w:val="28"/>
        </w:rPr>
        <w:t>»</w:t>
      </w:r>
      <w:r w:rsidR="00265094" w:rsidRPr="00265094">
        <w:rPr>
          <w:rFonts w:eastAsia="Lucida Sans Unicode"/>
          <w:snapToGrid w:val="0"/>
          <w:kern w:val="1"/>
          <w:sz w:val="28"/>
          <w:szCs w:val="28"/>
        </w:rPr>
        <w:t xml:space="preserve"> </w:t>
      </w:r>
      <w:r w:rsidR="00265094">
        <w:rPr>
          <w:rFonts w:eastAsia="Lucida Sans Unicode"/>
          <w:snapToGrid w:val="0"/>
          <w:kern w:val="1"/>
          <w:sz w:val="28"/>
          <w:szCs w:val="28"/>
        </w:rPr>
        <w:t xml:space="preserve"> </w:t>
      </w:r>
      <w:r w:rsidR="00141A4A" w:rsidRPr="00984009">
        <w:rPr>
          <w:rFonts w:eastAsia="Lucida Sans Unicode"/>
          <w:kern w:val="1"/>
          <w:sz w:val="28"/>
          <w:szCs w:val="28"/>
        </w:rPr>
        <w:t>администрация муници</w:t>
      </w:r>
      <w:r w:rsidR="0029663E" w:rsidRPr="00984009">
        <w:rPr>
          <w:rFonts w:eastAsia="Lucida Sans Unicode"/>
          <w:kern w:val="1"/>
          <w:sz w:val="28"/>
          <w:szCs w:val="28"/>
        </w:rPr>
        <w:t>пального</w:t>
      </w:r>
      <w:r w:rsidR="00141A4A" w:rsidRPr="00984009">
        <w:rPr>
          <w:rFonts w:eastAsia="Lucida Sans Unicode"/>
          <w:kern w:val="1"/>
          <w:sz w:val="28"/>
          <w:szCs w:val="28"/>
        </w:rPr>
        <w:t xml:space="preserve"> образования наделен</w:t>
      </w:r>
      <w:r w:rsidR="0029663E" w:rsidRPr="00984009">
        <w:rPr>
          <w:rFonts w:eastAsia="Lucida Sans Unicode"/>
          <w:kern w:val="1"/>
          <w:sz w:val="28"/>
          <w:szCs w:val="28"/>
        </w:rPr>
        <w:t>а</w:t>
      </w:r>
      <w:r w:rsidR="00141A4A" w:rsidRPr="00984009">
        <w:rPr>
          <w:rFonts w:eastAsia="Lucida Sans Unicode"/>
          <w:kern w:val="1"/>
          <w:sz w:val="28"/>
          <w:szCs w:val="28"/>
        </w:rPr>
        <w:t xml:space="preserve"> полномочиями администратора доходов бюджета </w:t>
      </w:r>
      <w:r w:rsidR="0029663E" w:rsidRPr="00984009">
        <w:rPr>
          <w:rFonts w:eastAsia="Lucida Sans Unicode"/>
          <w:kern w:val="1"/>
          <w:sz w:val="28"/>
          <w:szCs w:val="28"/>
        </w:rPr>
        <w:t>муниципального образования «Муринское городское поселение»</w:t>
      </w:r>
      <w:r w:rsidR="00141A4A" w:rsidRPr="00984009">
        <w:rPr>
          <w:rFonts w:eastAsia="Lucida Sans Unicode"/>
          <w:kern w:val="1"/>
          <w:sz w:val="28"/>
          <w:szCs w:val="28"/>
        </w:rPr>
        <w:t xml:space="preserve"> по следующим кодам бюджетной классификации:</w:t>
      </w:r>
    </w:p>
    <w:p w14:paraId="2F81F903" w14:textId="77777777" w:rsidR="00B37B4F" w:rsidRDefault="00B37B4F" w:rsidP="00B6542C">
      <w:pPr>
        <w:widowControl w:val="0"/>
        <w:tabs>
          <w:tab w:val="left" w:pos="-360"/>
        </w:tabs>
        <w:ind w:left="-426" w:firstLine="567"/>
        <w:jc w:val="both"/>
        <w:rPr>
          <w:rFonts w:eastAsia="Lucida Sans Unicode"/>
          <w:kern w:val="1"/>
          <w:sz w:val="28"/>
          <w:szCs w:val="28"/>
        </w:rPr>
      </w:pPr>
    </w:p>
    <w:p w14:paraId="52269ACA" w14:textId="536ED669" w:rsidR="0090755B" w:rsidRPr="00984009" w:rsidRDefault="0090755B" w:rsidP="0090755B">
      <w:pPr>
        <w:widowControl w:val="0"/>
        <w:tabs>
          <w:tab w:val="left" w:pos="-360"/>
        </w:tabs>
        <w:ind w:left="-426" w:firstLine="567"/>
        <w:jc w:val="right"/>
        <w:rPr>
          <w:rFonts w:eastAsia="Lucida Sans Unicode"/>
          <w:snapToGrid w:val="0"/>
          <w:kern w:val="1"/>
          <w:sz w:val="28"/>
          <w:szCs w:val="28"/>
        </w:rPr>
      </w:pPr>
      <w:r>
        <w:rPr>
          <w:rFonts w:eastAsia="Lucida Sans Unicode"/>
          <w:snapToGrid w:val="0"/>
          <w:kern w:val="1"/>
          <w:sz w:val="28"/>
          <w:szCs w:val="28"/>
        </w:rPr>
        <w:t xml:space="preserve">Таблица </w:t>
      </w:r>
      <w:r w:rsidR="003A1C19">
        <w:rPr>
          <w:rFonts w:eastAsia="Lucida Sans Unicode"/>
          <w:snapToGrid w:val="0"/>
          <w:kern w:val="1"/>
          <w:sz w:val="28"/>
          <w:szCs w:val="28"/>
        </w:rPr>
        <w:t>2</w:t>
      </w:r>
    </w:p>
    <w:bookmarkEnd w:id="31"/>
    <w:tbl>
      <w:tblPr>
        <w:tblW w:w="9926" w:type="dxa"/>
        <w:jc w:val="right"/>
        <w:tblLook w:val="04A0" w:firstRow="1" w:lastRow="0" w:firstColumn="1" w:lastColumn="0" w:noHBand="0" w:noVBand="1"/>
      </w:tblPr>
      <w:tblGrid>
        <w:gridCol w:w="198"/>
        <w:gridCol w:w="1675"/>
        <w:gridCol w:w="2179"/>
        <w:gridCol w:w="408"/>
        <w:gridCol w:w="5466"/>
      </w:tblGrid>
      <w:tr w:rsidR="00141A4A" w:rsidRPr="00E119FF" w14:paraId="1CA973F4" w14:textId="77777777" w:rsidTr="00A855CF">
        <w:trPr>
          <w:gridBefore w:val="1"/>
          <w:gridAfter w:val="2"/>
          <w:wBefore w:w="198" w:type="dxa"/>
          <w:wAfter w:w="5874" w:type="dxa"/>
          <w:jc w:val="right"/>
        </w:trPr>
        <w:tc>
          <w:tcPr>
            <w:tcW w:w="3854" w:type="dxa"/>
            <w:gridSpan w:val="2"/>
            <w:shd w:val="clear" w:color="auto" w:fill="auto"/>
          </w:tcPr>
          <w:p w14:paraId="005A20D0" w14:textId="64695876" w:rsidR="00141A4A" w:rsidRPr="00FF156B" w:rsidRDefault="00141A4A" w:rsidP="00900BA4">
            <w:pPr>
              <w:jc w:val="both"/>
            </w:pPr>
          </w:p>
        </w:tc>
      </w:tr>
      <w:tr w:rsidR="00141A4A" w:rsidRPr="00CD0D3A" w14:paraId="08B3A46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blHeader/>
        </w:trPr>
        <w:tc>
          <w:tcPr>
            <w:tcW w:w="1873" w:type="dxa"/>
            <w:gridSpan w:val="2"/>
          </w:tcPr>
          <w:p w14:paraId="6EE4F441" w14:textId="77777777" w:rsidR="00141A4A" w:rsidRPr="00CD0D3A" w:rsidRDefault="00141A4A" w:rsidP="00900BA4">
            <w:pPr>
              <w:jc w:val="center"/>
            </w:pPr>
            <w:r w:rsidRPr="00CD0D3A">
              <w:t>Код администратора</w:t>
            </w:r>
          </w:p>
        </w:tc>
        <w:tc>
          <w:tcPr>
            <w:tcW w:w="2587" w:type="dxa"/>
            <w:gridSpan w:val="2"/>
            <w:vAlign w:val="center"/>
          </w:tcPr>
          <w:p w14:paraId="607B620A" w14:textId="77777777" w:rsidR="00141A4A" w:rsidRPr="00CD0D3A" w:rsidRDefault="00141A4A" w:rsidP="00900BA4">
            <w:pPr>
              <w:jc w:val="center"/>
            </w:pPr>
            <w:r w:rsidRPr="00CD0D3A">
              <w:t>Код</w:t>
            </w:r>
          </w:p>
        </w:tc>
        <w:tc>
          <w:tcPr>
            <w:tcW w:w="5466" w:type="dxa"/>
            <w:vAlign w:val="center"/>
          </w:tcPr>
          <w:p w14:paraId="786D005B" w14:textId="77777777" w:rsidR="00141A4A" w:rsidRPr="00CD0D3A" w:rsidRDefault="00141A4A" w:rsidP="00900BA4">
            <w:pPr>
              <w:jc w:val="center"/>
            </w:pPr>
            <w:r w:rsidRPr="00CD0D3A">
              <w:t>Наименование доходного источника</w:t>
            </w:r>
          </w:p>
        </w:tc>
      </w:tr>
      <w:tr w:rsidR="00141A4A" w:rsidRPr="00CD0D3A" w14:paraId="5E8B2794" w14:textId="77777777" w:rsidTr="00B6542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85"/>
        </w:trPr>
        <w:tc>
          <w:tcPr>
            <w:tcW w:w="9926" w:type="dxa"/>
            <w:gridSpan w:val="5"/>
            <w:vAlign w:val="center"/>
          </w:tcPr>
          <w:p w14:paraId="6EB63138" w14:textId="77777777" w:rsidR="00141A4A" w:rsidRPr="00CD0D3A" w:rsidRDefault="00141A4A" w:rsidP="00900BA4">
            <w:pPr>
              <w:ind w:firstLine="34"/>
              <w:jc w:val="center"/>
              <w:rPr>
                <w:b/>
              </w:rPr>
            </w:pPr>
            <w:r w:rsidRPr="00CD0D3A">
              <w:rPr>
                <w:b/>
              </w:rPr>
              <w:t>001 Администрация муниципального образования «Муринское городское поселение» Всеволожского муниципального района Ленинградской области</w:t>
            </w:r>
          </w:p>
        </w:tc>
      </w:tr>
      <w:tr w:rsidR="007B71B8" w:rsidRPr="00CD0D3A" w14:paraId="7405A17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5B93606" w14:textId="550E8BD3" w:rsidR="007B71B8" w:rsidRDefault="007B71B8" w:rsidP="00900BA4">
            <w:pPr>
              <w:ind w:firstLine="34"/>
              <w:jc w:val="center"/>
            </w:pPr>
            <w:r>
              <w:t>001</w:t>
            </w:r>
          </w:p>
        </w:tc>
        <w:tc>
          <w:tcPr>
            <w:tcW w:w="2587" w:type="dxa"/>
            <w:gridSpan w:val="2"/>
          </w:tcPr>
          <w:p w14:paraId="7D5A352E" w14:textId="4BE4CFDF" w:rsidR="007B71B8" w:rsidRDefault="007B71B8" w:rsidP="00900BA4">
            <w:pPr>
              <w:ind w:firstLine="12"/>
            </w:pPr>
            <w:r>
              <w:t>1 08 04020 01 0000 110</w:t>
            </w:r>
          </w:p>
        </w:tc>
        <w:tc>
          <w:tcPr>
            <w:tcW w:w="5466" w:type="dxa"/>
          </w:tcPr>
          <w:p w14:paraId="08B71DF9" w14:textId="0D4A55B5" w:rsidR="007B71B8" w:rsidRDefault="007B71B8" w:rsidP="00180CD5">
            <w:pPr>
              <w:jc w:val="both"/>
            </w:pPr>
            <w:r w:rsidRPr="007B71B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141A4A" w:rsidRPr="00CD0D3A" w14:paraId="5F316E3F"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45E48FCC" w14:textId="77777777" w:rsidR="00141A4A" w:rsidRPr="00006460" w:rsidRDefault="00141A4A" w:rsidP="00900BA4">
            <w:pPr>
              <w:ind w:firstLine="34"/>
              <w:jc w:val="center"/>
            </w:pPr>
            <w:r>
              <w:t>001</w:t>
            </w:r>
          </w:p>
        </w:tc>
        <w:tc>
          <w:tcPr>
            <w:tcW w:w="2587" w:type="dxa"/>
            <w:gridSpan w:val="2"/>
          </w:tcPr>
          <w:p w14:paraId="6C6D5043" w14:textId="77777777" w:rsidR="00141A4A" w:rsidRPr="00006460" w:rsidRDefault="00141A4A" w:rsidP="00900BA4">
            <w:pPr>
              <w:ind w:firstLine="12"/>
            </w:pPr>
            <w:r>
              <w:t>1 11 02085 13 0000 120</w:t>
            </w:r>
          </w:p>
        </w:tc>
        <w:tc>
          <w:tcPr>
            <w:tcW w:w="5466" w:type="dxa"/>
          </w:tcPr>
          <w:p w14:paraId="38ACFB4C" w14:textId="77777777" w:rsidR="00141A4A" w:rsidRPr="00006460" w:rsidRDefault="00141A4A" w:rsidP="00180CD5">
            <w:pPr>
              <w:jc w:val="both"/>
            </w:pPr>
            <w: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141A4A" w:rsidRPr="00CD0D3A" w14:paraId="23A531F0"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66B72620" w14:textId="77777777" w:rsidR="00141A4A" w:rsidRPr="00006460" w:rsidRDefault="00141A4A" w:rsidP="00900BA4">
            <w:pPr>
              <w:ind w:firstLine="34"/>
              <w:jc w:val="center"/>
            </w:pPr>
            <w:r w:rsidRPr="00006460">
              <w:t>001</w:t>
            </w:r>
          </w:p>
        </w:tc>
        <w:tc>
          <w:tcPr>
            <w:tcW w:w="2587" w:type="dxa"/>
            <w:gridSpan w:val="2"/>
          </w:tcPr>
          <w:p w14:paraId="1B3E975B" w14:textId="77777777" w:rsidR="00141A4A" w:rsidRPr="00006460" w:rsidRDefault="00141A4A" w:rsidP="00900BA4">
            <w:pPr>
              <w:ind w:firstLine="12"/>
            </w:pPr>
            <w:r w:rsidRPr="00006460">
              <w:t>1 11 05013 13 0000 120</w:t>
            </w:r>
          </w:p>
        </w:tc>
        <w:tc>
          <w:tcPr>
            <w:tcW w:w="5466" w:type="dxa"/>
          </w:tcPr>
          <w:p w14:paraId="4B414FF4" w14:textId="77777777" w:rsidR="00141A4A" w:rsidRPr="00006460" w:rsidRDefault="00141A4A" w:rsidP="00180CD5">
            <w:pPr>
              <w:jc w:val="both"/>
            </w:pPr>
            <w:r w:rsidRPr="00006460">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w:t>
            </w:r>
            <w:r w:rsidRPr="00006460">
              <w:lastRenderedPageBreak/>
              <w:t>заключение договоров аренды указанных земельных участков</w:t>
            </w:r>
          </w:p>
        </w:tc>
      </w:tr>
      <w:tr w:rsidR="00201682" w:rsidRPr="00CD0D3A" w14:paraId="59A557C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629DC6A2" w14:textId="0782DC41" w:rsidR="00201682" w:rsidRDefault="00201682" w:rsidP="00900BA4">
            <w:pPr>
              <w:ind w:firstLine="34"/>
              <w:jc w:val="center"/>
            </w:pPr>
            <w:r>
              <w:lastRenderedPageBreak/>
              <w:t>001</w:t>
            </w:r>
          </w:p>
        </w:tc>
        <w:tc>
          <w:tcPr>
            <w:tcW w:w="2587" w:type="dxa"/>
            <w:gridSpan w:val="2"/>
          </w:tcPr>
          <w:p w14:paraId="59DA10CA" w14:textId="1A0B272D" w:rsidR="00201682" w:rsidRDefault="00394694" w:rsidP="00900BA4">
            <w:pPr>
              <w:ind w:firstLine="12"/>
            </w:pPr>
            <w:r>
              <w:t>1 11</w:t>
            </w:r>
            <w:r w:rsidR="00201682">
              <w:t xml:space="preserve"> 05013 13 0001 120</w:t>
            </w:r>
          </w:p>
        </w:tc>
        <w:tc>
          <w:tcPr>
            <w:tcW w:w="5466" w:type="dxa"/>
          </w:tcPr>
          <w:p w14:paraId="1DC2EA5B" w14:textId="382779A7" w:rsidR="00767795" w:rsidRDefault="00201682" w:rsidP="00394694">
            <w:pPr>
              <w:jc w:val="both"/>
            </w:pPr>
            <w:r>
              <w:t xml:space="preserve">Доходы, получаемые в виде арендной платы за земельные участки, </w:t>
            </w:r>
            <w:r w:rsidRPr="00394694">
              <w:t xml:space="preserve">государственная </w:t>
            </w:r>
            <w:r w:rsidR="00394694">
              <w:t>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(пени)</w:t>
            </w:r>
          </w:p>
        </w:tc>
      </w:tr>
      <w:tr w:rsidR="007B71B8" w:rsidRPr="00CD0D3A" w14:paraId="2D376FB4"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2522D623" w14:textId="5E1287DB" w:rsidR="007B71B8" w:rsidRPr="007B71B8" w:rsidRDefault="007B71B8" w:rsidP="00900BA4">
            <w:pPr>
              <w:ind w:firstLine="34"/>
              <w:jc w:val="center"/>
            </w:pPr>
            <w:r>
              <w:t>001</w:t>
            </w:r>
          </w:p>
        </w:tc>
        <w:tc>
          <w:tcPr>
            <w:tcW w:w="2587" w:type="dxa"/>
            <w:gridSpan w:val="2"/>
          </w:tcPr>
          <w:p w14:paraId="447DC3D2" w14:textId="64B933F9" w:rsidR="007B71B8" w:rsidRPr="00006460" w:rsidRDefault="007B71B8" w:rsidP="00900BA4">
            <w:pPr>
              <w:ind w:firstLine="12"/>
            </w:pPr>
            <w:r>
              <w:t>1 11 05313 13 0000 120</w:t>
            </w:r>
          </w:p>
        </w:tc>
        <w:tc>
          <w:tcPr>
            <w:tcW w:w="5466" w:type="dxa"/>
          </w:tcPr>
          <w:p w14:paraId="27CE3797" w14:textId="196F3FD2" w:rsidR="007B71B8" w:rsidRPr="00006460" w:rsidRDefault="007B71B8" w:rsidP="00180CD5">
            <w:pPr>
              <w:jc w:val="both"/>
            </w:pPr>
            <w: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w:t>
            </w:r>
            <w:r w:rsidR="00180CD5">
              <w:t>которые расположены</w:t>
            </w:r>
            <w:r>
              <w:t xml:space="preserve"> в границах городских поселений</w:t>
            </w:r>
          </w:p>
        </w:tc>
      </w:tr>
      <w:tr w:rsidR="00141A4A" w:rsidRPr="00CD0D3A" w14:paraId="4996259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885ED56" w14:textId="77777777" w:rsidR="00141A4A" w:rsidRPr="00006460" w:rsidRDefault="00141A4A" w:rsidP="00900BA4">
            <w:pPr>
              <w:ind w:firstLine="34"/>
              <w:jc w:val="center"/>
            </w:pPr>
            <w:r w:rsidRPr="00006460">
              <w:t>001</w:t>
            </w:r>
          </w:p>
        </w:tc>
        <w:tc>
          <w:tcPr>
            <w:tcW w:w="2587" w:type="dxa"/>
            <w:gridSpan w:val="2"/>
          </w:tcPr>
          <w:p w14:paraId="64EEC36C" w14:textId="77777777" w:rsidR="00141A4A" w:rsidRPr="00006460" w:rsidRDefault="00141A4A" w:rsidP="00900BA4">
            <w:pPr>
              <w:ind w:firstLine="12"/>
            </w:pPr>
            <w:r w:rsidRPr="00006460">
              <w:t>1 11 05025 13 0000 120</w:t>
            </w:r>
          </w:p>
        </w:tc>
        <w:tc>
          <w:tcPr>
            <w:tcW w:w="5466" w:type="dxa"/>
          </w:tcPr>
          <w:p w14:paraId="36CBF581" w14:textId="77777777" w:rsidR="00141A4A" w:rsidRPr="00006460" w:rsidRDefault="00141A4A" w:rsidP="00180CD5">
            <w:pPr>
              <w:jc w:val="both"/>
            </w:pPr>
            <w:r w:rsidRPr="00006460">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394694" w:rsidRPr="00CD0D3A" w14:paraId="027968AC"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1873" w:type="dxa"/>
            <w:gridSpan w:val="2"/>
          </w:tcPr>
          <w:p w14:paraId="0A98AD7F" w14:textId="76F9D0A1" w:rsidR="00394694" w:rsidRDefault="00394694" w:rsidP="00900BA4">
            <w:pPr>
              <w:ind w:firstLine="34"/>
              <w:jc w:val="center"/>
            </w:pPr>
            <w:r>
              <w:t>001</w:t>
            </w:r>
          </w:p>
        </w:tc>
        <w:tc>
          <w:tcPr>
            <w:tcW w:w="2587" w:type="dxa"/>
            <w:gridSpan w:val="2"/>
          </w:tcPr>
          <w:p w14:paraId="1E4489FA" w14:textId="30F73FF3" w:rsidR="00394694" w:rsidRDefault="00394694" w:rsidP="00900BA4">
            <w:pPr>
              <w:widowControl w:val="0"/>
              <w:autoSpaceDE w:val="0"/>
              <w:autoSpaceDN w:val="0"/>
              <w:adjustRightInd w:val="0"/>
              <w:ind w:firstLine="12"/>
            </w:pPr>
            <w:r>
              <w:t>1 11 05025 13 0001 120</w:t>
            </w:r>
          </w:p>
        </w:tc>
        <w:tc>
          <w:tcPr>
            <w:tcW w:w="5466" w:type="dxa"/>
          </w:tcPr>
          <w:p w14:paraId="466DEF12" w14:textId="4F329B34" w:rsidR="00394694" w:rsidRDefault="00394694" w:rsidP="00180CD5">
            <w:pPr>
              <w:widowControl w:val="0"/>
              <w:autoSpaceDE w:val="0"/>
              <w:autoSpaceDN w:val="0"/>
              <w:adjustRightInd w:val="0"/>
              <w:jc w:val="both"/>
            </w:pPr>
            <w:r w:rsidRPr="00394694">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r>
              <w:t xml:space="preserve"> (пени)</w:t>
            </w:r>
          </w:p>
        </w:tc>
      </w:tr>
      <w:tr w:rsidR="007B71B8" w:rsidRPr="00CD0D3A" w14:paraId="1BE802B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1873" w:type="dxa"/>
            <w:gridSpan w:val="2"/>
          </w:tcPr>
          <w:p w14:paraId="1F2C6213" w14:textId="587F3B89" w:rsidR="007B71B8" w:rsidRPr="007B71B8" w:rsidRDefault="007B71B8" w:rsidP="00900BA4">
            <w:pPr>
              <w:ind w:firstLine="34"/>
              <w:jc w:val="center"/>
            </w:pPr>
            <w:r>
              <w:t>001</w:t>
            </w:r>
          </w:p>
        </w:tc>
        <w:tc>
          <w:tcPr>
            <w:tcW w:w="2587" w:type="dxa"/>
            <w:gridSpan w:val="2"/>
          </w:tcPr>
          <w:p w14:paraId="04BB2B67" w14:textId="2454BBC2" w:rsidR="007B71B8" w:rsidRPr="00006460" w:rsidRDefault="007B71B8" w:rsidP="00900BA4">
            <w:pPr>
              <w:widowControl w:val="0"/>
              <w:autoSpaceDE w:val="0"/>
              <w:autoSpaceDN w:val="0"/>
              <w:adjustRightInd w:val="0"/>
              <w:ind w:firstLine="12"/>
            </w:pPr>
            <w:r>
              <w:t>1 11 05027 13 0000 120</w:t>
            </w:r>
          </w:p>
        </w:tc>
        <w:tc>
          <w:tcPr>
            <w:tcW w:w="5466" w:type="dxa"/>
          </w:tcPr>
          <w:p w14:paraId="1B7CC03F" w14:textId="5BFC635C" w:rsidR="007B71B8" w:rsidRPr="00006460" w:rsidRDefault="007B71B8" w:rsidP="00180CD5">
            <w:pPr>
              <w:widowControl w:val="0"/>
              <w:autoSpaceDE w:val="0"/>
              <w:autoSpaceDN w:val="0"/>
              <w:adjustRightInd w:val="0"/>
              <w:jc w:val="both"/>
            </w:pPr>
            <w:r>
              <w:t>Доходы, получаемые в виде арендной платы за земельные участки, расположенные в полосе отвода автомобильных дорог</w:t>
            </w:r>
            <w:r w:rsidR="00180CD5">
              <w:t xml:space="preserve"> общего пользования местного значения, находящихся в собственности городских поселений</w:t>
            </w:r>
          </w:p>
        </w:tc>
      </w:tr>
      <w:tr w:rsidR="00180CD5" w:rsidRPr="00CD0D3A" w14:paraId="2FD8ABE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2"/>
        </w:trPr>
        <w:tc>
          <w:tcPr>
            <w:tcW w:w="1873" w:type="dxa"/>
            <w:gridSpan w:val="2"/>
          </w:tcPr>
          <w:p w14:paraId="5DB7F5FC" w14:textId="03BBA461" w:rsidR="00180CD5" w:rsidRPr="00180CD5" w:rsidRDefault="00180CD5" w:rsidP="00900BA4">
            <w:pPr>
              <w:ind w:firstLine="34"/>
              <w:jc w:val="center"/>
            </w:pPr>
            <w:r>
              <w:t>001</w:t>
            </w:r>
          </w:p>
        </w:tc>
        <w:tc>
          <w:tcPr>
            <w:tcW w:w="2587" w:type="dxa"/>
            <w:gridSpan w:val="2"/>
          </w:tcPr>
          <w:p w14:paraId="7564B6F6" w14:textId="7938610D" w:rsidR="00180CD5" w:rsidRPr="00006460" w:rsidRDefault="00180CD5" w:rsidP="00900BA4">
            <w:pPr>
              <w:widowControl w:val="0"/>
              <w:autoSpaceDE w:val="0"/>
              <w:autoSpaceDN w:val="0"/>
              <w:adjustRightInd w:val="0"/>
              <w:ind w:firstLine="12"/>
            </w:pPr>
            <w:r>
              <w:t>1 11 05035 13 0000 120</w:t>
            </w:r>
          </w:p>
        </w:tc>
        <w:tc>
          <w:tcPr>
            <w:tcW w:w="5466" w:type="dxa"/>
          </w:tcPr>
          <w:p w14:paraId="33CBE338" w14:textId="01C71750" w:rsidR="00180CD5" w:rsidRPr="00006460" w:rsidRDefault="00180CD5" w:rsidP="00180CD5">
            <w:pPr>
              <w:widowControl w:val="0"/>
              <w:autoSpaceDE w:val="0"/>
              <w:autoSpaceDN w:val="0"/>
              <w:adjustRightInd w:val="0"/>
              <w:jc w:val="both"/>
            </w:pPr>
            <w: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141A4A" w:rsidRPr="00CD0D3A" w14:paraId="7CF64D4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
        </w:trPr>
        <w:tc>
          <w:tcPr>
            <w:tcW w:w="1873" w:type="dxa"/>
            <w:gridSpan w:val="2"/>
          </w:tcPr>
          <w:p w14:paraId="3ADBE626" w14:textId="77777777" w:rsidR="00141A4A" w:rsidRPr="00006460" w:rsidRDefault="00141A4A" w:rsidP="00900BA4">
            <w:pPr>
              <w:ind w:firstLine="34"/>
              <w:jc w:val="center"/>
            </w:pPr>
            <w:r w:rsidRPr="00006460">
              <w:t xml:space="preserve">001 </w:t>
            </w:r>
          </w:p>
        </w:tc>
        <w:tc>
          <w:tcPr>
            <w:tcW w:w="2587" w:type="dxa"/>
            <w:gridSpan w:val="2"/>
          </w:tcPr>
          <w:p w14:paraId="211905DD" w14:textId="77777777" w:rsidR="00141A4A" w:rsidRPr="00006460" w:rsidRDefault="00141A4A" w:rsidP="00900BA4">
            <w:pPr>
              <w:ind w:firstLine="12"/>
            </w:pPr>
            <w:r w:rsidRPr="00006460">
              <w:t>1 11 05075 13 0000 120</w:t>
            </w:r>
          </w:p>
        </w:tc>
        <w:tc>
          <w:tcPr>
            <w:tcW w:w="5466" w:type="dxa"/>
          </w:tcPr>
          <w:p w14:paraId="5802C2C1" w14:textId="77777777" w:rsidR="00141A4A" w:rsidRPr="00006460" w:rsidRDefault="00141A4A" w:rsidP="00180CD5">
            <w:pPr>
              <w:jc w:val="both"/>
            </w:pPr>
            <w:r w:rsidRPr="00006460">
              <w:t>Доходы от сдачи в аренду имущества, составляющего казну городских поселений (за исключением земельных участков)</w:t>
            </w:r>
          </w:p>
        </w:tc>
      </w:tr>
      <w:tr w:rsidR="00394694" w:rsidRPr="00CD0D3A" w14:paraId="2DA37FED"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7BFBC61F" w14:textId="69624F33" w:rsidR="00394694" w:rsidRDefault="00394694" w:rsidP="00900BA4">
            <w:pPr>
              <w:ind w:firstLine="34"/>
              <w:jc w:val="center"/>
            </w:pPr>
            <w:r>
              <w:t>001</w:t>
            </w:r>
          </w:p>
        </w:tc>
        <w:tc>
          <w:tcPr>
            <w:tcW w:w="2587" w:type="dxa"/>
            <w:gridSpan w:val="2"/>
          </w:tcPr>
          <w:p w14:paraId="04EC88AE" w14:textId="260A5BEA" w:rsidR="00394694" w:rsidRDefault="00394694" w:rsidP="00900BA4">
            <w:pPr>
              <w:ind w:firstLine="12"/>
            </w:pPr>
            <w:r>
              <w:t>1 11 05075 13 0001 120</w:t>
            </w:r>
          </w:p>
        </w:tc>
        <w:tc>
          <w:tcPr>
            <w:tcW w:w="5466" w:type="dxa"/>
          </w:tcPr>
          <w:p w14:paraId="0144209B" w14:textId="071A3071" w:rsidR="00394694" w:rsidRDefault="00394694" w:rsidP="00180CD5">
            <w:pPr>
              <w:jc w:val="both"/>
            </w:pPr>
            <w:r w:rsidRPr="00394694">
              <w:t>Доходы от сдачи в аренду имущества, составляющего казну городских поселений (за исключением земельных участков)</w:t>
            </w:r>
            <w:r>
              <w:t xml:space="preserve"> (пени)</w:t>
            </w:r>
          </w:p>
        </w:tc>
      </w:tr>
      <w:tr w:rsidR="00201682" w:rsidRPr="00CD0D3A" w14:paraId="351C5E12"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08C5B4CA" w14:textId="5020718B" w:rsidR="00201682" w:rsidRDefault="00201682" w:rsidP="00900BA4">
            <w:pPr>
              <w:ind w:firstLine="34"/>
              <w:jc w:val="center"/>
            </w:pPr>
            <w:r>
              <w:t>001</w:t>
            </w:r>
          </w:p>
        </w:tc>
        <w:tc>
          <w:tcPr>
            <w:tcW w:w="2587" w:type="dxa"/>
            <w:gridSpan w:val="2"/>
          </w:tcPr>
          <w:p w14:paraId="23B56B9F" w14:textId="14117A62" w:rsidR="00201682" w:rsidRDefault="00201682" w:rsidP="00900BA4">
            <w:pPr>
              <w:ind w:firstLine="12"/>
            </w:pPr>
            <w:r>
              <w:t>1 11 05325 13 0000 120</w:t>
            </w:r>
          </w:p>
        </w:tc>
        <w:tc>
          <w:tcPr>
            <w:tcW w:w="5466" w:type="dxa"/>
          </w:tcPr>
          <w:p w14:paraId="01EE7C1F" w14:textId="0CBB7507" w:rsidR="00201682" w:rsidRDefault="00201682" w:rsidP="00180CD5">
            <w:pPr>
              <w:jc w:val="both"/>
            </w:pPr>
            <w: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w:t>
            </w:r>
            <w:r>
              <w:lastRenderedPageBreak/>
              <w:t>учреждениями в отношении земельных участков, находящихся в собственности городских поселений</w:t>
            </w:r>
          </w:p>
        </w:tc>
      </w:tr>
      <w:tr w:rsidR="00191FFA" w:rsidRPr="00CD0D3A" w14:paraId="594C96B1"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FC28141" w14:textId="420F97DB" w:rsidR="00191FFA" w:rsidRDefault="00191FFA" w:rsidP="00900BA4">
            <w:pPr>
              <w:ind w:firstLine="34"/>
              <w:jc w:val="center"/>
            </w:pPr>
            <w:r>
              <w:lastRenderedPageBreak/>
              <w:t>001</w:t>
            </w:r>
          </w:p>
        </w:tc>
        <w:tc>
          <w:tcPr>
            <w:tcW w:w="2587" w:type="dxa"/>
            <w:gridSpan w:val="2"/>
          </w:tcPr>
          <w:p w14:paraId="03E564DF" w14:textId="1E7D9E3B" w:rsidR="00191FFA" w:rsidRPr="00EE3152" w:rsidRDefault="00191FFA" w:rsidP="00900BA4">
            <w:pPr>
              <w:ind w:firstLine="12"/>
            </w:pPr>
            <w:r>
              <w:t>1 11 05410 13 0000 120</w:t>
            </w:r>
          </w:p>
        </w:tc>
        <w:tc>
          <w:tcPr>
            <w:tcW w:w="5466" w:type="dxa"/>
          </w:tcPr>
          <w:p w14:paraId="125B72B7" w14:textId="208E3101" w:rsidR="00191FFA" w:rsidRPr="00EE3152" w:rsidRDefault="00191FFA" w:rsidP="00180CD5">
            <w:pPr>
              <w:jc w:val="both"/>
            </w:pPr>
            <w:r>
              <w:t xml:space="preserve">Плата за публичный сервитут, предусмотренная решением уполномоченного органа об установлении публичного сервитута и отношении земельных участков, государственная </w:t>
            </w:r>
            <w:r w:rsidR="00247A58">
              <w:t>собственность</w:t>
            </w:r>
            <w:r>
              <w:t xml:space="preserve"> на которые не разграничена и которые расположены в границах городских поселений и не представленных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141A4A" w:rsidRPr="00CD0D3A" w14:paraId="2D6F709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0FFFEE4C" w14:textId="77777777" w:rsidR="00141A4A" w:rsidRPr="00006460" w:rsidRDefault="00141A4A" w:rsidP="00900BA4">
            <w:pPr>
              <w:ind w:firstLine="34"/>
              <w:jc w:val="center"/>
            </w:pPr>
            <w:r>
              <w:t>001</w:t>
            </w:r>
          </w:p>
        </w:tc>
        <w:tc>
          <w:tcPr>
            <w:tcW w:w="2587" w:type="dxa"/>
            <w:gridSpan w:val="2"/>
          </w:tcPr>
          <w:p w14:paraId="686587FD" w14:textId="77777777" w:rsidR="00141A4A" w:rsidRPr="00006460" w:rsidRDefault="00141A4A" w:rsidP="00900BA4">
            <w:pPr>
              <w:ind w:firstLine="12"/>
            </w:pPr>
            <w:r w:rsidRPr="00EE3152">
              <w:t>1 11 07015 13 0000 120</w:t>
            </w:r>
          </w:p>
        </w:tc>
        <w:tc>
          <w:tcPr>
            <w:tcW w:w="5466" w:type="dxa"/>
          </w:tcPr>
          <w:p w14:paraId="1A1EDF76" w14:textId="77777777" w:rsidR="00141A4A" w:rsidRPr="00006460" w:rsidRDefault="00141A4A" w:rsidP="00180CD5">
            <w:pPr>
              <w:jc w:val="both"/>
            </w:pPr>
            <w:r w:rsidRPr="00EE3152">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180CD5" w:rsidRPr="00CD0D3A" w14:paraId="40C929E1"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506E40E0" w14:textId="0A1B412E" w:rsidR="00180CD5" w:rsidRDefault="00180CD5" w:rsidP="00900BA4">
            <w:pPr>
              <w:ind w:firstLine="34"/>
              <w:jc w:val="center"/>
            </w:pPr>
            <w:r>
              <w:t>001</w:t>
            </w:r>
          </w:p>
        </w:tc>
        <w:tc>
          <w:tcPr>
            <w:tcW w:w="2587" w:type="dxa"/>
            <w:gridSpan w:val="2"/>
          </w:tcPr>
          <w:p w14:paraId="30BB9F01" w14:textId="37DDC8A7" w:rsidR="00180CD5" w:rsidRPr="00EE3152" w:rsidRDefault="00180CD5" w:rsidP="00900BA4">
            <w:pPr>
              <w:ind w:firstLine="12"/>
            </w:pPr>
            <w:r>
              <w:t>1 11 08050 13 0000 120</w:t>
            </w:r>
          </w:p>
        </w:tc>
        <w:tc>
          <w:tcPr>
            <w:tcW w:w="5466" w:type="dxa"/>
          </w:tcPr>
          <w:p w14:paraId="28CFA3BC" w14:textId="061E5B7B" w:rsidR="00180CD5" w:rsidRPr="00EE3152" w:rsidRDefault="00180CD5" w:rsidP="00180CD5">
            <w:pPr>
              <w:jc w:val="both"/>
            </w:pPr>
            <w:r>
              <w:t>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41A4A" w:rsidRPr="00CD0D3A" w14:paraId="034AA4E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273EDF3E" w14:textId="77777777" w:rsidR="00141A4A" w:rsidRPr="00006460" w:rsidRDefault="00141A4A" w:rsidP="00900BA4">
            <w:pPr>
              <w:ind w:firstLine="34"/>
              <w:jc w:val="center"/>
            </w:pPr>
            <w:r>
              <w:t>001</w:t>
            </w:r>
          </w:p>
        </w:tc>
        <w:tc>
          <w:tcPr>
            <w:tcW w:w="2587" w:type="dxa"/>
            <w:gridSpan w:val="2"/>
          </w:tcPr>
          <w:p w14:paraId="32072291" w14:textId="77777777" w:rsidR="00141A4A" w:rsidRPr="00006460" w:rsidRDefault="00141A4A" w:rsidP="00900BA4">
            <w:pPr>
              <w:ind w:firstLine="12"/>
            </w:pPr>
            <w:r w:rsidRPr="00EE3152">
              <w:t>1 11 09035 13 0000 120</w:t>
            </w:r>
          </w:p>
        </w:tc>
        <w:tc>
          <w:tcPr>
            <w:tcW w:w="5466" w:type="dxa"/>
          </w:tcPr>
          <w:p w14:paraId="56C5F4BC" w14:textId="77777777" w:rsidR="00141A4A" w:rsidRPr="00006460" w:rsidRDefault="00141A4A" w:rsidP="00180CD5">
            <w:pPr>
              <w:jc w:val="both"/>
            </w:pPr>
            <w:r w:rsidRPr="00EE3152">
              <w:t>Доходы от эксплуатации и использования имущества автом</w:t>
            </w:r>
            <w:r>
              <w:t>о</w:t>
            </w:r>
            <w:r w:rsidRPr="00EE3152">
              <w:t>бильных дорог, находящихся в собственности городских поселений</w:t>
            </w:r>
          </w:p>
        </w:tc>
      </w:tr>
      <w:tr w:rsidR="00141A4A" w:rsidRPr="00CD0D3A" w14:paraId="5F23811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203FC31" w14:textId="77777777" w:rsidR="00141A4A" w:rsidRPr="00006460" w:rsidRDefault="00141A4A" w:rsidP="00900BA4">
            <w:pPr>
              <w:ind w:firstLine="34"/>
              <w:jc w:val="center"/>
            </w:pPr>
            <w:r w:rsidRPr="00006460">
              <w:t>001</w:t>
            </w:r>
          </w:p>
        </w:tc>
        <w:tc>
          <w:tcPr>
            <w:tcW w:w="2587" w:type="dxa"/>
            <w:gridSpan w:val="2"/>
          </w:tcPr>
          <w:p w14:paraId="3DEE9CEF" w14:textId="77777777" w:rsidR="00141A4A" w:rsidRPr="00006460" w:rsidRDefault="00141A4A" w:rsidP="00900BA4">
            <w:pPr>
              <w:ind w:firstLine="12"/>
            </w:pPr>
            <w:r w:rsidRPr="00006460">
              <w:t>1 11 09045 13 0000 120</w:t>
            </w:r>
          </w:p>
        </w:tc>
        <w:tc>
          <w:tcPr>
            <w:tcW w:w="5466" w:type="dxa"/>
          </w:tcPr>
          <w:p w14:paraId="06073FB4" w14:textId="77777777" w:rsidR="00141A4A" w:rsidRPr="00006460" w:rsidRDefault="00141A4A" w:rsidP="00180CD5">
            <w:pPr>
              <w:jc w:val="both"/>
            </w:pPr>
            <w:r w:rsidRPr="00006460">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80CD5" w:rsidRPr="00CD0D3A" w14:paraId="1446FAA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1873" w:type="dxa"/>
            <w:gridSpan w:val="2"/>
          </w:tcPr>
          <w:p w14:paraId="2EF71F09" w14:textId="605976E9" w:rsidR="00180CD5" w:rsidRDefault="00180CD5" w:rsidP="00900BA4">
            <w:pPr>
              <w:ind w:firstLine="34"/>
              <w:jc w:val="center"/>
            </w:pPr>
            <w:r>
              <w:t>001</w:t>
            </w:r>
          </w:p>
        </w:tc>
        <w:tc>
          <w:tcPr>
            <w:tcW w:w="2587" w:type="dxa"/>
            <w:gridSpan w:val="2"/>
          </w:tcPr>
          <w:p w14:paraId="596E7BBA" w14:textId="3F7F8E8B" w:rsidR="00180CD5" w:rsidRPr="00EE3152" w:rsidRDefault="00180CD5" w:rsidP="00900BA4">
            <w:pPr>
              <w:ind w:firstLine="12"/>
            </w:pPr>
            <w:r>
              <w:t>1 13 01540 13 0000 130</w:t>
            </w:r>
          </w:p>
        </w:tc>
        <w:tc>
          <w:tcPr>
            <w:tcW w:w="5466" w:type="dxa"/>
          </w:tcPr>
          <w:p w14:paraId="7E8D7824" w14:textId="4E4F7F56" w:rsidR="00180CD5" w:rsidRPr="00EE3152" w:rsidRDefault="00F010AB" w:rsidP="00F010AB">
            <w:pPr>
              <w:jc w:val="both"/>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r>
      <w:tr w:rsidR="00141A4A" w:rsidRPr="00CD0D3A" w14:paraId="3C395940"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1873" w:type="dxa"/>
            <w:gridSpan w:val="2"/>
          </w:tcPr>
          <w:p w14:paraId="701CC2CB" w14:textId="77777777" w:rsidR="00141A4A" w:rsidRPr="00771355" w:rsidRDefault="00141A4A" w:rsidP="00900BA4">
            <w:pPr>
              <w:ind w:firstLine="34"/>
              <w:jc w:val="center"/>
            </w:pPr>
            <w:r>
              <w:t>001</w:t>
            </w:r>
          </w:p>
        </w:tc>
        <w:tc>
          <w:tcPr>
            <w:tcW w:w="2587" w:type="dxa"/>
            <w:gridSpan w:val="2"/>
          </w:tcPr>
          <w:p w14:paraId="1A69EBB8" w14:textId="77777777" w:rsidR="00141A4A" w:rsidRPr="00006460" w:rsidRDefault="00141A4A" w:rsidP="00900BA4">
            <w:pPr>
              <w:ind w:firstLine="12"/>
              <w:rPr>
                <w:lang w:val="en-US"/>
              </w:rPr>
            </w:pPr>
            <w:r w:rsidRPr="00EE3152">
              <w:t>1 13 01995 13 0000 130</w:t>
            </w:r>
          </w:p>
        </w:tc>
        <w:tc>
          <w:tcPr>
            <w:tcW w:w="5466" w:type="dxa"/>
          </w:tcPr>
          <w:p w14:paraId="6C84C2FD" w14:textId="77777777" w:rsidR="00141A4A" w:rsidRPr="00006460" w:rsidRDefault="00141A4A" w:rsidP="00F010AB">
            <w:pPr>
              <w:jc w:val="both"/>
            </w:pPr>
            <w:r w:rsidRPr="00EE3152">
              <w:t>Прочие доходы от оказания платных услуг (работ) получателями средств бюджетов городских поселений</w:t>
            </w:r>
          </w:p>
        </w:tc>
      </w:tr>
      <w:tr w:rsidR="00F010AB" w:rsidRPr="00CD0D3A" w14:paraId="6BB9238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1873" w:type="dxa"/>
            <w:gridSpan w:val="2"/>
          </w:tcPr>
          <w:p w14:paraId="36983D64" w14:textId="7AD6F8D8" w:rsidR="00F010AB" w:rsidRDefault="00F010AB" w:rsidP="00900BA4">
            <w:pPr>
              <w:ind w:firstLine="34"/>
              <w:jc w:val="center"/>
            </w:pPr>
            <w:r>
              <w:t>001</w:t>
            </w:r>
          </w:p>
        </w:tc>
        <w:tc>
          <w:tcPr>
            <w:tcW w:w="2587" w:type="dxa"/>
            <w:gridSpan w:val="2"/>
          </w:tcPr>
          <w:p w14:paraId="0977E89E" w14:textId="55314CB5" w:rsidR="00F010AB" w:rsidRPr="00EE3152" w:rsidRDefault="00F010AB" w:rsidP="00900BA4">
            <w:pPr>
              <w:ind w:firstLine="12"/>
            </w:pPr>
            <w:r>
              <w:t>1 13 02065 13 0000 130</w:t>
            </w:r>
          </w:p>
        </w:tc>
        <w:tc>
          <w:tcPr>
            <w:tcW w:w="5466" w:type="dxa"/>
          </w:tcPr>
          <w:p w14:paraId="5823AD38" w14:textId="0EA1EE6B" w:rsidR="00F010AB" w:rsidRPr="00EE3152" w:rsidRDefault="00F010AB" w:rsidP="00F010AB">
            <w:pPr>
              <w:jc w:val="both"/>
            </w:pPr>
            <w:r>
              <w:t>Доходы, поступающие в порядке возмещения расходов, понесенных в связи с эксплуатацией имущества городских поселений</w:t>
            </w:r>
          </w:p>
        </w:tc>
      </w:tr>
      <w:tr w:rsidR="00141A4A" w:rsidRPr="00CD0D3A" w14:paraId="721B190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4"/>
        </w:trPr>
        <w:tc>
          <w:tcPr>
            <w:tcW w:w="1873" w:type="dxa"/>
            <w:gridSpan w:val="2"/>
          </w:tcPr>
          <w:p w14:paraId="7F21B11B" w14:textId="77777777" w:rsidR="00141A4A" w:rsidRPr="00771355" w:rsidRDefault="00141A4A" w:rsidP="00900BA4">
            <w:pPr>
              <w:ind w:firstLine="34"/>
              <w:jc w:val="center"/>
            </w:pPr>
            <w:r>
              <w:t>001</w:t>
            </w:r>
          </w:p>
        </w:tc>
        <w:tc>
          <w:tcPr>
            <w:tcW w:w="2587" w:type="dxa"/>
            <w:gridSpan w:val="2"/>
          </w:tcPr>
          <w:p w14:paraId="4A94563D" w14:textId="77777777" w:rsidR="00141A4A" w:rsidRPr="00771355" w:rsidRDefault="00141A4A" w:rsidP="00900BA4">
            <w:pPr>
              <w:ind w:firstLine="12"/>
            </w:pPr>
            <w:r w:rsidRPr="00EE3152">
              <w:t>1 13 02995 13 0000 130</w:t>
            </w:r>
          </w:p>
        </w:tc>
        <w:tc>
          <w:tcPr>
            <w:tcW w:w="5466" w:type="dxa"/>
          </w:tcPr>
          <w:p w14:paraId="37BD3EB3" w14:textId="77777777" w:rsidR="00141A4A" w:rsidRPr="00006460" w:rsidRDefault="00141A4A" w:rsidP="00900BA4">
            <w:r w:rsidRPr="00EE3152">
              <w:t>Прочие доходы от компенсации затрат бюджетов городских поселений</w:t>
            </w:r>
          </w:p>
        </w:tc>
      </w:tr>
      <w:tr w:rsidR="00141A4A" w:rsidRPr="00CD0D3A" w14:paraId="42B0F01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2E9BAC9D" w14:textId="77777777" w:rsidR="00141A4A" w:rsidRPr="00006460" w:rsidRDefault="00141A4A" w:rsidP="00900BA4">
            <w:pPr>
              <w:ind w:firstLine="34"/>
              <w:jc w:val="center"/>
            </w:pPr>
            <w:r>
              <w:t>001</w:t>
            </w:r>
          </w:p>
        </w:tc>
        <w:tc>
          <w:tcPr>
            <w:tcW w:w="2587" w:type="dxa"/>
            <w:gridSpan w:val="2"/>
          </w:tcPr>
          <w:p w14:paraId="2539CA25" w14:textId="77777777" w:rsidR="00141A4A" w:rsidRPr="00006460" w:rsidRDefault="00141A4A" w:rsidP="00900BA4">
            <w:pPr>
              <w:ind w:firstLine="12"/>
            </w:pPr>
            <w:r w:rsidRPr="00EE3152">
              <w:rPr>
                <w:lang w:val="en-US"/>
              </w:rPr>
              <w:t>1 14 01050 1</w:t>
            </w:r>
            <w:r w:rsidRPr="00EE3152">
              <w:t>3</w:t>
            </w:r>
            <w:r w:rsidRPr="00EE3152">
              <w:rPr>
                <w:lang w:val="en-US"/>
              </w:rPr>
              <w:t xml:space="preserve"> 0000 410</w:t>
            </w:r>
          </w:p>
        </w:tc>
        <w:tc>
          <w:tcPr>
            <w:tcW w:w="5466" w:type="dxa"/>
          </w:tcPr>
          <w:p w14:paraId="350CAF61" w14:textId="77777777" w:rsidR="00141A4A" w:rsidRPr="00006460" w:rsidRDefault="00141A4A" w:rsidP="00C24DFD">
            <w:pPr>
              <w:jc w:val="both"/>
            </w:pPr>
            <w:r w:rsidRPr="00EE3152">
              <w:t>Доходы от продажи квартир, находящихся в собственности городских поселений</w:t>
            </w:r>
          </w:p>
        </w:tc>
      </w:tr>
      <w:tr w:rsidR="00141A4A" w:rsidRPr="00CD0D3A" w14:paraId="600BF381"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8F73949" w14:textId="77777777" w:rsidR="00141A4A" w:rsidRPr="00006460" w:rsidRDefault="00141A4A" w:rsidP="00900BA4">
            <w:pPr>
              <w:ind w:firstLine="34"/>
              <w:jc w:val="center"/>
            </w:pPr>
            <w:r>
              <w:lastRenderedPageBreak/>
              <w:t>001</w:t>
            </w:r>
          </w:p>
        </w:tc>
        <w:tc>
          <w:tcPr>
            <w:tcW w:w="2587" w:type="dxa"/>
            <w:gridSpan w:val="2"/>
          </w:tcPr>
          <w:p w14:paraId="5F5D6F53" w14:textId="77777777" w:rsidR="00141A4A" w:rsidRPr="00006460" w:rsidRDefault="00141A4A" w:rsidP="00900BA4">
            <w:pPr>
              <w:ind w:firstLine="12"/>
            </w:pPr>
            <w:r w:rsidRPr="00EE3152">
              <w:t>1 14 02052 13 0000 410</w:t>
            </w:r>
          </w:p>
        </w:tc>
        <w:tc>
          <w:tcPr>
            <w:tcW w:w="5466" w:type="dxa"/>
          </w:tcPr>
          <w:p w14:paraId="1E8499C6" w14:textId="77777777" w:rsidR="00141A4A" w:rsidRPr="00006460" w:rsidRDefault="00141A4A" w:rsidP="00C24DFD">
            <w:pPr>
              <w:jc w:val="both"/>
            </w:pPr>
            <w:r w:rsidRPr="00EE3152">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141A4A" w:rsidRPr="00CD0D3A" w14:paraId="0AE2972E"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45898D01" w14:textId="77777777" w:rsidR="00141A4A" w:rsidRPr="00006460" w:rsidRDefault="00141A4A" w:rsidP="00900BA4">
            <w:pPr>
              <w:ind w:firstLine="34"/>
              <w:jc w:val="center"/>
            </w:pPr>
            <w:r>
              <w:t>001</w:t>
            </w:r>
          </w:p>
        </w:tc>
        <w:tc>
          <w:tcPr>
            <w:tcW w:w="2587" w:type="dxa"/>
            <w:gridSpan w:val="2"/>
          </w:tcPr>
          <w:p w14:paraId="48F343D8" w14:textId="77777777" w:rsidR="00141A4A" w:rsidRPr="00006460" w:rsidRDefault="00141A4A" w:rsidP="00900BA4">
            <w:pPr>
              <w:ind w:firstLine="12"/>
            </w:pPr>
            <w:r w:rsidRPr="00EE3152">
              <w:t>1 14 02052 13 0000 440</w:t>
            </w:r>
          </w:p>
        </w:tc>
        <w:tc>
          <w:tcPr>
            <w:tcW w:w="5466" w:type="dxa"/>
          </w:tcPr>
          <w:p w14:paraId="377E7F33" w14:textId="77777777" w:rsidR="00141A4A" w:rsidRPr="00006460" w:rsidRDefault="00141A4A" w:rsidP="00C24DFD">
            <w:pPr>
              <w:jc w:val="both"/>
            </w:pPr>
            <w:r w:rsidRPr="00EE3152">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141A4A" w:rsidRPr="00CD0D3A" w14:paraId="57947441"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31CE7669" w14:textId="77777777" w:rsidR="00141A4A" w:rsidRPr="00006460" w:rsidRDefault="00141A4A" w:rsidP="00900BA4">
            <w:pPr>
              <w:ind w:firstLine="34"/>
              <w:jc w:val="center"/>
            </w:pPr>
            <w:r>
              <w:t>001</w:t>
            </w:r>
          </w:p>
        </w:tc>
        <w:tc>
          <w:tcPr>
            <w:tcW w:w="2587" w:type="dxa"/>
            <w:gridSpan w:val="2"/>
          </w:tcPr>
          <w:p w14:paraId="58A1648C" w14:textId="77777777" w:rsidR="00141A4A" w:rsidRPr="00006460" w:rsidRDefault="00141A4A" w:rsidP="00900BA4">
            <w:pPr>
              <w:ind w:firstLine="12"/>
            </w:pPr>
            <w:r w:rsidRPr="00EE3152">
              <w:t>1 14 02053 1</w:t>
            </w:r>
            <w:r w:rsidRPr="00EE3152">
              <w:rPr>
                <w:lang w:val="en-US"/>
              </w:rPr>
              <w:t>3</w:t>
            </w:r>
            <w:r w:rsidRPr="00EE3152">
              <w:t xml:space="preserve"> 0000 410</w:t>
            </w:r>
          </w:p>
        </w:tc>
        <w:tc>
          <w:tcPr>
            <w:tcW w:w="5466" w:type="dxa"/>
          </w:tcPr>
          <w:p w14:paraId="429B36DC" w14:textId="77777777" w:rsidR="00141A4A" w:rsidRPr="00006460" w:rsidRDefault="00141A4A" w:rsidP="009B300D">
            <w:pPr>
              <w:jc w:val="both"/>
            </w:pPr>
            <w:r w:rsidRPr="00EE3152">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41A4A" w:rsidRPr="00CD0D3A" w14:paraId="36A8B4D7"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53A2B8CF" w14:textId="77777777" w:rsidR="00141A4A" w:rsidRPr="00006460" w:rsidRDefault="00141A4A" w:rsidP="00900BA4">
            <w:pPr>
              <w:ind w:firstLine="34"/>
              <w:jc w:val="center"/>
            </w:pPr>
            <w:r>
              <w:t>001</w:t>
            </w:r>
          </w:p>
        </w:tc>
        <w:tc>
          <w:tcPr>
            <w:tcW w:w="2587" w:type="dxa"/>
            <w:gridSpan w:val="2"/>
          </w:tcPr>
          <w:p w14:paraId="2498BBC3" w14:textId="77777777" w:rsidR="00141A4A" w:rsidRPr="00006460" w:rsidRDefault="00141A4A" w:rsidP="00900BA4">
            <w:pPr>
              <w:ind w:firstLine="12"/>
            </w:pPr>
            <w:r w:rsidRPr="00EE3152">
              <w:t>1 14 02058 13 0000 410</w:t>
            </w:r>
          </w:p>
        </w:tc>
        <w:tc>
          <w:tcPr>
            <w:tcW w:w="5466" w:type="dxa"/>
          </w:tcPr>
          <w:p w14:paraId="1267E429" w14:textId="77777777" w:rsidR="00141A4A" w:rsidRPr="00006460" w:rsidRDefault="00141A4A" w:rsidP="009B300D">
            <w:pPr>
              <w:jc w:val="both"/>
            </w:pPr>
            <w:r w:rsidRPr="00EE3152">
              <w:t>Доходы от реализации недвижим</w:t>
            </w:r>
            <w:r>
              <w:t>о</w:t>
            </w:r>
            <w:r w:rsidRPr="00EE3152">
              <w:t xml:space="preserve"> имущества бюджетных, автономных учреждений, находящегося в собственности городских поселений, в части реализации основных средств</w:t>
            </w:r>
          </w:p>
        </w:tc>
      </w:tr>
      <w:tr w:rsidR="009B300D" w:rsidRPr="00CD0D3A" w14:paraId="2E8A32E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0B645C89" w14:textId="1644A7D9" w:rsidR="009B300D" w:rsidRDefault="009B300D" w:rsidP="00900BA4">
            <w:pPr>
              <w:ind w:firstLine="34"/>
              <w:jc w:val="center"/>
            </w:pPr>
            <w:r>
              <w:t>001</w:t>
            </w:r>
          </w:p>
        </w:tc>
        <w:tc>
          <w:tcPr>
            <w:tcW w:w="2587" w:type="dxa"/>
            <w:gridSpan w:val="2"/>
          </w:tcPr>
          <w:p w14:paraId="243EBA0E" w14:textId="5C7851E8" w:rsidR="009B300D" w:rsidRPr="00EE3152" w:rsidRDefault="009B300D" w:rsidP="00900BA4">
            <w:pPr>
              <w:ind w:firstLine="12"/>
            </w:pPr>
            <w:r>
              <w:t>1 14 04050 13 0000 420</w:t>
            </w:r>
          </w:p>
        </w:tc>
        <w:tc>
          <w:tcPr>
            <w:tcW w:w="5466" w:type="dxa"/>
          </w:tcPr>
          <w:p w14:paraId="15746D1A" w14:textId="06852510" w:rsidR="009B300D" w:rsidRPr="00EE3152" w:rsidRDefault="009B300D" w:rsidP="009B300D">
            <w:pPr>
              <w:jc w:val="both"/>
            </w:pPr>
            <w:r>
              <w:t>Доходы от продажи нематериальных активов, находящихся в собственности городских поселений</w:t>
            </w:r>
          </w:p>
        </w:tc>
      </w:tr>
      <w:tr w:rsidR="00141A4A" w:rsidRPr="00CD0D3A" w14:paraId="2DC25D6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012E5B93" w14:textId="77777777" w:rsidR="00141A4A" w:rsidRPr="00006460" w:rsidRDefault="00141A4A" w:rsidP="00900BA4">
            <w:pPr>
              <w:ind w:firstLine="34"/>
              <w:jc w:val="center"/>
            </w:pPr>
            <w:r>
              <w:t>001</w:t>
            </w:r>
          </w:p>
        </w:tc>
        <w:tc>
          <w:tcPr>
            <w:tcW w:w="2587" w:type="dxa"/>
            <w:gridSpan w:val="2"/>
          </w:tcPr>
          <w:p w14:paraId="6A7BC41B" w14:textId="77777777" w:rsidR="00141A4A" w:rsidRPr="00006460" w:rsidRDefault="00141A4A" w:rsidP="00900BA4">
            <w:pPr>
              <w:ind w:firstLine="12"/>
            </w:pPr>
            <w:r w:rsidRPr="00EE3152">
              <w:t>1 14 060</w:t>
            </w:r>
            <w:r w:rsidRPr="00EE3152">
              <w:rPr>
                <w:lang w:val="en-US"/>
              </w:rPr>
              <w:t>13</w:t>
            </w:r>
            <w:r w:rsidRPr="00EE3152">
              <w:t xml:space="preserve"> 13 0000 430</w:t>
            </w:r>
          </w:p>
        </w:tc>
        <w:tc>
          <w:tcPr>
            <w:tcW w:w="5466" w:type="dxa"/>
          </w:tcPr>
          <w:p w14:paraId="291F385F" w14:textId="21D372B5" w:rsidR="00141A4A" w:rsidRPr="00006460" w:rsidRDefault="00141A4A" w:rsidP="009B300D">
            <w:pPr>
              <w:jc w:val="both"/>
            </w:pPr>
            <w:r w:rsidRPr="00EE3152">
              <w:t xml:space="preserve">Доходы от продажи земельных </w:t>
            </w:r>
            <w:r w:rsidR="009B300D" w:rsidRPr="00EE3152">
              <w:t xml:space="preserve">участков, </w:t>
            </w:r>
            <w:r w:rsidR="009B300D">
              <w:t xml:space="preserve">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w:t>
            </w:r>
            <w:r w:rsidR="009B300D" w:rsidRPr="009B300D">
              <w:t>Р</w:t>
            </w:r>
            <w:r w:rsidR="009B300D">
              <w:t xml:space="preserve">оссийской Федерации </w:t>
            </w:r>
          </w:p>
        </w:tc>
      </w:tr>
      <w:tr w:rsidR="00141A4A" w:rsidRPr="00CD0D3A" w14:paraId="44B87AC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1486A199" w14:textId="77777777" w:rsidR="00141A4A" w:rsidRPr="000B5D6E" w:rsidRDefault="00141A4A" w:rsidP="00900BA4">
            <w:pPr>
              <w:ind w:firstLine="34"/>
              <w:jc w:val="center"/>
              <w:rPr>
                <w:color w:val="000000" w:themeColor="text1"/>
              </w:rPr>
            </w:pPr>
            <w:r w:rsidRPr="000B5D6E">
              <w:rPr>
                <w:color w:val="000000" w:themeColor="text1"/>
              </w:rPr>
              <w:t>001</w:t>
            </w:r>
          </w:p>
        </w:tc>
        <w:tc>
          <w:tcPr>
            <w:tcW w:w="2587" w:type="dxa"/>
            <w:gridSpan w:val="2"/>
          </w:tcPr>
          <w:p w14:paraId="0BF22840" w14:textId="77777777" w:rsidR="00141A4A" w:rsidRPr="000B5D6E" w:rsidRDefault="00141A4A" w:rsidP="00900BA4">
            <w:pPr>
              <w:ind w:firstLine="12"/>
              <w:rPr>
                <w:color w:val="000000" w:themeColor="text1"/>
              </w:rPr>
            </w:pPr>
            <w:r w:rsidRPr="000B5D6E">
              <w:rPr>
                <w:color w:val="000000" w:themeColor="text1"/>
              </w:rPr>
              <w:t>1 14 06025 13 0000 430</w:t>
            </w:r>
          </w:p>
        </w:tc>
        <w:tc>
          <w:tcPr>
            <w:tcW w:w="5466" w:type="dxa"/>
          </w:tcPr>
          <w:p w14:paraId="63FEE588" w14:textId="77777777" w:rsidR="00141A4A" w:rsidRPr="000B5D6E" w:rsidRDefault="00141A4A" w:rsidP="000B5D6E">
            <w:pPr>
              <w:jc w:val="both"/>
              <w:rPr>
                <w:color w:val="000000" w:themeColor="text1"/>
              </w:rPr>
            </w:pPr>
            <w:r w:rsidRPr="000B5D6E">
              <w:rPr>
                <w:color w:val="000000" w:themeColor="text1"/>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r>
      <w:tr w:rsidR="00141A4A" w:rsidRPr="00CD0D3A" w14:paraId="271B451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2"/>
        </w:trPr>
        <w:tc>
          <w:tcPr>
            <w:tcW w:w="1873" w:type="dxa"/>
            <w:gridSpan w:val="2"/>
          </w:tcPr>
          <w:p w14:paraId="3DB7B70B" w14:textId="77777777" w:rsidR="00141A4A" w:rsidRPr="00006460" w:rsidRDefault="00141A4A" w:rsidP="00900BA4">
            <w:pPr>
              <w:ind w:firstLine="34"/>
              <w:jc w:val="center"/>
              <w:rPr>
                <w:lang w:val="en-US"/>
              </w:rPr>
            </w:pPr>
            <w:r w:rsidRPr="00006460">
              <w:rPr>
                <w:lang w:val="en-US"/>
              </w:rPr>
              <w:t>001</w:t>
            </w:r>
          </w:p>
        </w:tc>
        <w:tc>
          <w:tcPr>
            <w:tcW w:w="2587" w:type="dxa"/>
            <w:gridSpan w:val="2"/>
          </w:tcPr>
          <w:p w14:paraId="4BF5EFBF" w14:textId="77777777" w:rsidR="00141A4A" w:rsidRPr="00006460" w:rsidRDefault="00141A4A" w:rsidP="00900BA4">
            <w:pPr>
              <w:widowControl w:val="0"/>
              <w:autoSpaceDE w:val="0"/>
              <w:autoSpaceDN w:val="0"/>
              <w:adjustRightInd w:val="0"/>
              <w:ind w:firstLine="12"/>
              <w:jc w:val="center"/>
            </w:pPr>
            <w:r w:rsidRPr="00006460">
              <w:t>1 16 02020 02 0000 140</w:t>
            </w:r>
          </w:p>
        </w:tc>
        <w:tc>
          <w:tcPr>
            <w:tcW w:w="5466" w:type="dxa"/>
          </w:tcPr>
          <w:p w14:paraId="34FB488E" w14:textId="77777777" w:rsidR="00141A4A" w:rsidRPr="00006460" w:rsidRDefault="00141A4A" w:rsidP="00902687">
            <w:pPr>
              <w:widowControl w:val="0"/>
              <w:autoSpaceDE w:val="0"/>
              <w:autoSpaceDN w:val="0"/>
              <w:adjustRightInd w:val="0"/>
              <w:jc w:val="both"/>
            </w:pPr>
            <w:r w:rsidRPr="00006460">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02687" w:rsidRPr="00CD0D3A" w14:paraId="22A3A53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670510C1" w14:textId="3FBE258A" w:rsidR="00902687" w:rsidRDefault="00902687" w:rsidP="00900BA4">
            <w:pPr>
              <w:ind w:firstLine="34"/>
              <w:jc w:val="center"/>
            </w:pPr>
            <w:r>
              <w:t>001</w:t>
            </w:r>
          </w:p>
        </w:tc>
        <w:tc>
          <w:tcPr>
            <w:tcW w:w="2587" w:type="dxa"/>
            <w:gridSpan w:val="2"/>
          </w:tcPr>
          <w:p w14:paraId="4860B187" w14:textId="13340956" w:rsidR="00902687" w:rsidRDefault="00902687" w:rsidP="00900BA4">
            <w:pPr>
              <w:widowControl w:val="0"/>
              <w:autoSpaceDE w:val="0"/>
              <w:autoSpaceDN w:val="0"/>
              <w:adjustRightInd w:val="0"/>
              <w:ind w:firstLine="12"/>
              <w:jc w:val="center"/>
            </w:pPr>
            <w:r>
              <w:t>1 16 07010 13 0000 140</w:t>
            </w:r>
          </w:p>
        </w:tc>
        <w:tc>
          <w:tcPr>
            <w:tcW w:w="5466" w:type="dxa"/>
          </w:tcPr>
          <w:p w14:paraId="408753B9" w14:textId="4BCF09AA" w:rsidR="00902687" w:rsidRDefault="00902687" w:rsidP="00902687">
            <w:pPr>
              <w:widowControl w:val="0"/>
              <w:autoSpaceDE w:val="0"/>
              <w:autoSpaceDN w:val="0"/>
              <w:adjustRightInd w:val="0"/>
              <w:jc w:val="both"/>
            </w:pPr>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902687" w:rsidRPr="00CD0D3A" w14:paraId="290E6D87"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106ABB6C" w14:textId="7BBDCF29" w:rsidR="00902687" w:rsidRDefault="00902687" w:rsidP="00900BA4">
            <w:pPr>
              <w:ind w:firstLine="34"/>
              <w:jc w:val="center"/>
            </w:pPr>
            <w:r>
              <w:lastRenderedPageBreak/>
              <w:t>001</w:t>
            </w:r>
          </w:p>
        </w:tc>
        <w:tc>
          <w:tcPr>
            <w:tcW w:w="2587" w:type="dxa"/>
            <w:gridSpan w:val="2"/>
          </w:tcPr>
          <w:p w14:paraId="69A4D54E" w14:textId="1E3C88C2" w:rsidR="00902687" w:rsidRDefault="00902687" w:rsidP="00900BA4">
            <w:pPr>
              <w:widowControl w:val="0"/>
              <w:autoSpaceDE w:val="0"/>
              <w:autoSpaceDN w:val="0"/>
              <w:adjustRightInd w:val="0"/>
              <w:ind w:firstLine="12"/>
              <w:jc w:val="center"/>
            </w:pPr>
            <w:r>
              <w:t>1 16 07090 13 0000 140</w:t>
            </w:r>
          </w:p>
        </w:tc>
        <w:tc>
          <w:tcPr>
            <w:tcW w:w="5466" w:type="dxa"/>
          </w:tcPr>
          <w:p w14:paraId="7397FE94" w14:textId="15CFFCFE" w:rsidR="00902687" w:rsidRDefault="00902687" w:rsidP="00902687">
            <w:pPr>
              <w:widowControl w:val="0"/>
              <w:autoSpaceDE w:val="0"/>
              <w:autoSpaceDN w:val="0"/>
              <w:adjustRightInd w:val="0"/>
              <w:jc w:val="both"/>
            </w:pPr>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r w:rsidR="00902687" w:rsidRPr="00CD0D3A" w14:paraId="2673F0B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238F5D94" w14:textId="354FF824" w:rsidR="00902687" w:rsidRDefault="00902687" w:rsidP="00900BA4">
            <w:pPr>
              <w:ind w:firstLine="34"/>
              <w:jc w:val="center"/>
            </w:pPr>
            <w:r>
              <w:t>001</w:t>
            </w:r>
          </w:p>
        </w:tc>
        <w:tc>
          <w:tcPr>
            <w:tcW w:w="2587" w:type="dxa"/>
            <w:gridSpan w:val="2"/>
          </w:tcPr>
          <w:p w14:paraId="4E05B1A9" w14:textId="4BD4E949" w:rsidR="00902687" w:rsidRDefault="00902687" w:rsidP="00900BA4">
            <w:pPr>
              <w:widowControl w:val="0"/>
              <w:autoSpaceDE w:val="0"/>
              <w:autoSpaceDN w:val="0"/>
              <w:adjustRightInd w:val="0"/>
              <w:ind w:firstLine="12"/>
              <w:jc w:val="center"/>
            </w:pPr>
            <w:r>
              <w:t>1 16 10061 13 0000 140</w:t>
            </w:r>
          </w:p>
        </w:tc>
        <w:tc>
          <w:tcPr>
            <w:tcW w:w="5466" w:type="dxa"/>
          </w:tcPr>
          <w:p w14:paraId="4B7D7164" w14:textId="52907528" w:rsidR="00902687" w:rsidRDefault="00902687" w:rsidP="00902687">
            <w:pPr>
              <w:widowControl w:val="0"/>
              <w:autoSpaceDE w:val="0"/>
              <w:autoSpaceDN w:val="0"/>
              <w:adjustRightInd w:val="0"/>
              <w:jc w:val="both"/>
            </w:pPr>
            <w: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РФ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02687" w:rsidRPr="00CD0D3A" w14:paraId="18A312A7"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35E65CA2" w14:textId="564AECD6" w:rsidR="00902687" w:rsidRDefault="00902687" w:rsidP="00900BA4">
            <w:pPr>
              <w:ind w:firstLine="34"/>
              <w:jc w:val="center"/>
            </w:pPr>
            <w:r>
              <w:t>001</w:t>
            </w:r>
          </w:p>
        </w:tc>
        <w:tc>
          <w:tcPr>
            <w:tcW w:w="2587" w:type="dxa"/>
            <w:gridSpan w:val="2"/>
          </w:tcPr>
          <w:p w14:paraId="617C7B01" w14:textId="2BBF22E8" w:rsidR="00902687" w:rsidRDefault="00902687" w:rsidP="00900BA4">
            <w:pPr>
              <w:widowControl w:val="0"/>
              <w:autoSpaceDE w:val="0"/>
              <w:autoSpaceDN w:val="0"/>
              <w:adjustRightInd w:val="0"/>
              <w:ind w:firstLine="12"/>
              <w:jc w:val="center"/>
            </w:pPr>
            <w:r>
              <w:t>1 16 10081 13 0000 140</w:t>
            </w:r>
          </w:p>
        </w:tc>
        <w:tc>
          <w:tcPr>
            <w:tcW w:w="5466" w:type="dxa"/>
          </w:tcPr>
          <w:p w14:paraId="7F87D27D" w14:textId="7A9513ED" w:rsidR="00902687" w:rsidRDefault="00902687" w:rsidP="0005671E">
            <w:pPr>
              <w:widowControl w:val="0"/>
              <w:autoSpaceDE w:val="0"/>
              <w:autoSpaceDN w:val="0"/>
              <w:adjustRightInd w:val="0"/>
              <w:jc w:val="both"/>
            </w:pPr>
            <w:r>
              <w:t>Платежи в  целях возмещения ущерба при расторжении</w:t>
            </w:r>
            <w:r w:rsidR="0005671E">
              <w:t xml:space="preserve"> муниципального контракта, заключённого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исполнителя (за исключением муниципального контракта, финансируемого за счет средств муниципального дорожного фонда)</w:t>
            </w:r>
          </w:p>
        </w:tc>
      </w:tr>
      <w:tr w:rsidR="0005671E" w:rsidRPr="00CD0D3A" w14:paraId="6978CFCD"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4C3EFE4A" w14:textId="2755FD02" w:rsidR="0005671E" w:rsidRDefault="0005671E" w:rsidP="00900BA4">
            <w:pPr>
              <w:ind w:firstLine="34"/>
              <w:jc w:val="center"/>
            </w:pPr>
            <w:r>
              <w:t>001</w:t>
            </w:r>
          </w:p>
        </w:tc>
        <w:tc>
          <w:tcPr>
            <w:tcW w:w="2587" w:type="dxa"/>
            <w:gridSpan w:val="2"/>
          </w:tcPr>
          <w:p w14:paraId="27AE3BBE" w14:textId="2ADF945E" w:rsidR="0005671E" w:rsidRDefault="0005671E" w:rsidP="00900BA4">
            <w:pPr>
              <w:widowControl w:val="0"/>
              <w:autoSpaceDE w:val="0"/>
              <w:autoSpaceDN w:val="0"/>
              <w:adjustRightInd w:val="0"/>
              <w:ind w:firstLine="12"/>
              <w:jc w:val="center"/>
            </w:pPr>
            <w:r>
              <w:t>1 16 10123 01 0000 140</w:t>
            </w:r>
          </w:p>
        </w:tc>
        <w:tc>
          <w:tcPr>
            <w:tcW w:w="5466" w:type="dxa"/>
          </w:tcPr>
          <w:p w14:paraId="6236C036" w14:textId="35C04E9A" w:rsidR="0005671E" w:rsidRDefault="0005671E" w:rsidP="0005671E">
            <w:pPr>
              <w:widowControl w:val="0"/>
              <w:autoSpaceDE w:val="0"/>
              <w:autoSpaceDN w:val="0"/>
              <w:adjustRightInd w:val="0"/>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05671E" w:rsidRPr="00CD0D3A" w14:paraId="45CC05A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55DEB541" w14:textId="7DA4594E" w:rsidR="0005671E" w:rsidRDefault="0005671E" w:rsidP="00900BA4">
            <w:pPr>
              <w:ind w:firstLine="34"/>
              <w:jc w:val="center"/>
            </w:pPr>
            <w:r>
              <w:t>001</w:t>
            </w:r>
          </w:p>
        </w:tc>
        <w:tc>
          <w:tcPr>
            <w:tcW w:w="2587" w:type="dxa"/>
            <w:gridSpan w:val="2"/>
          </w:tcPr>
          <w:p w14:paraId="5BDC67BC" w14:textId="2279FAD5" w:rsidR="0005671E" w:rsidRDefault="0005671E" w:rsidP="00900BA4">
            <w:pPr>
              <w:widowControl w:val="0"/>
              <w:autoSpaceDE w:val="0"/>
              <w:autoSpaceDN w:val="0"/>
              <w:adjustRightInd w:val="0"/>
              <w:ind w:firstLine="12"/>
              <w:jc w:val="center"/>
            </w:pPr>
            <w:r>
              <w:t>1 16 10032 13 0000 140</w:t>
            </w:r>
          </w:p>
        </w:tc>
        <w:tc>
          <w:tcPr>
            <w:tcW w:w="5466" w:type="dxa"/>
          </w:tcPr>
          <w:p w14:paraId="3184916E" w14:textId="1EA9ABF8" w:rsidR="0005671E" w:rsidRDefault="0005671E" w:rsidP="0005671E">
            <w:pPr>
              <w:widowControl w:val="0"/>
              <w:autoSpaceDE w:val="0"/>
              <w:autoSpaceDN w:val="0"/>
              <w:adjustRightInd w:val="0"/>
              <w:jc w:val="both"/>
            </w:pPr>
            <w: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 бюджетными (автономными) учреждениями, унитарными предприятиями)</w:t>
            </w:r>
          </w:p>
        </w:tc>
      </w:tr>
      <w:tr w:rsidR="00141A4A" w:rsidRPr="00CD0D3A" w14:paraId="23D5504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5C35F3C5" w14:textId="77777777" w:rsidR="00141A4A" w:rsidRPr="00A6598C" w:rsidRDefault="00141A4A" w:rsidP="00900BA4">
            <w:pPr>
              <w:ind w:firstLine="34"/>
              <w:jc w:val="center"/>
            </w:pPr>
            <w:r>
              <w:t>001</w:t>
            </w:r>
          </w:p>
        </w:tc>
        <w:tc>
          <w:tcPr>
            <w:tcW w:w="2587" w:type="dxa"/>
            <w:gridSpan w:val="2"/>
          </w:tcPr>
          <w:p w14:paraId="1CD5AECD" w14:textId="77777777" w:rsidR="00141A4A" w:rsidRPr="00006460" w:rsidRDefault="00141A4A" w:rsidP="00900BA4">
            <w:pPr>
              <w:widowControl w:val="0"/>
              <w:autoSpaceDE w:val="0"/>
              <w:autoSpaceDN w:val="0"/>
              <w:adjustRightInd w:val="0"/>
              <w:ind w:firstLine="12"/>
              <w:jc w:val="center"/>
            </w:pPr>
            <w:r>
              <w:t>1 16 11050 01 0000 140</w:t>
            </w:r>
          </w:p>
        </w:tc>
        <w:tc>
          <w:tcPr>
            <w:tcW w:w="5466" w:type="dxa"/>
          </w:tcPr>
          <w:p w14:paraId="4C9FA6F8" w14:textId="2B7C7768" w:rsidR="00141A4A" w:rsidRPr="00006460" w:rsidRDefault="00141A4A" w:rsidP="0005671E">
            <w:pPr>
              <w:widowControl w:val="0"/>
              <w:autoSpaceDE w:val="0"/>
              <w:autoSpaceDN w:val="0"/>
              <w:adjustRightInd w:val="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w:t>
            </w:r>
            <w:r w:rsidR="0005671E">
              <w:t>х), подлежащие зачислению в бюджет муниципального образования</w:t>
            </w:r>
          </w:p>
        </w:tc>
      </w:tr>
      <w:tr w:rsidR="0005671E" w:rsidRPr="00CD0D3A" w14:paraId="57B0693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6"/>
        </w:trPr>
        <w:tc>
          <w:tcPr>
            <w:tcW w:w="1873" w:type="dxa"/>
            <w:gridSpan w:val="2"/>
          </w:tcPr>
          <w:p w14:paraId="71B53072" w14:textId="55720DB1" w:rsidR="0005671E" w:rsidRDefault="0005671E" w:rsidP="00900BA4">
            <w:pPr>
              <w:ind w:firstLine="34"/>
              <w:jc w:val="center"/>
            </w:pPr>
            <w:r>
              <w:lastRenderedPageBreak/>
              <w:t>001</w:t>
            </w:r>
          </w:p>
        </w:tc>
        <w:tc>
          <w:tcPr>
            <w:tcW w:w="2587" w:type="dxa"/>
            <w:gridSpan w:val="2"/>
          </w:tcPr>
          <w:p w14:paraId="4F107F2C" w14:textId="44FD66C6" w:rsidR="0005671E" w:rsidRPr="00EE3152" w:rsidRDefault="0005671E" w:rsidP="00900BA4">
            <w:pPr>
              <w:widowControl w:val="0"/>
              <w:autoSpaceDE w:val="0"/>
              <w:autoSpaceDN w:val="0"/>
              <w:adjustRightInd w:val="0"/>
              <w:ind w:firstLine="12"/>
              <w:jc w:val="center"/>
            </w:pPr>
            <w:r>
              <w:t>1 16 10100 13 0000 140</w:t>
            </w:r>
          </w:p>
        </w:tc>
        <w:tc>
          <w:tcPr>
            <w:tcW w:w="5466" w:type="dxa"/>
          </w:tcPr>
          <w:p w14:paraId="46EB9B44" w14:textId="4273ADCC" w:rsidR="0005671E" w:rsidRPr="00EE3152" w:rsidRDefault="0005671E" w:rsidP="0005671E">
            <w:pPr>
              <w:widowControl w:val="0"/>
              <w:autoSpaceDE w:val="0"/>
              <w:autoSpaceDN w:val="0"/>
              <w:adjustRightInd w:val="0"/>
              <w:jc w:val="both"/>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466D9C" w:rsidRPr="00CD0D3A" w14:paraId="71FA1CE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1A0186CD" w14:textId="40170B3C" w:rsidR="00466D9C" w:rsidRDefault="00466D9C" w:rsidP="00900BA4">
            <w:pPr>
              <w:ind w:firstLine="34"/>
              <w:jc w:val="center"/>
            </w:pPr>
            <w:r>
              <w:t>001</w:t>
            </w:r>
          </w:p>
        </w:tc>
        <w:tc>
          <w:tcPr>
            <w:tcW w:w="2587" w:type="dxa"/>
            <w:gridSpan w:val="2"/>
          </w:tcPr>
          <w:p w14:paraId="479D2DA8" w14:textId="06A40611" w:rsidR="00466D9C" w:rsidRPr="00EE3152" w:rsidRDefault="00466D9C" w:rsidP="00900BA4">
            <w:pPr>
              <w:widowControl w:val="0"/>
              <w:autoSpaceDE w:val="0"/>
              <w:autoSpaceDN w:val="0"/>
              <w:adjustRightInd w:val="0"/>
              <w:ind w:firstLine="12"/>
              <w:jc w:val="center"/>
            </w:pPr>
            <w:r>
              <w:t>1 16 01074 01 0000 140</w:t>
            </w:r>
          </w:p>
        </w:tc>
        <w:tc>
          <w:tcPr>
            <w:tcW w:w="5466" w:type="dxa"/>
          </w:tcPr>
          <w:p w14:paraId="73ED4EEF" w14:textId="00536874" w:rsidR="00466D9C" w:rsidRPr="00466D9C" w:rsidRDefault="00466D9C" w:rsidP="003D1402">
            <w:pPr>
              <w:pStyle w:val="4"/>
              <w:jc w:val="both"/>
              <w:rPr>
                <w:rFonts w:ascii="Times New Roman" w:hAnsi="Times New Roman" w:cs="Times New Roman"/>
                <w:i w:val="0"/>
                <w:iCs w:val="0"/>
                <w:color w:val="auto"/>
              </w:rPr>
            </w:pPr>
            <w:r w:rsidRPr="00466D9C">
              <w:rPr>
                <w:rFonts w:ascii="Times New Roman" w:hAnsi="Times New Roman" w:cs="Times New Roman"/>
                <w:i w:val="0"/>
                <w:iCs w:val="0"/>
                <w:color w:val="auto"/>
              </w:rPr>
              <w:t xml:space="preserve">Административные штрафы, установленные главой 7 Кодекса Российской </w:t>
            </w:r>
            <w:r w:rsidR="003D1402">
              <w:rPr>
                <w:rFonts w:ascii="Times New Roman" w:hAnsi="Times New Roman" w:cs="Times New Roman"/>
                <w:i w:val="0"/>
                <w:iCs w:val="0"/>
                <w:color w:val="auto"/>
              </w:rPr>
              <w:t>Федерации об административных правонарушениях, за административные правонарушения области охраны собственности, выявленные должностными лицами органов местного контроля</w:t>
            </w:r>
          </w:p>
        </w:tc>
      </w:tr>
      <w:tr w:rsidR="003D1402" w:rsidRPr="00CD0D3A" w14:paraId="762BC0D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43"/>
        </w:trPr>
        <w:tc>
          <w:tcPr>
            <w:tcW w:w="1873" w:type="dxa"/>
            <w:gridSpan w:val="2"/>
          </w:tcPr>
          <w:p w14:paraId="5DE6FE52" w14:textId="2E74ACBB" w:rsidR="003D1402" w:rsidRDefault="003D1402" w:rsidP="00900BA4">
            <w:pPr>
              <w:ind w:firstLine="34"/>
              <w:jc w:val="center"/>
            </w:pPr>
            <w:r>
              <w:t>001</w:t>
            </w:r>
          </w:p>
        </w:tc>
        <w:tc>
          <w:tcPr>
            <w:tcW w:w="2587" w:type="dxa"/>
            <w:gridSpan w:val="2"/>
          </w:tcPr>
          <w:p w14:paraId="01B76E0E" w14:textId="760ABBD1" w:rsidR="003D1402" w:rsidRPr="00EE3152" w:rsidRDefault="003D1402" w:rsidP="00900BA4">
            <w:pPr>
              <w:widowControl w:val="0"/>
              <w:autoSpaceDE w:val="0"/>
              <w:autoSpaceDN w:val="0"/>
              <w:adjustRightInd w:val="0"/>
              <w:ind w:firstLine="12"/>
              <w:jc w:val="center"/>
            </w:pPr>
            <w:r>
              <w:t>1 16 10123 01 0000 140</w:t>
            </w:r>
          </w:p>
        </w:tc>
        <w:tc>
          <w:tcPr>
            <w:tcW w:w="5466" w:type="dxa"/>
          </w:tcPr>
          <w:p w14:paraId="7505AF87" w14:textId="64F4F9C2" w:rsidR="003D1402" w:rsidRPr="00EE3152" w:rsidRDefault="003D1402" w:rsidP="003D1402">
            <w:pPr>
              <w:widowControl w:val="0"/>
              <w:autoSpaceDE w:val="0"/>
              <w:autoSpaceDN w:val="0"/>
              <w:adjustRightInd w:val="0"/>
              <w:jc w:val="both"/>
            </w:pPr>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141A4A" w:rsidRPr="00CD0D3A" w14:paraId="1675F98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53C191AE" w14:textId="77777777" w:rsidR="00141A4A" w:rsidRPr="00006460" w:rsidRDefault="00141A4A" w:rsidP="00900BA4">
            <w:pPr>
              <w:widowControl w:val="0"/>
              <w:autoSpaceDE w:val="0"/>
              <w:autoSpaceDN w:val="0"/>
              <w:adjustRightInd w:val="0"/>
              <w:jc w:val="center"/>
            </w:pPr>
            <w:r w:rsidRPr="00006460">
              <w:t>001</w:t>
            </w:r>
          </w:p>
        </w:tc>
        <w:tc>
          <w:tcPr>
            <w:tcW w:w="2587" w:type="dxa"/>
            <w:gridSpan w:val="2"/>
          </w:tcPr>
          <w:p w14:paraId="43FE94F4" w14:textId="77777777" w:rsidR="00141A4A" w:rsidRPr="00006460" w:rsidRDefault="00141A4A" w:rsidP="00900BA4">
            <w:pPr>
              <w:widowControl w:val="0"/>
              <w:autoSpaceDE w:val="0"/>
              <w:autoSpaceDN w:val="0"/>
              <w:adjustRightInd w:val="0"/>
              <w:jc w:val="center"/>
            </w:pPr>
            <w:r w:rsidRPr="00006460">
              <w:t>1 17 01050 13 0000 180</w:t>
            </w:r>
          </w:p>
        </w:tc>
        <w:tc>
          <w:tcPr>
            <w:tcW w:w="5466" w:type="dxa"/>
          </w:tcPr>
          <w:p w14:paraId="18A53F31" w14:textId="77777777" w:rsidR="00141A4A" w:rsidRPr="00006460" w:rsidRDefault="00141A4A" w:rsidP="00686768">
            <w:pPr>
              <w:widowControl w:val="0"/>
              <w:autoSpaceDE w:val="0"/>
              <w:autoSpaceDN w:val="0"/>
              <w:adjustRightInd w:val="0"/>
              <w:jc w:val="both"/>
            </w:pPr>
            <w:r w:rsidRPr="00006460">
              <w:t>Невыясненные поступления, зачисляемые в бюджеты городских поселений</w:t>
            </w:r>
          </w:p>
        </w:tc>
      </w:tr>
      <w:tr w:rsidR="00141A4A" w:rsidRPr="00CD0D3A" w14:paraId="455F2CC0"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73" w:type="dxa"/>
            <w:gridSpan w:val="2"/>
          </w:tcPr>
          <w:p w14:paraId="2AB2E4B4" w14:textId="77777777" w:rsidR="00141A4A" w:rsidRPr="00006460" w:rsidRDefault="00141A4A" w:rsidP="00900BA4">
            <w:pPr>
              <w:widowControl w:val="0"/>
              <w:autoSpaceDE w:val="0"/>
              <w:autoSpaceDN w:val="0"/>
              <w:adjustRightInd w:val="0"/>
              <w:jc w:val="center"/>
            </w:pPr>
            <w:r w:rsidRPr="00006460">
              <w:t>001</w:t>
            </w:r>
          </w:p>
        </w:tc>
        <w:tc>
          <w:tcPr>
            <w:tcW w:w="2587" w:type="dxa"/>
            <w:gridSpan w:val="2"/>
          </w:tcPr>
          <w:p w14:paraId="2BFC9459" w14:textId="77777777" w:rsidR="00141A4A" w:rsidRPr="00006460" w:rsidRDefault="00141A4A" w:rsidP="00900BA4">
            <w:pPr>
              <w:widowControl w:val="0"/>
              <w:autoSpaceDE w:val="0"/>
              <w:autoSpaceDN w:val="0"/>
              <w:adjustRightInd w:val="0"/>
              <w:jc w:val="center"/>
            </w:pPr>
            <w:r w:rsidRPr="00006460">
              <w:t>1 17 05050 13 0000 180</w:t>
            </w:r>
          </w:p>
        </w:tc>
        <w:tc>
          <w:tcPr>
            <w:tcW w:w="5466" w:type="dxa"/>
          </w:tcPr>
          <w:p w14:paraId="13D3F4B3" w14:textId="77777777" w:rsidR="00141A4A" w:rsidRPr="00006460" w:rsidRDefault="00141A4A" w:rsidP="00686768">
            <w:pPr>
              <w:widowControl w:val="0"/>
              <w:autoSpaceDE w:val="0"/>
              <w:autoSpaceDN w:val="0"/>
              <w:adjustRightInd w:val="0"/>
              <w:jc w:val="both"/>
            </w:pPr>
            <w:r w:rsidRPr="00006460">
              <w:t>Прочие неналоговые доходы бюджетов городских поселений</w:t>
            </w:r>
          </w:p>
        </w:tc>
      </w:tr>
      <w:tr w:rsidR="00141A4A" w:rsidRPr="00CD0D3A" w14:paraId="2885A57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1873" w:type="dxa"/>
            <w:gridSpan w:val="2"/>
            <w:tcBorders>
              <w:top w:val="single" w:sz="4" w:space="0" w:color="auto"/>
              <w:left w:val="single" w:sz="4" w:space="0" w:color="auto"/>
              <w:bottom w:val="single" w:sz="4" w:space="0" w:color="auto"/>
              <w:right w:val="single" w:sz="4" w:space="0" w:color="auto"/>
            </w:tcBorders>
          </w:tcPr>
          <w:p w14:paraId="089D4B85" w14:textId="77777777" w:rsidR="00141A4A" w:rsidRPr="00686768" w:rsidRDefault="00141A4A" w:rsidP="00900BA4">
            <w:pPr>
              <w:ind w:left="209" w:hanging="175"/>
              <w:jc w:val="center"/>
            </w:pPr>
            <w:r w:rsidRPr="00686768">
              <w:t>001</w:t>
            </w:r>
          </w:p>
        </w:tc>
        <w:tc>
          <w:tcPr>
            <w:tcW w:w="2587" w:type="dxa"/>
            <w:gridSpan w:val="2"/>
            <w:tcBorders>
              <w:top w:val="single" w:sz="4" w:space="0" w:color="auto"/>
              <w:left w:val="single" w:sz="4" w:space="0" w:color="auto"/>
              <w:bottom w:val="single" w:sz="4" w:space="0" w:color="auto"/>
              <w:right w:val="single" w:sz="4" w:space="0" w:color="auto"/>
            </w:tcBorders>
          </w:tcPr>
          <w:p w14:paraId="1566DF4C" w14:textId="77777777" w:rsidR="00141A4A" w:rsidRPr="00686768" w:rsidRDefault="00141A4A" w:rsidP="00900BA4">
            <w:pPr>
              <w:rPr>
                <w:lang w:val="en-US"/>
              </w:rPr>
            </w:pPr>
            <w:r w:rsidRPr="00686768">
              <w:t>2 02 15001 13 0000 15</w:t>
            </w:r>
            <w:r w:rsidRPr="00686768">
              <w:rPr>
                <w:lang w:val="en-US"/>
              </w:rPr>
              <w:t>0</w:t>
            </w:r>
          </w:p>
        </w:tc>
        <w:tc>
          <w:tcPr>
            <w:tcW w:w="5466" w:type="dxa"/>
            <w:tcBorders>
              <w:top w:val="single" w:sz="4" w:space="0" w:color="auto"/>
              <w:left w:val="single" w:sz="4" w:space="0" w:color="auto"/>
              <w:bottom w:val="single" w:sz="4" w:space="0" w:color="auto"/>
              <w:right w:val="single" w:sz="4" w:space="0" w:color="auto"/>
            </w:tcBorders>
          </w:tcPr>
          <w:p w14:paraId="26912002" w14:textId="74F7E9AB" w:rsidR="00141A4A" w:rsidRPr="00686768" w:rsidRDefault="00141A4A" w:rsidP="00686768">
            <w:pPr>
              <w:ind w:firstLine="9"/>
              <w:jc w:val="both"/>
              <w:rPr>
                <w:color w:val="FF0000"/>
              </w:rPr>
            </w:pPr>
            <w:r w:rsidRPr="00686768">
              <w:t>Дотации бюджетам городских поселений на выравнивание бюджетной обеспеченности</w:t>
            </w:r>
            <w:r w:rsidR="00686768" w:rsidRPr="00686768">
              <w:t xml:space="preserve"> из бюджета субъекта Российской Федерации</w:t>
            </w:r>
          </w:p>
        </w:tc>
      </w:tr>
      <w:tr w:rsidR="00141A4A" w:rsidRPr="00CD0D3A" w14:paraId="495BE8F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1873" w:type="dxa"/>
            <w:gridSpan w:val="2"/>
            <w:tcBorders>
              <w:top w:val="single" w:sz="4" w:space="0" w:color="auto"/>
              <w:left w:val="single" w:sz="4" w:space="0" w:color="auto"/>
              <w:bottom w:val="single" w:sz="4" w:space="0" w:color="auto"/>
              <w:right w:val="single" w:sz="4" w:space="0" w:color="auto"/>
            </w:tcBorders>
          </w:tcPr>
          <w:p w14:paraId="2A28F383" w14:textId="77777777" w:rsidR="00141A4A" w:rsidRPr="00686768" w:rsidRDefault="00141A4A" w:rsidP="00900BA4">
            <w:pPr>
              <w:ind w:left="209" w:hanging="175"/>
              <w:jc w:val="center"/>
            </w:pPr>
            <w:r w:rsidRPr="00686768">
              <w:t>001</w:t>
            </w:r>
          </w:p>
        </w:tc>
        <w:tc>
          <w:tcPr>
            <w:tcW w:w="2587" w:type="dxa"/>
            <w:gridSpan w:val="2"/>
            <w:tcBorders>
              <w:top w:val="single" w:sz="4" w:space="0" w:color="auto"/>
              <w:left w:val="single" w:sz="4" w:space="0" w:color="auto"/>
              <w:bottom w:val="single" w:sz="4" w:space="0" w:color="auto"/>
              <w:right w:val="single" w:sz="4" w:space="0" w:color="auto"/>
            </w:tcBorders>
          </w:tcPr>
          <w:p w14:paraId="0012AE0D" w14:textId="77777777" w:rsidR="00141A4A" w:rsidRPr="00686768" w:rsidRDefault="00141A4A" w:rsidP="00900BA4">
            <w:pPr>
              <w:ind w:left="-119" w:right="-108" w:firstLine="142"/>
            </w:pPr>
            <w:r w:rsidRPr="00686768">
              <w:t>2 02 15002 13 0000 15</w:t>
            </w:r>
            <w:r w:rsidRPr="00686768">
              <w:rPr>
                <w:lang w:val="en-US"/>
              </w:rPr>
              <w:t>0</w:t>
            </w:r>
          </w:p>
        </w:tc>
        <w:tc>
          <w:tcPr>
            <w:tcW w:w="5466" w:type="dxa"/>
            <w:tcBorders>
              <w:top w:val="single" w:sz="4" w:space="0" w:color="auto"/>
              <w:left w:val="single" w:sz="4" w:space="0" w:color="auto"/>
              <w:bottom w:val="single" w:sz="4" w:space="0" w:color="auto"/>
              <w:right w:val="single" w:sz="4" w:space="0" w:color="auto"/>
            </w:tcBorders>
          </w:tcPr>
          <w:p w14:paraId="67ABEACF" w14:textId="77777777" w:rsidR="00141A4A" w:rsidRPr="00686768" w:rsidRDefault="00141A4A" w:rsidP="00686768">
            <w:pPr>
              <w:ind w:firstLine="9"/>
              <w:jc w:val="both"/>
            </w:pPr>
            <w:r w:rsidRPr="00686768">
              <w:t>Дотации бюджетам городских поселений на поддержку мер по обеспечению сбалансированности бюджетов</w:t>
            </w:r>
          </w:p>
        </w:tc>
      </w:tr>
      <w:tr w:rsidR="00686768" w:rsidRPr="00CD0D3A" w14:paraId="1A9F572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1873" w:type="dxa"/>
            <w:gridSpan w:val="2"/>
            <w:tcBorders>
              <w:top w:val="single" w:sz="4" w:space="0" w:color="auto"/>
              <w:left w:val="single" w:sz="4" w:space="0" w:color="auto"/>
              <w:bottom w:val="single" w:sz="4" w:space="0" w:color="auto"/>
              <w:right w:val="single" w:sz="4" w:space="0" w:color="auto"/>
            </w:tcBorders>
          </w:tcPr>
          <w:p w14:paraId="144E76A1" w14:textId="3677C5FB" w:rsidR="00686768" w:rsidRPr="00006460" w:rsidRDefault="00686768" w:rsidP="00900BA4">
            <w:pPr>
              <w:ind w:left="209" w:hanging="175"/>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2129BB55" w14:textId="79F4AAE9" w:rsidR="00686768" w:rsidRPr="00006460" w:rsidRDefault="00686768" w:rsidP="00900BA4">
            <w:r>
              <w:t>2 02 19999 13 0000 150</w:t>
            </w:r>
          </w:p>
        </w:tc>
        <w:tc>
          <w:tcPr>
            <w:tcW w:w="5466" w:type="dxa"/>
            <w:tcBorders>
              <w:top w:val="single" w:sz="4" w:space="0" w:color="auto"/>
              <w:left w:val="single" w:sz="4" w:space="0" w:color="auto"/>
              <w:bottom w:val="single" w:sz="4" w:space="0" w:color="auto"/>
              <w:right w:val="single" w:sz="4" w:space="0" w:color="auto"/>
            </w:tcBorders>
          </w:tcPr>
          <w:p w14:paraId="5904723C" w14:textId="426967E5" w:rsidR="00686768" w:rsidRPr="00006460" w:rsidRDefault="00686768" w:rsidP="00900BA4">
            <w:r>
              <w:t>Прочие дотации бюджетам городских поселений</w:t>
            </w:r>
          </w:p>
        </w:tc>
      </w:tr>
      <w:tr w:rsidR="00141A4A" w:rsidRPr="00CD0D3A" w14:paraId="5D62C07E"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9"/>
        </w:trPr>
        <w:tc>
          <w:tcPr>
            <w:tcW w:w="1873" w:type="dxa"/>
            <w:gridSpan w:val="2"/>
            <w:tcBorders>
              <w:top w:val="single" w:sz="4" w:space="0" w:color="auto"/>
              <w:left w:val="single" w:sz="4" w:space="0" w:color="auto"/>
              <w:bottom w:val="single" w:sz="4" w:space="0" w:color="auto"/>
              <w:right w:val="single" w:sz="4" w:space="0" w:color="auto"/>
            </w:tcBorders>
          </w:tcPr>
          <w:p w14:paraId="50D7D020" w14:textId="77777777" w:rsidR="00141A4A" w:rsidRPr="00006460" w:rsidRDefault="00141A4A" w:rsidP="00900BA4">
            <w:pPr>
              <w:ind w:left="209" w:hanging="175"/>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02584B46" w14:textId="77777777" w:rsidR="00141A4A" w:rsidRPr="00006460" w:rsidRDefault="00141A4A" w:rsidP="00900BA4">
            <w:pPr>
              <w:ind w:left="-861" w:firstLine="892"/>
            </w:pPr>
            <w:r w:rsidRPr="00006460">
              <w:t>2 02 20077 13 0000 150</w:t>
            </w:r>
          </w:p>
        </w:tc>
        <w:tc>
          <w:tcPr>
            <w:tcW w:w="5466" w:type="dxa"/>
            <w:tcBorders>
              <w:top w:val="single" w:sz="4" w:space="0" w:color="auto"/>
              <w:left w:val="single" w:sz="4" w:space="0" w:color="auto"/>
              <w:bottom w:val="single" w:sz="4" w:space="0" w:color="auto"/>
              <w:right w:val="single" w:sz="4" w:space="0" w:color="auto"/>
            </w:tcBorders>
          </w:tcPr>
          <w:p w14:paraId="104C6246" w14:textId="77777777" w:rsidR="00141A4A" w:rsidRPr="00006460" w:rsidRDefault="00141A4A" w:rsidP="00A82A32">
            <w:pPr>
              <w:ind w:hanging="67"/>
              <w:jc w:val="both"/>
            </w:pPr>
            <w:r w:rsidRPr="00006460">
              <w:t>Субсидии бюджетам городских поселений на со финансирование капитальных вложений в объекты муниципальной собственности</w:t>
            </w:r>
          </w:p>
        </w:tc>
      </w:tr>
      <w:tr w:rsidR="00141A4A" w:rsidRPr="00CD0D3A" w14:paraId="7063B9D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4"/>
        </w:trPr>
        <w:tc>
          <w:tcPr>
            <w:tcW w:w="1873" w:type="dxa"/>
            <w:gridSpan w:val="2"/>
            <w:tcBorders>
              <w:top w:val="single" w:sz="4" w:space="0" w:color="auto"/>
              <w:left w:val="single" w:sz="4" w:space="0" w:color="auto"/>
              <w:bottom w:val="single" w:sz="4" w:space="0" w:color="auto"/>
              <w:right w:val="single" w:sz="4" w:space="0" w:color="auto"/>
            </w:tcBorders>
          </w:tcPr>
          <w:p w14:paraId="53E02012" w14:textId="77777777" w:rsidR="00141A4A" w:rsidRPr="00006460" w:rsidRDefault="00141A4A" w:rsidP="00900BA4">
            <w:pPr>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583B3FB5" w14:textId="77777777" w:rsidR="00141A4A" w:rsidRPr="00006460" w:rsidRDefault="00141A4A" w:rsidP="00900BA4">
            <w:pPr>
              <w:ind w:left="-861" w:firstLine="892"/>
            </w:pPr>
            <w:r w:rsidRPr="00006460">
              <w:t>2 02 20216 13 0000 150</w:t>
            </w:r>
          </w:p>
        </w:tc>
        <w:tc>
          <w:tcPr>
            <w:tcW w:w="5466" w:type="dxa"/>
            <w:tcBorders>
              <w:top w:val="single" w:sz="4" w:space="0" w:color="auto"/>
              <w:left w:val="single" w:sz="4" w:space="0" w:color="auto"/>
              <w:bottom w:val="single" w:sz="4" w:space="0" w:color="auto"/>
              <w:right w:val="single" w:sz="4" w:space="0" w:color="auto"/>
            </w:tcBorders>
          </w:tcPr>
          <w:p w14:paraId="7407F58B" w14:textId="77777777" w:rsidR="00141A4A" w:rsidRPr="00006460" w:rsidRDefault="00141A4A" w:rsidP="00A82A32">
            <w:pPr>
              <w:ind w:left="24" w:firstLine="41"/>
              <w:jc w:val="both"/>
            </w:pPr>
            <w:r w:rsidRPr="00006460">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41A4A" w:rsidRPr="00CD0D3A" w14:paraId="2FE3F892"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
        </w:trPr>
        <w:tc>
          <w:tcPr>
            <w:tcW w:w="1873" w:type="dxa"/>
            <w:gridSpan w:val="2"/>
            <w:tcBorders>
              <w:top w:val="single" w:sz="4" w:space="0" w:color="auto"/>
              <w:left w:val="single" w:sz="4" w:space="0" w:color="auto"/>
              <w:bottom w:val="single" w:sz="4" w:space="0" w:color="auto"/>
              <w:right w:val="single" w:sz="4" w:space="0" w:color="auto"/>
            </w:tcBorders>
          </w:tcPr>
          <w:p w14:paraId="7E84ECC1" w14:textId="77777777" w:rsidR="00141A4A" w:rsidRPr="00006460" w:rsidRDefault="00141A4A"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4C7BB68D" w14:textId="77777777" w:rsidR="00141A4A" w:rsidRPr="00006460" w:rsidRDefault="00141A4A" w:rsidP="00900BA4">
            <w:r>
              <w:t xml:space="preserve">2 02 </w:t>
            </w:r>
            <w:r>
              <w:rPr>
                <w:lang w:val="en-US"/>
              </w:rPr>
              <w:t>20298</w:t>
            </w:r>
            <w:r>
              <w:t xml:space="preserve"> 13 0000</w:t>
            </w:r>
            <w:r>
              <w:rPr>
                <w:lang w:val="en-US"/>
              </w:rPr>
              <w:t xml:space="preserve"> 150</w:t>
            </w:r>
          </w:p>
        </w:tc>
        <w:tc>
          <w:tcPr>
            <w:tcW w:w="5466" w:type="dxa"/>
            <w:tcBorders>
              <w:top w:val="single" w:sz="4" w:space="0" w:color="auto"/>
              <w:left w:val="single" w:sz="4" w:space="0" w:color="auto"/>
              <w:bottom w:val="single" w:sz="4" w:space="0" w:color="auto"/>
              <w:right w:val="single" w:sz="4" w:space="0" w:color="auto"/>
            </w:tcBorders>
          </w:tcPr>
          <w:p w14:paraId="4117249A" w14:textId="77777777" w:rsidR="00141A4A" w:rsidRPr="00006460" w:rsidRDefault="00141A4A" w:rsidP="00A82A32">
            <w:pPr>
              <w:jc w:val="both"/>
            </w:pPr>
            <w:r w:rsidRPr="00CA4E79">
              <w:t>Субсидии бюджетам городских поселений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A82A32" w:rsidRPr="00CD0D3A" w14:paraId="12BA86A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6"/>
        </w:trPr>
        <w:tc>
          <w:tcPr>
            <w:tcW w:w="1873" w:type="dxa"/>
            <w:gridSpan w:val="2"/>
            <w:tcBorders>
              <w:top w:val="single" w:sz="4" w:space="0" w:color="auto"/>
              <w:left w:val="single" w:sz="4" w:space="0" w:color="auto"/>
              <w:bottom w:val="single" w:sz="4" w:space="0" w:color="auto"/>
              <w:right w:val="single" w:sz="4" w:space="0" w:color="auto"/>
            </w:tcBorders>
          </w:tcPr>
          <w:p w14:paraId="7CA5B427" w14:textId="0A27670F" w:rsidR="00A82A32" w:rsidRPr="00006460" w:rsidRDefault="00A82A32"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7BFD4728" w14:textId="5FC54050" w:rsidR="00A82A32" w:rsidRPr="00006460" w:rsidRDefault="00A82A32" w:rsidP="00900BA4">
            <w:r>
              <w:t>2 02 20299 13 0000 150</w:t>
            </w:r>
          </w:p>
        </w:tc>
        <w:tc>
          <w:tcPr>
            <w:tcW w:w="5466" w:type="dxa"/>
            <w:tcBorders>
              <w:top w:val="single" w:sz="4" w:space="0" w:color="auto"/>
              <w:left w:val="single" w:sz="4" w:space="0" w:color="auto"/>
              <w:bottom w:val="single" w:sz="4" w:space="0" w:color="auto"/>
              <w:right w:val="single" w:sz="4" w:space="0" w:color="auto"/>
            </w:tcBorders>
          </w:tcPr>
          <w:p w14:paraId="3E9FC7A3" w14:textId="30CA16E2" w:rsidR="00A82A32" w:rsidRPr="00006460" w:rsidRDefault="00A82A32" w:rsidP="00A82A32">
            <w:pPr>
              <w:jc w:val="both"/>
            </w:pPr>
            <w:r>
              <w:t xml:space="preserve">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 </w:t>
            </w:r>
          </w:p>
        </w:tc>
      </w:tr>
      <w:tr w:rsidR="00141A4A" w:rsidRPr="00CD0D3A" w14:paraId="4453D48C"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1A3ACEA4" w14:textId="77777777" w:rsidR="00141A4A" w:rsidRPr="00006460" w:rsidRDefault="00141A4A" w:rsidP="00900BA4">
            <w:pPr>
              <w:jc w:val="center"/>
            </w:pPr>
            <w:r>
              <w:lastRenderedPageBreak/>
              <w:t>001</w:t>
            </w:r>
          </w:p>
        </w:tc>
        <w:tc>
          <w:tcPr>
            <w:tcW w:w="2587" w:type="dxa"/>
            <w:gridSpan w:val="2"/>
            <w:tcBorders>
              <w:top w:val="single" w:sz="4" w:space="0" w:color="auto"/>
              <w:left w:val="single" w:sz="4" w:space="0" w:color="auto"/>
              <w:bottom w:val="single" w:sz="4" w:space="0" w:color="auto"/>
              <w:right w:val="single" w:sz="4" w:space="0" w:color="auto"/>
            </w:tcBorders>
          </w:tcPr>
          <w:p w14:paraId="5D163075" w14:textId="77777777" w:rsidR="00141A4A" w:rsidRPr="00006460" w:rsidRDefault="00141A4A" w:rsidP="00900BA4">
            <w:r>
              <w:t xml:space="preserve">2 02 </w:t>
            </w:r>
            <w:r>
              <w:rPr>
                <w:lang w:val="en-US"/>
              </w:rPr>
              <w:t>20301</w:t>
            </w:r>
            <w:r>
              <w:t xml:space="preserve"> 13 0000</w:t>
            </w:r>
            <w:r>
              <w:rPr>
                <w:lang w:val="en-US"/>
              </w:rPr>
              <w:t xml:space="preserve"> 150</w:t>
            </w:r>
          </w:p>
        </w:tc>
        <w:tc>
          <w:tcPr>
            <w:tcW w:w="5466" w:type="dxa"/>
            <w:tcBorders>
              <w:top w:val="single" w:sz="4" w:space="0" w:color="auto"/>
              <w:left w:val="single" w:sz="4" w:space="0" w:color="auto"/>
              <w:bottom w:val="single" w:sz="4" w:space="0" w:color="auto"/>
              <w:right w:val="single" w:sz="4" w:space="0" w:color="auto"/>
            </w:tcBorders>
          </w:tcPr>
          <w:p w14:paraId="374DF243" w14:textId="77777777" w:rsidR="00141A4A" w:rsidRPr="00006460" w:rsidRDefault="00141A4A" w:rsidP="00A82A32">
            <w:pPr>
              <w:autoSpaceDE w:val="0"/>
              <w:autoSpaceDN w:val="0"/>
              <w:adjustRightInd w:val="0"/>
              <w:jc w:val="both"/>
            </w:pPr>
            <w:r w:rsidRPr="00CA4E79">
              <w:t>Субсидии бюджетам городских поселений на обеспечение мероприятий по капитальному ремонту многоквартирных домов за счет средств бюджетов</w:t>
            </w:r>
          </w:p>
        </w:tc>
      </w:tr>
      <w:tr w:rsidR="00141A4A" w:rsidRPr="00CD0D3A" w14:paraId="00DBA69F"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5F0DE163" w14:textId="77777777" w:rsidR="00141A4A" w:rsidRPr="00006460" w:rsidRDefault="00141A4A"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328C8DB3" w14:textId="77777777" w:rsidR="00141A4A" w:rsidRPr="00006460" w:rsidRDefault="00141A4A" w:rsidP="00900BA4">
            <w:r>
              <w:t xml:space="preserve">2 02 </w:t>
            </w:r>
            <w:r>
              <w:rPr>
                <w:lang w:val="en-US"/>
              </w:rPr>
              <w:t>20302</w:t>
            </w:r>
            <w:r>
              <w:t xml:space="preserve"> 13 0000</w:t>
            </w:r>
            <w:r>
              <w:rPr>
                <w:lang w:val="en-US"/>
              </w:rPr>
              <w:t xml:space="preserve"> 150</w:t>
            </w:r>
          </w:p>
        </w:tc>
        <w:tc>
          <w:tcPr>
            <w:tcW w:w="5466" w:type="dxa"/>
            <w:tcBorders>
              <w:top w:val="single" w:sz="4" w:space="0" w:color="auto"/>
              <w:left w:val="single" w:sz="4" w:space="0" w:color="auto"/>
              <w:bottom w:val="single" w:sz="4" w:space="0" w:color="auto"/>
              <w:right w:val="single" w:sz="4" w:space="0" w:color="auto"/>
            </w:tcBorders>
          </w:tcPr>
          <w:p w14:paraId="5524D3BC" w14:textId="77777777" w:rsidR="00141A4A" w:rsidRPr="00006460" w:rsidRDefault="00141A4A" w:rsidP="00A82A32">
            <w:pPr>
              <w:autoSpaceDE w:val="0"/>
              <w:autoSpaceDN w:val="0"/>
              <w:adjustRightInd w:val="0"/>
              <w:jc w:val="both"/>
            </w:pPr>
            <w:r w:rsidRPr="00CA4E79">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r>
      <w:tr w:rsidR="00A82A32" w:rsidRPr="00CD0D3A" w14:paraId="4B9B0460"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202A9146" w14:textId="7A5D103C" w:rsidR="00A82A32" w:rsidRPr="00006460" w:rsidRDefault="00A82A32"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1C13E327" w14:textId="2DE29E78" w:rsidR="00A82A32" w:rsidRPr="00006460" w:rsidRDefault="00A82A32" w:rsidP="00900BA4">
            <w:r>
              <w:t>2 02 25021 13 0000 150</w:t>
            </w:r>
          </w:p>
        </w:tc>
        <w:tc>
          <w:tcPr>
            <w:tcW w:w="5466" w:type="dxa"/>
            <w:tcBorders>
              <w:top w:val="single" w:sz="4" w:space="0" w:color="auto"/>
              <w:left w:val="single" w:sz="4" w:space="0" w:color="auto"/>
              <w:bottom w:val="single" w:sz="4" w:space="0" w:color="auto"/>
              <w:right w:val="single" w:sz="4" w:space="0" w:color="auto"/>
            </w:tcBorders>
          </w:tcPr>
          <w:p w14:paraId="41FE15E7" w14:textId="1AF8F704" w:rsidR="00A82A32" w:rsidRPr="00006460" w:rsidRDefault="00A82A32" w:rsidP="00A82A32">
            <w:pPr>
              <w:autoSpaceDE w:val="0"/>
              <w:autoSpaceDN w:val="0"/>
              <w:adjustRightInd w:val="0"/>
              <w:jc w:val="both"/>
            </w:pPr>
            <w:r>
              <w:t xml:space="preserve">Субсидии бюджетам на реализацию мероприятий по стимулированию программ развития жилищного строительства субъектов Российской Федерации </w:t>
            </w:r>
          </w:p>
        </w:tc>
      </w:tr>
      <w:tr w:rsidR="00A82A32" w:rsidRPr="00CD0D3A" w14:paraId="7697B5A1"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15B29713" w14:textId="754BDAF3" w:rsidR="00A82A32" w:rsidRPr="00006460" w:rsidRDefault="00A82A32"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7F5A78D5" w14:textId="2701BC7B" w:rsidR="00A82A32" w:rsidRPr="00006460" w:rsidRDefault="00C41999" w:rsidP="00900BA4">
            <w:r>
              <w:t>2 02</w:t>
            </w:r>
            <w:r w:rsidR="00A82A32">
              <w:t xml:space="preserve"> 25497 13 0000 150</w:t>
            </w:r>
          </w:p>
        </w:tc>
        <w:tc>
          <w:tcPr>
            <w:tcW w:w="5466" w:type="dxa"/>
            <w:tcBorders>
              <w:top w:val="single" w:sz="4" w:space="0" w:color="auto"/>
              <w:left w:val="single" w:sz="4" w:space="0" w:color="auto"/>
              <w:bottom w:val="single" w:sz="4" w:space="0" w:color="auto"/>
              <w:right w:val="single" w:sz="4" w:space="0" w:color="auto"/>
            </w:tcBorders>
          </w:tcPr>
          <w:p w14:paraId="4CDA87C7" w14:textId="71D42179" w:rsidR="00A82A32" w:rsidRPr="00006460" w:rsidRDefault="00A82A32" w:rsidP="00C41999">
            <w:pPr>
              <w:autoSpaceDE w:val="0"/>
              <w:autoSpaceDN w:val="0"/>
              <w:adjustRightInd w:val="0"/>
              <w:jc w:val="both"/>
            </w:pPr>
            <w:r>
              <w:t>Субсидии бюджетам муниципальных районов на реализацию мероприятий по обеспечению жильем молодых семей</w:t>
            </w:r>
          </w:p>
        </w:tc>
      </w:tr>
      <w:tr w:rsidR="00C41999" w:rsidRPr="00CD0D3A" w14:paraId="52941A5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5"/>
        </w:trPr>
        <w:tc>
          <w:tcPr>
            <w:tcW w:w="1873" w:type="dxa"/>
            <w:gridSpan w:val="2"/>
            <w:tcBorders>
              <w:top w:val="single" w:sz="4" w:space="0" w:color="auto"/>
              <w:left w:val="single" w:sz="4" w:space="0" w:color="auto"/>
              <w:bottom w:val="single" w:sz="4" w:space="0" w:color="auto"/>
              <w:right w:val="single" w:sz="4" w:space="0" w:color="auto"/>
            </w:tcBorders>
          </w:tcPr>
          <w:p w14:paraId="743A1489" w14:textId="4AAA66D7" w:rsidR="00C41999" w:rsidRPr="00006460" w:rsidRDefault="00C41999"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7332CD9F" w14:textId="4D3B8596" w:rsidR="00C41999" w:rsidRPr="00006460" w:rsidRDefault="00C41999" w:rsidP="00900BA4">
            <w:r>
              <w:t>2 02 25519 13 0000 150</w:t>
            </w:r>
          </w:p>
        </w:tc>
        <w:tc>
          <w:tcPr>
            <w:tcW w:w="5466" w:type="dxa"/>
            <w:tcBorders>
              <w:top w:val="single" w:sz="4" w:space="0" w:color="auto"/>
              <w:left w:val="single" w:sz="4" w:space="0" w:color="auto"/>
              <w:bottom w:val="single" w:sz="4" w:space="0" w:color="auto"/>
              <w:right w:val="single" w:sz="4" w:space="0" w:color="auto"/>
            </w:tcBorders>
          </w:tcPr>
          <w:p w14:paraId="7F073548" w14:textId="15CBA2D3" w:rsidR="00C41999" w:rsidRPr="00006460" w:rsidRDefault="00C41999" w:rsidP="00C41999">
            <w:pPr>
              <w:autoSpaceDE w:val="0"/>
              <w:autoSpaceDN w:val="0"/>
              <w:adjustRightInd w:val="0"/>
              <w:jc w:val="both"/>
            </w:pPr>
            <w:r>
              <w:t xml:space="preserve">Субсидия бюджетам городских поселений на поддержку отрасли культуры </w:t>
            </w:r>
          </w:p>
        </w:tc>
      </w:tr>
      <w:tr w:rsidR="006D6BB5" w:rsidRPr="00CD0D3A" w14:paraId="6F0214F5"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03343757" w14:textId="760084E1" w:rsidR="006D6BB5" w:rsidRPr="00006460" w:rsidRDefault="006D6BB5" w:rsidP="00900BA4">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053BAC06" w14:textId="19B27639" w:rsidR="006D6BB5" w:rsidRPr="00006460" w:rsidRDefault="006D6BB5" w:rsidP="00900BA4">
            <w:r>
              <w:t>2 02 25555 13 0000 150</w:t>
            </w:r>
          </w:p>
        </w:tc>
        <w:tc>
          <w:tcPr>
            <w:tcW w:w="5466" w:type="dxa"/>
            <w:tcBorders>
              <w:top w:val="single" w:sz="4" w:space="0" w:color="auto"/>
              <w:left w:val="single" w:sz="4" w:space="0" w:color="auto"/>
              <w:bottom w:val="single" w:sz="4" w:space="0" w:color="auto"/>
              <w:right w:val="single" w:sz="4" w:space="0" w:color="auto"/>
            </w:tcBorders>
          </w:tcPr>
          <w:p w14:paraId="5D430420" w14:textId="07A7B070" w:rsidR="006D6BB5" w:rsidRPr="00006460" w:rsidRDefault="006D6BB5" w:rsidP="006D6BB5">
            <w:pPr>
              <w:autoSpaceDE w:val="0"/>
              <w:autoSpaceDN w:val="0"/>
              <w:adjustRightInd w:val="0"/>
              <w:jc w:val="both"/>
            </w:pPr>
            <w:r w:rsidRPr="006D6BB5">
              <w:t>Субсидия бюджетам городских поселений</w:t>
            </w:r>
            <w:r>
              <w:t xml:space="preserve"> на реализацию программ формирования современной городской среды</w:t>
            </w:r>
          </w:p>
        </w:tc>
      </w:tr>
      <w:tr w:rsidR="006D6BB5" w:rsidRPr="00CD0D3A" w14:paraId="7D7F3204"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66"/>
        </w:trPr>
        <w:tc>
          <w:tcPr>
            <w:tcW w:w="1873" w:type="dxa"/>
            <w:gridSpan w:val="2"/>
            <w:tcBorders>
              <w:top w:val="single" w:sz="4" w:space="0" w:color="auto"/>
              <w:left w:val="single" w:sz="4" w:space="0" w:color="auto"/>
              <w:bottom w:val="single" w:sz="4" w:space="0" w:color="auto"/>
              <w:right w:val="single" w:sz="4" w:space="0" w:color="auto"/>
            </w:tcBorders>
          </w:tcPr>
          <w:p w14:paraId="60FA1ED6" w14:textId="5B0C876E"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767DD9BF" w14:textId="28960C35" w:rsidR="006D6BB5" w:rsidRPr="00006460" w:rsidRDefault="006D6BB5" w:rsidP="006D6BB5">
            <w:r>
              <w:t>2 02 27112 13 0000 150</w:t>
            </w:r>
          </w:p>
        </w:tc>
        <w:tc>
          <w:tcPr>
            <w:tcW w:w="5466" w:type="dxa"/>
            <w:tcBorders>
              <w:top w:val="single" w:sz="4" w:space="0" w:color="auto"/>
              <w:left w:val="single" w:sz="4" w:space="0" w:color="auto"/>
              <w:bottom w:val="single" w:sz="4" w:space="0" w:color="auto"/>
              <w:right w:val="single" w:sz="4" w:space="0" w:color="auto"/>
            </w:tcBorders>
          </w:tcPr>
          <w:p w14:paraId="551764B4" w14:textId="5A737AEC" w:rsidR="006D6BB5" w:rsidRPr="00006460" w:rsidRDefault="006D6BB5" w:rsidP="006D6BB5">
            <w:pPr>
              <w:autoSpaceDE w:val="0"/>
              <w:autoSpaceDN w:val="0"/>
              <w:adjustRightInd w:val="0"/>
              <w:jc w:val="both"/>
            </w:pPr>
            <w:r w:rsidRPr="006D6BB5">
              <w:t>Субсидия бюджетам городских поселений</w:t>
            </w:r>
            <w:r>
              <w:t xml:space="preserve"> на со финансирование капитальных вложений в объекты муниципальной собственности </w:t>
            </w:r>
          </w:p>
        </w:tc>
      </w:tr>
      <w:tr w:rsidR="006D6BB5" w:rsidRPr="00CD0D3A" w14:paraId="3F864E5F"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1"/>
        </w:trPr>
        <w:tc>
          <w:tcPr>
            <w:tcW w:w="1873" w:type="dxa"/>
            <w:gridSpan w:val="2"/>
            <w:tcBorders>
              <w:top w:val="single" w:sz="4" w:space="0" w:color="auto"/>
              <w:left w:val="single" w:sz="4" w:space="0" w:color="auto"/>
              <w:bottom w:val="single" w:sz="4" w:space="0" w:color="auto"/>
              <w:right w:val="single" w:sz="4" w:space="0" w:color="auto"/>
            </w:tcBorders>
          </w:tcPr>
          <w:p w14:paraId="05E1665F" w14:textId="399950BA" w:rsidR="006D6BB5" w:rsidRPr="006D6BB5" w:rsidRDefault="006D6BB5" w:rsidP="006D6BB5">
            <w:pPr>
              <w:jc w:val="center"/>
            </w:pPr>
            <w:r w:rsidRPr="006D6BB5">
              <w:t>001</w:t>
            </w:r>
          </w:p>
        </w:tc>
        <w:tc>
          <w:tcPr>
            <w:tcW w:w="2587" w:type="dxa"/>
            <w:gridSpan w:val="2"/>
            <w:tcBorders>
              <w:top w:val="single" w:sz="4" w:space="0" w:color="auto"/>
              <w:left w:val="single" w:sz="4" w:space="0" w:color="auto"/>
              <w:bottom w:val="single" w:sz="4" w:space="0" w:color="auto"/>
              <w:right w:val="single" w:sz="4" w:space="0" w:color="auto"/>
            </w:tcBorders>
          </w:tcPr>
          <w:p w14:paraId="3320EE54" w14:textId="49BAC18B" w:rsidR="006D6BB5" w:rsidRPr="006D6BB5" w:rsidRDefault="006D6BB5" w:rsidP="006D6BB5">
            <w:r w:rsidRPr="006D6BB5">
              <w:t>2 02 29999 13 0000 150</w:t>
            </w:r>
          </w:p>
        </w:tc>
        <w:tc>
          <w:tcPr>
            <w:tcW w:w="5466" w:type="dxa"/>
            <w:tcBorders>
              <w:top w:val="single" w:sz="4" w:space="0" w:color="auto"/>
              <w:left w:val="single" w:sz="4" w:space="0" w:color="auto"/>
              <w:bottom w:val="single" w:sz="4" w:space="0" w:color="auto"/>
              <w:right w:val="single" w:sz="4" w:space="0" w:color="auto"/>
            </w:tcBorders>
          </w:tcPr>
          <w:p w14:paraId="1163DF9D" w14:textId="1C9FC066" w:rsidR="006D6BB5" w:rsidRPr="006D6BB5" w:rsidRDefault="006D6BB5" w:rsidP="006D6BB5">
            <w:pPr>
              <w:autoSpaceDE w:val="0"/>
              <w:autoSpaceDN w:val="0"/>
              <w:adjustRightInd w:val="0"/>
            </w:pPr>
            <w:r w:rsidRPr="006D6BB5">
              <w:t>Прочие субсидии бюджетам городских поселений</w:t>
            </w:r>
          </w:p>
        </w:tc>
      </w:tr>
      <w:tr w:rsidR="006D6BB5" w:rsidRPr="00CD0D3A" w14:paraId="3B75C64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5"/>
        </w:trPr>
        <w:tc>
          <w:tcPr>
            <w:tcW w:w="1873" w:type="dxa"/>
            <w:gridSpan w:val="2"/>
            <w:tcBorders>
              <w:top w:val="single" w:sz="4" w:space="0" w:color="auto"/>
              <w:left w:val="single" w:sz="4" w:space="0" w:color="auto"/>
              <w:bottom w:val="single" w:sz="4" w:space="0" w:color="auto"/>
              <w:right w:val="single" w:sz="4" w:space="0" w:color="auto"/>
            </w:tcBorders>
          </w:tcPr>
          <w:p w14:paraId="0A3E7B29" w14:textId="77777777" w:rsidR="006D6BB5" w:rsidRPr="00006460" w:rsidRDefault="006D6BB5" w:rsidP="006D6BB5">
            <w:pPr>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1A078413" w14:textId="77777777" w:rsidR="006D6BB5" w:rsidRPr="00006460" w:rsidRDefault="006D6BB5" w:rsidP="006D6BB5">
            <w:pPr>
              <w:rPr>
                <w:lang w:val="en-US"/>
              </w:rPr>
            </w:pPr>
            <w:r w:rsidRPr="00006460">
              <w:t>2 02 30024 13 0000 150</w:t>
            </w:r>
          </w:p>
        </w:tc>
        <w:tc>
          <w:tcPr>
            <w:tcW w:w="5466" w:type="dxa"/>
            <w:tcBorders>
              <w:top w:val="single" w:sz="4" w:space="0" w:color="auto"/>
              <w:left w:val="single" w:sz="4" w:space="0" w:color="auto"/>
              <w:bottom w:val="single" w:sz="4" w:space="0" w:color="auto"/>
              <w:right w:val="single" w:sz="4" w:space="0" w:color="auto"/>
            </w:tcBorders>
          </w:tcPr>
          <w:p w14:paraId="2D629EE0" w14:textId="77777777" w:rsidR="006D6BB5" w:rsidRPr="00006460" w:rsidRDefault="006D6BB5" w:rsidP="006D6BB5">
            <w:pPr>
              <w:autoSpaceDE w:val="0"/>
              <w:autoSpaceDN w:val="0"/>
              <w:adjustRightInd w:val="0"/>
              <w:jc w:val="both"/>
            </w:pPr>
            <w:r w:rsidRPr="00006460">
              <w:t>Субвенции бюджетам городских поселений на выполнение передаваемых полномочий субъектов Российской Федерации</w:t>
            </w:r>
          </w:p>
        </w:tc>
      </w:tr>
      <w:tr w:rsidR="006D6BB5" w:rsidRPr="00CD0D3A" w14:paraId="3BCDB18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4F22E095" w14:textId="77777777" w:rsidR="006D6BB5" w:rsidRPr="00006460" w:rsidRDefault="006D6BB5" w:rsidP="006D6BB5">
            <w:pPr>
              <w:jc w:val="center"/>
              <w:rPr>
                <w:lang w:val="en-US"/>
              </w:rPr>
            </w:pPr>
            <w:r w:rsidRPr="00006460">
              <w:rPr>
                <w:lang w:val="en-US"/>
              </w:rPr>
              <w:t>001</w:t>
            </w:r>
          </w:p>
        </w:tc>
        <w:tc>
          <w:tcPr>
            <w:tcW w:w="2587" w:type="dxa"/>
            <w:gridSpan w:val="2"/>
            <w:tcBorders>
              <w:top w:val="single" w:sz="4" w:space="0" w:color="auto"/>
              <w:left w:val="single" w:sz="4" w:space="0" w:color="auto"/>
              <w:bottom w:val="single" w:sz="4" w:space="0" w:color="auto"/>
              <w:right w:val="single" w:sz="4" w:space="0" w:color="auto"/>
            </w:tcBorders>
          </w:tcPr>
          <w:p w14:paraId="080E9012" w14:textId="77777777" w:rsidR="006D6BB5" w:rsidRPr="00006460" w:rsidRDefault="006D6BB5" w:rsidP="006D6BB5">
            <w:pPr>
              <w:rPr>
                <w:lang w:val="en-US"/>
              </w:rPr>
            </w:pPr>
            <w:r w:rsidRPr="00006460">
              <w:t>2 02 35118 13 0000 150</w:t>
            </w:r>
          </w:p>
        </w:tc>
        <w:tc>
          <w:tcPr>
            <w:tcW w:w="5466" w:type="dxa"/>
            <w:tcBorders>
              <w:top w:val="single" w:sz="4" w:space="0" w:color="auto"/>
              <w:left w:val="single" w:sz="4" w:space="0" w:color="auto"/>
              <w:bottom w:val="single" w:sz="4" w:space="0" w:color="auto"/>
              <w:right w:val="single" w:sz="4" w:space="0" w:color="auto"/>
            </w:tcBorders>
          </w:tcPr>
          <w:p w14:paraId="31B9B125" w14:textId="77777777" w:rsidR="006D6BB5" w:rsidRPr="00006460" w:rsidRDefault="006D6BB5" w:rsidP="0012655A">
            <w:pPr>
              <w:jc w:val="both"/>
            </w:pPr>
            <w:r w:rsidRPr="00006460">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6D6BB5" w:rsidRPr="00CD0D3A" w14:paraId="13F44984"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6906BF47" w14:textId="5B6C0564"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42E4EEB8" w14:textId="0D1752BB" w:rsidR="006D6BB5" w:rsidRPr="00006460" w:rsidRDefault="006D6BB5" w:rsidP="006D6BB5">
            <w:r>
              <w:t>2 02 39999 13 0000 150</w:t>
            </w:r>
          </w:p>
        </w:tc>
        <w:tc>
          <w:tcPr>
            <w:tcW w:w="5466" w:type="dxa"/>
            <w:tcBorders>
              <w:top w:val="single" w:sz="4" w:space="0" w:color="auto"/>
              <w:left w:val="single" w:sz="4" w:space="0" w:color="auto"/>
              <w:bottom w:val="single" w:sz="4" w:space="0" w:color="auto"/>
              <w:right w:val="single" w:sz="4" w:space="0" w:color="auto"/>
            </w:tcBorders>
          </w:tcPr>
          <w:p w14:paraId="63A6E035" w14:textId="3507B217" w:rsidR="006D6BB5" w:rsidRPr="00006460" w:rsidRDefault="006D6BB5" w:rsidP="006D6BB5">
            <w:r>
              <w:t>Прочие субвенции бюджетам городских поселений</w:t>
            </w:r>
          </w:p>
        </w:tc>
      </w:tr>
      <w:tr w:rsidR="006D6BB5" w:rsidRPr="00CD0D3A" w14:paraId="1F59821C"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65"/>
        </w:trPr>
        <w:tc>
          <w:tcPr>
            <w:tcW w:w="1873" w:type="dxa"/>
            <w:gridSpan w:val="2"/>
            <w:tcBorders>
              <w:top w:val="single" w:sz="4" w:space="0" w:color="auto"/>
              <w:left w:val="single" w:sz="4" w:space="0" w:color="auto"/>
              <w:bottom w:val="single" w:sz="4" w:space="0" w:color="auto"/>
              <w:right w:val="single" w:sz="4" w:space="0" w:color="auto"/>
            </w:tcBorders>
          </w:tcPr>
          <w:p w14:paraId="4307B75A" w14:textId="6FEAE18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1A11C82C" w14:textId="06CBC558" w:rsidR="006D6BB5" w:rsidRPr="00006460" w:rsidRDefault="006D6BB5" w:rsidP="006D6BB5">
            <w:r>
              <w:t>2 02 40014 13 0000 150</w:t>
            </w:r>
          </w:p>
        </w:tc>
        <w:tc>
          <w:tcPr>
            <w:tcW w:w="5466" w:type="dxa"/>
            <w:tcBorders>
              <w:top w:val="single" w:sz="4" w:space="0" w:color="auto"/>
              <w:left w:val="single" w:sz="4" w:space="0" w:color="auto"/>
              <w:bottom w:val="single" w:sz="4" w:space="0" w:color="auto"/>
              <w:right w:val="single" w:sz="4" w:space="0" w:color="auto"/>
            </w:tcBorders>
          </w:tcPr>
          <w:p w14:paraId="3738F69C" w14:textId="51AE75B2" w:rsidR="006D6BB5" w:rsidRPr="00006460" w:rsidRDefault="006D6BB5" w:rsidP="0012655A">
            <w:pPr>
              <w:jc w:val="both"/>
            </w:pPr>
            <w:r>
              <w:t xml:space="preserve">Межбюджетные трансферты, передаваемые бюджетам городских поселений из бюджетов муниципальных районов </w:t>
            </w:r>
            <w:r w:rsidR="0012655A">
              <w:t>на осуществление</w:t>
            </w:r>
            <w:r>
              <w:t xml:space="preserve"> части полномочий по решению вопросов местного </w:t>
            </w:r>
            <w:r w:rsidR="0012655A">
              <w:t>значения в соответствии с заключенными соглашениями</w:t>
            </w:r>
          </w:p>
        </w:tc>
      </w:tr>
      <w:tr w:rsidR="006D6BB5" w:rsidRPr="00CD0D3A" w14:paraId="3EE60DFA"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5"/>
        </w:trPr>
        <w:tc>
          <w:tcPr>
            <w:tcW w:w="1873" w:type="dxa"/>
            <w:gridSpan w:val="2"/>
            <w:tcBorders>
              <w:top w:val="single" w:sz="4" w:space="0" w:color="auto"/>
              <w:left w:val="single" w:sz="4" w:space="0" w:color="auto"/>
              <w:bottom w:val="single" w:sz="4" w:space="0" w:color="auto"/>
              <w:right w:val="single" w:sz="4" w:space="0" w:color="auto"/>
            </w:tcBorders>
          </w:tcPr>
          <w:p w14:paraId="03EB2528" w14:textId="77777777" w:rsidR="006D6BB5" w:rsidRPr="00006460" w:rsidRDefault="006D6BB5" w:rsidP="006D6BB5">
            <w:pPr>
              <w:ind w:right="-97"/>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6EFD282D" w14:textId="77777777" w:rsidR="006D6BB5" w:rsidRPr="00006460" w:rsidRDefault="006D6BB5" w:rsidP="006D6BB5">
            <w:pPr>
              <w:ind w:right="-97"/>
              <w:rPr>
                <w:lang w:val="en-US"/>
              </w:rPr>
            </w:pPr>
            <w:r w:rsidRPr="00006460">
              <w:t>2 02 45160 13 0000 150</w:t>
            </w:r>
          </w:p>
        </w:tc>
        <w:tc>
          <w:tcPr>
            <w:tcW w:w="5466" w:type="dxa"/>
            <w:tcBorders>
              <w:top w:val="single" w:sz="4" w:space="0" w:color="auto"/>
              <w:left w:val="single" w:sz="4" w:space="0" w:color="auto"/>
              <w:bottom w:val="single" w:sz="4" w:space="0" w:color="auto"/>
              <w:right w:val="single" w:sz="4" w:space="0" w:color="auto"/>
            </w:tcBorders>
          </w:tcPr>
          <w:p w14:paraId="00FB2C7B" w14:textId="77777777" w:rsidR="006D6BB5" w:rsidRPr="00006460" w:rsidRDefault="006D6BB5" w:rsidP="0012655A">
            <w:pPr>
              <w:ind w:right="-97"/>
              <w:jc w:val="both"/>
            </w:pPr>
            <w:r w:rsidRPr="00006460">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r>
      <w:tr w:rsidR="006D6BB5" w:rsidRPr="00CD0D3A" w14:paraId="1A7C4783"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61BD7831" w14:textId="77777777" w:rsidR="006D6BB5" w:rsidRPr="00006460" w:rsidRDefault="006D6BB5" w:rsidP="006D6BB5">
            <w:pPr>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3CB8E058" w14:textId="77777777" w:rsidR="006D6BB5" w:rsidRPr="00006460" w:rsidRDefault="006D6BB5" w:rsidP="006D6BB5">
            <w:pPr>
              <w:rPr>
                <w:lang w:val="en-US"/>
              </w:rPr>
            </w:pPr>
            <w:r w:rsidRPr="00006460">
              <w:t>2 02 45393 13 0000 150</w:t>
            </w:r>
          </w:p>
        </w:tc>
        <w:tc>
          <w:tcPr>
            <w:tcW w:w="5466" w:type="dxa"/>
            <w:tcBorders>
              <w:top w:val="single" w:sz="4" w:space="0" w:color="auto"/>
              <w:left w:val="single" w:sz="4" w:space="0" w:color="auto"/>
              <w:bottom w:val="single" w:sz="4" w:space="0" w:color="auto"/>
              <w:right w:val="single" w:sz="4" w:space="0" w:color="auto"/>
            </w:tcBorders>
          </w:tcPr>
          <w:p w14:paraId="1B836311" w14:textId="29C579B4" w:rsidR="006D6BB5" w:rsidRPr="00006460" w:rsidRDefault="006D6BB5" w:rsidP="0012655A">
            <w:pPr>
              <w:ind w:firstLine="34"/>
              <w:jc w:val="both"/>
            </w:pPr>
            <w:r w:rsidRPr="00006460">
              <w:t xml:space="preserve">Межбюджетные трансферты, передаваемые бюджетам </w:t>
            </w:r>
            <w:r w:rsidR="0012655A">
              <w:t>муниципальных округов на финансовое обеспечение дорожной деятельности</w:t>
            </w:r>
          </w:p>
        </w:tc>
      </w:tr>
      <w:tr w:rsidR="006D6BB5" w:rsidRPr="00CD0D3A" w14:paraId="06FB03F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48DFFF8F" w14:textId="77777777" w:rsidR="006D6BB5" w:rsidRPr="00006460" w:rsidRDefault="006D6BB5" w:rsidP="006D6BB5">
            <w:pPr>
              <w:jc w:val="center"/>
            </w:pPr>
            <w:r w:rsidRPr="00006460">
              <w:t>001</w:t>
            </w:r>
          </w:p>
        </w:tc>
        <w:tc>
          <w:tcPr>
            <w:tcW w:w="2587" w:type="dxa"/>
            <w:gridSpan w:val="2"/>
            <w:tcBorders>
              <w:top w:val="single" w:sz="4" w:space="0" w:color="auto"/>
              <w:left w:val="single" w:sz="4" w:space="0" w:color="auto"/>
              <w:bottom w:val="single" w:sz="4" w:space="0" w:color="auto"/>
              <w:right w:val="single" w:sz="4" w:space="0" w:color="auto"/>
            </w:tcBorders>
          </w:tcPr>
          <w:p w14:paraId="545BF14E" w14:textId="77777777" w:rsidR="006D6BB5" w:rsidRPr="00006460" w:rsidRDefault="006D6BB5" w:rsidP="006D6BB5">
            <w:r w:rsidRPr="00006460">
              <w:t>2 02 49999 13 0000 150</w:t>
            </w:r>
          </w:p>
        </w:tc>
        <w:tc>
          <w:tcPr>
            <w:tcW w:w="5466" w:type="dxa"/>
            <w:tcBorders>
              <w:top w:val="single" w:sz="4" w:space="0" w:color="auto"/>
              <w:left w:val="single" w:sz="4" w:space="0" w:color="auto"/>
              <w:bottom w:val="single" w:sz="4" w:space="0" w:color="auto"/>
              <w:right w:val="single" w:sz="4" w:space="0" w:color="auto"/>
            </w:tcBorders>
          </w:tcPr>
          <w:p w14:paraId="66452DCD" w14:textId="77777777" w:rsidR="006D6BB5" w:rsidRPr="00006460" w:rsidRDefault="006D6BB5" w:rsidP="0012655A">
            <w:pPr>
              <w:ind w:firstLine="34"/>
              <w:jc w:val="both"/>
            </w:pPr>
            <w:r w:rsidRPr="00006460">
              <w:t>Прочие межбюджетные трансферты, передаваемые бюджетам городских поселений</w:t>
            </w:r>
          </w:p>
        </w:tc>
      </w:tr>
      <w:tr w:rsidR="0012655A" w:rsidRPr="00CD0D3A" w14:paraId="42825A4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5DD9432A" w14:textId="635FEADF" w:rsidR="0012655A" w:rsidRDefault="0012655A" w:rsidP="006D6BB5">
            <w:pPr>
              <w:jc w:val="center"/>
            </w:pPr>
            <w:r>
              <w:lastRenderedPageBreak/>
              <w:t>001</w:t>
            </w:r>
          </w:p>
        </w:tc>
        <w:tc>
          <w:tcPr>
            <w:tcW w:w="2587" w:type="dxa"/>
            <w:gridSpan w:val="2"/>
            <w:tcBorders>
              <w:top w:val="single" w:sz="4" w:space="0" w:color="auto"/>
              <w:left w:val="single" w:sz="4" w:space="0" w:color="auto"/>
              <w:bottom w:val="single" w:sz="4" w:space="0" w:color="auto"/>
              <w:right w:val="single" w:sz="4" w:space="0" w:color="auto"/>
            </w:tcBorders>
          </w:tcPr>
          <w:p w14:paraId="72F29711" w14:textId="0AEF7D7C" w:rsidR="0012655A" w:rsidRPr="00EE3152" w:rsidRDefault="0012655A" w:rsidP="006D6BB5">
            <w:r>
              <w:t>2 07 05010 13 0000 150</w:t>
            </w:r>
          </w:p>
        </w:tc>
        <w:tc>
          <w:tcPr>
            <w:tcW w:w="5466" w:type="dxa"/>
            <w:tcBorders>
              <w:top w:val="single" w:sz="4" w:space="0" w:color="auto"/>
              <w:left w:val="single" w:sz="4" w:space="0" w:color="auto"/>
              <w:bottom w:val="single" w:sz="4" w:space="0" w:color="auto"/>
              <w:right w:val="single" w:sz="4" w:space="0" w:color="auto"/>
            </w:tcBorders>
          </w:tcPr>
          <w:p w14:paraId="5F9A6E32" w14:textId="6402141D" w:rsidR="0012655A" w:rsidRPr="00EE3152" w:rsidRDefault="0012655A" w:rsidP="0012655A">
            <w:pPr>
              <w:ind w:firstLine="34"/>
              <w:jc w:val="both"/>
              <w:rPr>
                <w:color w:val="000000"/>
              </w:rPr>
            </w:pPr>
            <w:r>
              <w:rPr>
                <w:color w:val="00000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r>
      <w:tr w:rsidR="006D6BB5" w:rsidRPr="00CD0D3A" w14:paraId="5E90636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66D3E32F" w14:textId="7777777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69BF74B6" w14:textId="77777777" w:rsidR="006D6BB5" w:rsidRPr="00006460" w:rsidRDefault="006D6BB5" w:rsidP="006D6BB5">
            <w:r w:rsidRPr="00EE3152">
              <w:t>2 07 050</w:t>
            </w:r>
            <w:r w:rsidRPr="00EE3152">
              <w:rPr>
                <w:lang w:val="en-US"/>
              </w:rPr>
              <w:t>2</w:t>
            </w:r>
            <w:r>
              <w:t>0 13 0000 1</w:t>
            </w:r>
            <w:r>
              <w:rPr>
                <w:lang w:val="en-US"/>
              </w:rPr>
              <w:t>50</w:t>
            </w:r>
          </w:p>
        </w:tc>
        <w:tc>
          <w:tcPr>
            <w:tcW w:w="5466" w:type="dxa"/>
            <w:tcBorders>
              <w:top w:val="single" w:sz="4" w:space="0" w:color="auto"/>
              <w:left w:val="single" w:sz="4" w:space="0" w:color="auto"/>
              <w:bottom w:val="single" w:sz="4" w:space="0" w:color="auto"/>
              <w:right w:val="single" w:sz="4" w:space="0" w:color="auto"/>
            </w:tcBorders>
          </w:tcPr>
          <w:p w14:paraId="70ED66DF" w14:textId="77777777" w:rsidR="006D6BB5" w:rsidRPr="00006460" w:rsidRDefault="006D6BB5" w:rsidP="0012655A">
            <w:pPr>
              <w:ind w:firstLine="34"/>
              <w:jc w:val="both"/>
            </w:pPr>
            <w:r w:rsidRPr="00EE3152">
              <w:rPr>
                <w:color w:val="000000"/>
              </w:rPr>
              <w:t>Поступления от денежных пожертвований, предоставляемых физическими лицами получателям средств бюджетов городских поселений</w:t>
            </w:r>
          </w:p>
        </w:tc>
      </w:tr>
      <w:tr w:rsidR="006D6BB5" w:rsidRPr="00CD0D3A" w14:paraId="56979539"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64428A49" w14:textId="7777777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67BFF5DF" w14:textId="77777777" w:rsidR="006D6BB5" w:rsidRPr="00006460" w:rsidRDefault="006D6BB5" w:rsidP="006D6BB5">
            <w:r w:rsidRPr="00EE3152">
              <w:t>2 07 050</w:t>
            </w:r>
            <w:r w:rsidRPr="00EE3152">
              <w:rPr>
                <w:lang w:val="en-US"/>
              </w:rPr>
              <w:t>3</w:t>
            </w:r>
            <w:r>
              <w:t>0 13 0000 1</w:t>
            </w:r>
            <w:r>
              <w:rPr>
                <w:lang w:val="en-US"/>
              </w:rPr>
              <w:t>50</w:t>
            </w:r>
          </w:p>
        </w:tc>
        <w:tc>
          <w:tcPr>
            <w:tcW w:w="5466" w:type="dxa"/>
            <w:tcBorders>
              <w:top w:val="single" w:sz="4" w:space="0" w:color="auto"/>
              <w:left w:val="single" w:sz="4" w:space="0" w:color="auto"/>
              <w:bottom w:val="single" w:sz="4" w:space="0" w:color="auto"/>
              <w:right w:val="single" w:sz="4" w:space="0" w:color="auto"/>
            </w:tcBorders>
          </w:tcPr>
          <w:p w14:paraId="4A4866AB" w14:textId="77777777" w:rsidR="006D6BB5" w:rsidRPr="00006460" w:rsidRDefault="006D6BB5" w:rsidP="0012655A">
            <w:pPr>
              <w:ind w:firstLine="34"/>
              <w:jc w:val="both"/>
            </w:pPr>
            <w:r w:rsidRPr="00EE3152">
              <w:t>Прочие безвозмездные поступления в бюджеты городских поселений</w:t>
            </w:r>
          </w:p>
        </w:tc>
      </w:tr>
      <w:tr w:rsidR="006D6BB5" w:rsidRPr="00CD0D3A" w14:paraId="68B330D8"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10448327" w14:textId="7777777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2F6821AC" w14:textId="77777777" w:rsidR="006D6BB5" w:rsidRPr="00006460" w:rsidRDefault="006D6BB5" w:rsidP="006D6BB5">
            <w:r>
              <w:t>2 08 05000 13 0000 1</w:t>
            </w:r>
            <w:r>
              <w:rPr>
                <w:lang w:val="en-US"/>
              </w:rPr>
              <w:t>50</w:t>
            </w:r>
            <w:r w:rsidRPr="00EE3152">
              <w:t xml:space="preserve"> </w:t>
            </w:r>
          </w:p>
        </w:tc>
        <w:tc>
          <w:tcPr>
            <w:tcW w:w="5466" w:type="dxa"/>
            <w:tcBorders>
              <w:top w:val="single" w:sz="4" w:space="0" w:color="auto"/>
              <w:left w:val="single" w:sz="4" w:space="0" w:color="auto"/>
              <w:bottom w:val="single" w:sz="4" w:space="0" w:color="auto"/>
              <w:right w:val="single" w:sz="4" w:space="0" w:color="auto"/>
            </w:tcBorders>
          </w:tcPr>
          <w:p w14:paraId="48E0874B" w14:textId="69F8A991" w:rsidR="006D6BB5" w:rsidRPr="00006460" w:rsidRDefault="006D6BB5" w:rsidP="00430AC6">
            <w:pPr>
              <w:ind w:firstLine="34"/>
              <w:jc w:val="both"/>
            </w:pPr>
            <w:r w:rsidRPr="00EE3152">
              <w:t>Перечисления из бюджетов городских поселений (в бюджеты</w:t>
            </w:r>
            <w:r w:rsidR="00430AC6">
              <w:t xml:space="preserve"> городских </w:t>
            </w:r>
            <w:r w:rsidRPr="00EE3152">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D6BB5" w:rsidRPr="00CD0D3A" w14:paraId="24CFB85B"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3D65BE30" w14:textId="7777777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033E0A9D" w14:textId="77777777" w:rsidR="006D6BB5" w:rsidRPr="00006460" w:rsidRDefault="006D6BB5" w:rsidP="006D6BB5">
            <w:r>
              <w:t>2 18 05010 13 0000 15</w:t>
            </w:r>
            <w:r>
              <w:rPr>
                <w:lang w:val="en-US"/>
              </w:rPr>
              <w:t>0</w:t>
            </w:r>
          </w:p>
        </w:tc>
        <w:tc>
          <w:tcPr>
            <w:tcW w:w="5466" w:type="dxa"/>
            <w:tcBorders>
              <w:top w:val="single" w:sz="4" w:space="0" w:color="auto"/>
              <w:left w:val="single" w:sz="4" w:space="0" w:color="auto"/>
              <w:bottom w:val="single" w:sz="4" w:space="0" w:color="auto"/>
              <w:right w:val="single" w:sz="4" w:space="0" w:color="auto"/>
            </w:tcBorders>
          </w:tcPr>
          <w:p w14:paraId="7E29CDF9" w14:textId="483F5153" w:rsidR="006D6BB5" w:rsidRPr="00006460" w:rsidRDefault="006D6BB5" w:rsidP="00430AC6">
            <w:pPr>
              <w:ind w:firstLine="34"/>
              <w:jc w:val="both"/>
            </w:pPr>
            <w:r w:rsidRPr="00EE3152">
              <w:t xml:space="preserve">Доходы бюджетов городских поселений от возврата </w:t>
            </w:r>
            <w:r w:rsidR="00430AC6">
              <w:t>бюджетными учреждениями остатков субсидий прошлых лет</w:t>
            </w:r>
          </w:p>
        </w:tc>
      </w:tr>
      <w:tr w:rsidR="006D6BB5" w:rsidRPr="00CD0D3A" w14:paraId="1442ACB6"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02BD1E2A" w14:textId="77777777" w:rsidR="006D6BB5" w:rsidRPr="00006460" w:rsidRDefault="006D6BB5" w:rsidP="006D6BB5">
            <w:pPr>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2C3AE961" w14:textId="77777777" w:rsidR="006D6BB5" w:rsidRPr="00006460" w:rsidRDefault="006D6BB5" w:rsidP="006D6BB5">
            <w:r>
              <w:t xml:space="preserve">2 18 </w:t>
            </w:r>
            <w:r>
              <w:rPr>
                <w:lang w:val="en-US"/>
              </w:rPr>
              <w:t>600</w:t>
            </w:r>
            <w:r>
              <w:t>10 13</w:t>
            </w:r>
            <w:r w:rsidRPr="007D5DDD">
              <w:t xml:space="preserve"> 0000 15</w:t>
            </w:r>
            <w:r>
              <w:rPr>
                <w:lang w:val="en-US"/>
              </w:rPr>
              <w:t>0</w:t>
            </w:r>
          </w:p>
        </w:tc>
        <w:tc>
          <w:tcPr>
            <w:tcW w:w="5466" w:type="dxa"/>
            <w:tcBorders>
              <w:top w:val="single" w:sz="4" w:space="0" w:color="auto"/>
              <w:left w:val="single" w:sz="4" w:space="0" w:color="auto"/>
              <w:bottom w:val="single" w:sz="4" w:space="0" w:color="auto"/>
              <w:right w:val="single" w:sz="4" w:space="0" w:color="auto"/>
            </w:tcBorders>
          </w:tcPr>
          <w:p w14:paraId="6B1809F3" w14:textId="77777777" w:rsidR="006D6BB5" w:rsidRPr="00006460" w:rsidRDefault="006D6BB5" w:rsidP="00C5471B">
            <w:pPr>
              <w:ind w:firstLine="34"/>
              <w:jc w:val="both"/>
            </w:pPr>
            <w:r w:rsidRPr="007D5DDD">
              <w:t xml:space="preserve">Доходы бюджетов </w:t>
            </w:r>
            <w:r>
              <w:t xml:space="preserve">городских </w:t>
            </w:r>
            <w:r w:rsidRPr="007D5DDD">
              <w:t>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5471B" w:rsidRPr="00C5471B" w14:paraId="4B5A6ADE" w14:textId="77777777" w:rsidTr="00A855C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6"/>
        </w:trPr>
        <w:tc>
          <w:tcPr>
            <w:tcW w:w="1873" w:type="dxa"/>
            <w:gridSpan w:val="2"/>
            <w:tcBorders>
              <w:top w:val="single" w:sz="4" w:space="0" w:color="auto"/>
              <w:left w:val="single" w:sz="4" w:space="0" w:color="auto"/>
              <w:bottom w:val="single" w:sz="4" w:space="0" w:color="auto"/>
              <w:right w:val="single" w:sz="4" w:space="0" w:color="auto"/>
            </w:tcBorders>
          </w:tcPr>
          <w:p w14:paraId="3A3DEE13" w14:textId="519D6066" w:rsidR="00C5471B" w:rsidRPr="00C5471B" w:rsidRDefault="00C5471B" w:rsidP="00B6542C">
            <w:pPr>
              <w:ind w:left="-113" w:firstLine="313"/>
              <w:jc w:val="center"/>
            </w:pPr>
            <w:r>
              <w:t>001</w:t>
            </w:r>
          </w:p>
        </w:tc>
        <w:tc>
          <w:tcPr>
            <w:tcW w:w="2587" w:type="dxa"/>
            <w:gridSpan w:val="2"/>
            <w:tcBorders>
              <w:top w:val="single" w:sz="4" w:space="0" w:color="auto"/>
              <w:left w:val="single" w:sz="4" w:space="0" w:color="auto"/>
              <w:bottom w:val="single" w:sz="4" w:space="0" w:color="auto"/>
              <w:right w:val="single" w:sz="4" w:space="0" w:color="auto"/>
            </w:tcBorders>
          </w:tcPr>
          <w:p w14:paraId="74E33075" w14:textId="690713D6" w:rsidR="00C5471B" w:rsidRPr="00C5471B" w:rsidRDefault="00C5471B" w:rsidP="00191FFA">
            <w:r>
              <w:t>2 19 60010 13 0000 150</w:t>
            </w:r>
          </w:p>
        </w:tc>
        <w:tc>
          <w:tcPr>
            <w:tcW w:w="5466" w:type="dxa"/>
            <w:tcBorders>
              <w:top w:val="single" w:sz="4" w:space="0" w:color="auto"/>
              <w:left w:val="single" w:sz="4" w:space="0" w:color="auto"/>
              <w:bottom w:val="single" w:sz="4" w:space="0" w:color="auto"/>
              <w:right w:val="single" w:sz="4" w:space="0" w:color="auto"/>
            </w:tcBorders>
          </w:tcPr>
          <w:p w14:paraId="4AC6E560" w14:textId="6258D9F0" w:rsidR="00C5471B" w:rsidRPr="00C5471B" w:rsidRDefault="00C5471B" w:rsidP="00C5471B">
            <w:pPr>
              <w:ind w:firstLine="34"/>
              <w:jc w:val="both"/>
            </w:pPr>
            <w: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14:paraId="3A2FB2C8" w14:textId="454B8A18" w:rsidR="00900BA4" w:rsidRDefault="00900BA4" w:rsidP="00900BA4">
      <w:pPr>
        <w:widowControl w:val="0"/>
        <w:tabs>
          <w:tab w:val="left" w:pos="-360"/>
        </w:tabs>
        <w:ind w:left="-567" w:firstLine="567"/>
        <w:jc w:val="both"/>
        <w:rPr>
          <w:rFonts w:eastAsia="Lucida Sans Unicode"/>
          <w:kern w:val="1"/>
          <w:sz w:val="28"/>
          <w:szCs w:val="28"/>
        </w:rPr>
      </w:pPr>
      <w:r w:rsidRPr="00900BA4">
        <w:rPr>
          <w:rFonts w:eastAsia="Lucida Sans Unicode"/>
          <w:kern w:val="1"/>
          <w:sz w:val="28"/>
          <w:szCs w:val="28"/>
        </w:rPr>
        <w:t>Федеральная налоговая служба Российской Федерации исполняет полномочия администратора доходов бюджета муниципального образования «Муринское городское поселение» по следующим кодам бюджетной классификации:</w:t>
      </w:r>
    </w:p>
    <w:p w14:paraId="4974D0D2" w14:textId="35855BE3" w:rsidR="005D37CD" w:rsidRDefault="0090755B" w:rsidP="0090755B">
      <w:pPr>
        <w:widowControl w:val="0"/>
        <w:tabs>
          <w:tab w:val="left" w:pos="-360"/>
        </w:tabs>
        <w:ind w:left="-567" w:firstLine="567"/>
        <w:jc w:val="right"/>
        <w:rPr>
          <w:rFonts w:eastAsia="Lucida Sans Unicode"/>
          <w:snapToGrid w:val="0"/>
          <w:color w:val="FF0000"/>
          <w:kern w:val="1"/>
          <w:sz w:val="28"/>
          <w:szCs w:val="28"/>
        </w:rPr>
      </w:pPr>
      <w:r>
        <w:rPr>
          <w:rFonts w:eastAsia="Lucida Sans Unicode"/>
          <w:kern w:val="1"/>
          <w:sz w:val="28"/>
          <w:szCs w:val="28"/>
        </w:rPr>
        <w:t xml:space="preserve">Таблица </w:t>
      </w:r>
      <w:r w:rsidR="003A1C19">
        <w:rPr>
          <w:rFonts w:eastAsia="Lucida Sans Unicode"/>
          <w:kern w:val="1"/>
          <w:sz w:val="28"/>
          <w:szCs w:val="28"/>
        </w:rPr>
        <w:t>3</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2977"/>
        <w:gridCol w:w="4803"/>
      </w:tblGrid>
      <w:tr w:rsidR="00900BA4" w:rsidRPr="00CD0D3A" w14:paraId="2CEB175B" w14:textId="77777777" w:rsidTr="00224E4A">
        <w:trPr>
          <w:trHeight w:val="441"/>
          <w:jc w:val="center"/>
        </w:trPr>
        <w:tc>
          <w:tcPr>
            <w:tcW w:w="9776" w:type="dxa"/>
            <w:gridSpan w:val="3"/>
            <w:tcBorders>
              <w:top w:val="single" w:sz="4" w:space="0" w:color="auto"/>
              <w:left w:val="single" w:sz="4" w:space="0" w:color="auto"/>
              <w:bottom w:val="single" w:sz="4" w:space="0" w:color="auto"/>
              <w:right w:val="single" w:sz="4" w:space="0" w:color="auto"/>
            </w:tcBorders>
          </w:tcPr>
          <w:p w14:paraId="411710C4" w14:textId="77777777" w:rsidR="00900BA4" w:rsidRPr="00CD0D3A" w:rsidRDefault="00900BA4" w:rsidP="00900BA4">
            <w:pPr>
              <w:ind w:firstLine="34"/>
              <w:jc w:val="center"/>
            </w:pPr>
            <w:r>
              <w:rPr>
                <w:b/>
              </w:rPr>
              <w:t>182</w:t>
            </w:r>
            <w:r w:rsidRPr="00CD0D3A">
              <w:rPr>
                <w:b/>
              </w:rPr>
              <w:t xml:space="preserve"> </w:t>
            </w:r>
            <w:r w:rsidRPr="001C7392">
              <w:rPr>
                <w:b/>
              </w:rPr>
              <w:t>Федеральная налоговая служба</w:t>
            </w:r>
            <w:r>
              <w:rPr>
                <w:b/>
              </w:rPr>
              <w:t xml:space="preserve"> РФ</w:t>
            </w:r>
          </w:p>
        </w:tc>
      </w:tr>
      <w:tr w:rsidR="00900BA4" w14:paraId="7DBACD27"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51EBC3F7" w14:textId="77777777" w:rsidR="00900BA4" w:rsidRDefault="00900BA4" w:rsidP="00900BA4">
            <w:pPr>
              <w:jc w:val="center"/>
              <w:rPr>
                <w:b/>
              </w:rPr>
            </w:pPr>
            <w:r w:rsidRPr="001C7392">
              <w:t>182</w:t>
            </w:r>
          </w:p>
        </w:tc>
        <w:tc>
          <w:tcPr>
            <w:tcW w:w="2977" w:type="dxa"/>
            <w:tcBorders>
              <w:top w:val="single" w:sz="4" w:space="0" w:color="auto"/>
              <w:left w:val="single" w:sz="4" w:space="0" w:color="auto"/>
              <w:bottom w:val="single" w:sz="4" w:space="0" w:color="auto"/>
              <w:right w:val="single" w:sz="4" w:space="0" w:color="auto"/>
            </w:tcBorders>
          </w:tcPr>
          <w:p w14:paraId="5CC9C6A0" w14:textId="77777777" w:rsidR="00900BA4" w:rsidRDefault="00900BA4" w:rsidP="00900BA4">
            <w:pPr>
              <w:ind w:firstLine="34"/>
              <w:jc w:val="center"/>
              <w:rPr>
                <w:b/>
              </w:rPr>
            </w:pPr>
            <w:r>
              <w:t>1 01 02000 01 0000 110</w:t>
            </w:r>
          </w:p>
        </w:tc>
        <w:tc>
          <w:tcPr>
            <w:tcW w:w="4803" w:type="dxa"/>
            <w:tcBorders>
              <w:top w:val="single" w:sz="4" w:space="0" w:color="auto"/>
              <w:left w:val="single" w:sz="4" w:space="0" w:color="auto"/>
              <w:bottom w:val="single" w:sz="4" w:space="0" w:color="auto"/>
              <w:right w:val="single" w:sz="4" w:space="0" w:color="auto"/>
            </w:tcBorders>
          </w:tcPr>
          <w:p w14:paraId="43D5D78B" w14:textId="77777777" w:rsidR="00900BA4" w:rsidRDefault="00900BA4" w:rsidP="00C5471B">
            <w:pPr>
              <w:ind w:left="39" w:hanging="5"/>
              <w:jc w:val="both"/>
              <w:rPr>
                <w:b/>
              </w:rPr>
            </w:pPr>
            <w:r w:rsidRPr="001220A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00BA4" w:rsidRPr="00650810" w14:paraId="615BC291"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0CD4FA7B" w14:textId="77777777" w:rsidR="00900BA4" w:rsidRPr="00650810" w:rsidRDefault="00900BA4" w:rsidP="00900BA4">
            <w:pPr>
              <w:jc w:val="center"/>
            </w:pPr>
            <w:r w:rsidRPr="00650810">
              <w:t>182</w:t>
            </w:r>
          </w:p>
        </w:tc>
        <w:tc>
          <w:tcPr>
            <w:tcW w:w="2977" w:type="dxa"/>
            <w:tcBorders>
              <w:top w:val="single" w:sz="4" w:space="0" w:color="auto"/>
              <w:left w:val="single" w:sz="4" w:space="0" w:color="auto"/>
              <w:bottom w:val="single" w:sz="4" w:space="0" w:color="auto"/>
              <w:right w:val="single" w:sz="4" w:space="0" w:color="auto"/>
            </w:tcBorders>
          </w:tcPr>
          <w:p w14:paraId="6199F68E" w14:textId="77777777" w:rsidR="00900BA4" w:rsidRPr="00650810" w:rsidRDefault="00900BA4" w:rsidP="00900BA4">
            <w:pPr>
              <w:ind w:left="39" w:hanging="5"/>
            </w:pPr>
            <w:r w:rsidRPr="00650810">
              <w:t>1 01 02020</w:t>
            </w:r>
            <w:r>
              <w:t xml:space="preserve"> </w:t>
            </w:r>
            <w:r w:rsidRPr="00650810">
              <w:t>01 0000 110</w:t>
            </w:r>
          </w:p>
        </w:tc>
        <w:tc>
          <w:tcPr>
            <w:tcW w:w="4803" w:type="dxa"/>
            <w:tcBorders>
              <w:top w:val="single" w:sz="4" w:space="0" w:color="auto"/>
              <w:left w:val="single" w:sz="4" w:space="0" w:color="auto"/>
              <w:bottom w:val="single" w:sz="4" w:space="0" w:color="auto"/>
              <w:right w:val="single" w:sz="4" w:space="0" w:color="auto"/>
            </w:tcBorders>
          </w:tcPr>
          <w:p w14:paraId="6A94966D" w14:textId="77777777" w:rsidR="00900BA4" w:rsidRPr="00650810" w:rsidRDefault="00900BA4" w:rsidP="00F9694B">
            <w:pPr>
              <w:ind w:left="39" w:hanging="5"/>
              <w:jc w:val="both"/>
            </w:pPr>
            <w:r w:rsidRPr="00650810">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650810">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00BA4" w:rsidRPr="00650810" w14:paraId="50E49F38"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1ECBC282" w14:textId="77777777" w:rsidR="00900BA4" w:rsidRPr="00650810" w:rsidRDefault="00900BA4" w:rsidP="00900BA4">
            <w:pPr>
              <w:ind w:left="39" w:hanging="5"/>
              <w:jc w:val="center"/>
            </w:pPr>
            <w:r>
              <w:lastRenderedPageBreak/>
              <w:t>182</w:t>
            </w:r>
          </w:p>
        </w:tc>
        <w:tc>
          <w:tcPr>
            <w:tcW w:w="2977" w:type="dxa"/>
            <w:tcBorders>
              <w:top w:val="single" w:sz="4" w:space="0" w:color="auto"/>
              <w:left w:val="single" w:sz="4" w:space="0" w:color="auto"/>
              <w:bottom w:val="single" w:sz="4" w:space="0" w:color="auto"/>
              <w:right w:val="single" w:sz="4" w:space="0" w:color="auto"/>
            </w:tcBorders>
          </w:tcPr>
          <w:p w14:paraId="09F1A961" w14:textId="77777777" w:rsidR="00900BA4" w:rsidRPr="00650810" w:rsidRDefault="00900BA4" w:rsidP="00900BA4">
            <w:pPr>
              <w:ind w:left="39" w:hanging="5"/>
            </w:pPr>
            <w:r w:rsidRPr="00650810">
              <w:t>1</w:t>
            </w:r>
            <w:r>
              <w:t xml:space="preserve"> </w:t>
            </w:r>
            <w:r w:rsidRPr="00650810">
              <w:t>01</w:t>
            </w:r>
            <w:r>
              <w:t xml:space="preserve"> </w:t>
            </w:r>
            <w:r w:rsidRPr="00650810">
              <w:t>02030</w:t>
            </w:r>
            <w:r>
              <w:t xml:space="preserve"> </w:t>
            </w:r>
            <w:r w:rsidRPr="00650810">
              <w:t>01</w:t>
            </w:r>
            <w:r>
              <w:t xml:space="preserve"> </w:t>
            </w:r>
            <w:r w:rsidRPr="00650810">
              <w:t>0000</w:t>
            </w:r>
            <w:r>
              <w:t xml:space="preserve"> </w:t>
            </w:r>
            <w:r w:rsidRPr="00650810">
              <w:t>110</w:t>
            </w:r>
          </w:p>
        </w:tc>
        <w:tc>
          <w:tcPr>
            <w:tcW w:w="4803" w:type="dxa"/>
            <w:tcBorders>
              <w:top w:val="single" w:sz="4" w:space="0" w:color="auto"/>
              <w:left w:val="single" w:sz="4" w:space="0" w:color="auto"/>
              <w:bottom w:val="single" w:sz="4" w:space="0" w:color="auto"/>
              <w:right w:val="single" w:sz="4" w:space="0" w:color="auto"/>
            </w:tcBorders>
          </w:tcPr>
          <w:p w14:paraId="16FBB1E7" w14:textId="77777777" w:rsidR="00900BA4" w:rsidRPr="00650810" w:rsidRDefault="00900BA4" w:rsidP="00F9694B">
            <w:pPr>
              <w:ind w:left="39" w:hanging="5"/>
              <w:jc w:val="both"/>
            </w:pPr>
            <w:r w:rsidRPr="00650810">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9694B" w:rsidRPr="00650810" w14:paraId="1515F970"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2F5A1C8C" w14:textId="46B068E1" w:rsidR="00F9694B" w:rsidRDefault="00F9694B" w:rsidP="00900BA4">
            <w:pPr>
              <w:ind w:left="39" w:hanging="5"/>
              <w:jc w:val="center"/>
            </w:pPr>
            <w:r>
              <w:t>182</w:t>
            </w:r>
          </w:p>
        </w:tc>
        <w:tc>
          <w:tcPr>
            <w:tcW w:w="2977" w:type="dxa"/>
            <w:tcBorders>
              <w:top w:val="single" w:sz="4" w:space="0" w:color="auto"/>
              <w:left w:val="single" w:sz="4" w:space="0" w:color="auto"/>
              <w:bottom w:val="single" w:sz="4" w:space="0" w:color="auto"/>
              <w:right w:val="single" w:sz="4" w:space="0" w:color="auto"/>
            </w:tcBorders>
          </w:tcPr>
          <w:p w14:paraId="2F060160" w14:textId="59C20AAA" w:rsidR="00F9694B" w:rsidRPr="00D900D8" w:rsidRDefault="00F9694B" w:rsidP="00900BA4">
            <w:pPr>
              <w:ind w:left="39" w:hanging="5"/>
            </w:pPr>
            <w:r>
              <w:t>1 01 02040 01 0000 110</w:t>
            </w:r>
          </w:p>
        </w:tc>
        <w:tc>
          <w:tcPr>
            <w:tcW w:w="4803" w:type="dxa"/>
            <w:tcBorders>
              <w:top w:val="single" w:sz="4" w:space="0" w:color="auto"/>
              <w:left w:val="single" w:sz="4" w:space="0" w:color="auto"/>
              <w:bottom w:val="single" w:sz="4" w:space="0" w:color="auto"/>
              <w:right w:val="single" w:sz="4" w:space="0" w:color="auto"/>
            </w:tcBorders>
          </w:tcPr>
          <w:p w14:paraId="146F838A" w14:textId="5DC3CAB6" w:rsidR="00F9694B" w:rsidRPr="00D900D8" w:rsidRDefault="00F9694B" w:rsidP="00F9694B">
            <w:pPr>
              <w:ind w:left="39" w:hanging="5"/>
              <w:jc w:val="both"/>
            </w:pPr>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F9694B" w:rsidRPr="00650810" w14:paraId="4CC9F1F3"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03ACE2EB" w14:textId="60AD1EE3" w:rsidR="00F9694B" w:rsidRDefault="00F9694B" w:rsidP="00900BA4">
            <w:pPr>
              <w:ind w:left="39" w:hanging="5"/>
              <w:jc w:val="center"/>
            </w:pPr>
            <w:r>
              <w:t>182</w:t>
            </w:r>
          </w:p>
        </w:tc>
        <w:tc>
          <w:tcPr>
            <w:tcW w:w="2977" w:type="dxa"/>
            <w:tcBorders>
              <w:top w:val="single" w:sz="4" w:space="0" w:color="auto"/>
              <w:left w:val="single" w:sz="4" w:space="0" w:color="auto"/>
              <w:bottom w:val="single" w:sz="4" w:space="0" w:color="auto"/>
              <w:right w:val="single" w:sz="4" w:space="0" w:color="auto"/>
            </w:tcBorders>
          </w:tcPr>
          <w:p w14:paraId="1A8A1423" w14:textId="6A623C11" w:rsidR="00F9694B" w:rsidRPr="00D900D8" w:rsidRDefault="00F9694B" w:rsidP="00900BA4">
            <w:pPr>
              <w:ind w:left="39" w:hanging="5"/>
            </w:pPr>
            <w:r>
              <w:t>1 01 02050 01 0000 110</w:t>
            </w:r>
          </w:p>
        </w:tc>
        <w:tc>
          <w:tcPr>
            <w:tcW w:w="4803" w:type="dxa"/>
            <w:tcBorders>
              <w:top w:val="single" w:sz="4" w:space="0" w:color="auto"/>
              <w:left w:val="single" w:sz="4" w:space="0" w:color="auto"/>
              <w:bottom w:val="single" w:sz="4" w:space="0" w:color="auto"/>
              <w:right w:val="single" w:sz="4" w:space="0" w:color="auto"/>
            </w:tcBorders>
          </w:tcPr>
          <w:p w14:paraId="3E33301F" w14:textId="23E2C876" w:rsidR="00F9694B" w:rsidRPr="00D900D8" w:rsidRDefault="00F9694B" w:rsidP="00F9694B">
            <w:pPr>
              <w:ind w:left="39" w:hanging="5"/>
              <w:jc w:val="both"/>
            </w:pPr>
            <w:r w:rsidRPr="00F9694B">
              <w:t>Налог на доходы физических лиц</w:t>
            </w:r>
            <w:r>
              <w:t xml:space="preserve"> с сумм прибыли контролируемой иностранной компании, полученной физическими лицами, признаваемыми контролирующими лицами этой компании</w:t>
            </w:r>
          </w:p>
        </w:tc>
      </w:tr>
      <w:tr w:rsidR="00900BA4" w:rsidRPr="00650810" w14:paraId="3BAA5A8E"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1860D1FE" w14:textId="77777777" w:rsidR="00900BA4" w:rsidRPr="00650810" w:rsidRDefault="00900BA4" w:rsidP="00900BA4">
            <w:pPr>
              <w:ind w:left="39" w:hanging="5"/>
              <w:jc w:val="center"/>
            </w:pPr>
            <w:r>
              <w:t>182</w:t>
            </w:r>
          </w:p>
        </w:tc>
        <w:tc>
          <w:tcPr>
            <w:tcW w:w="2977" w:type="dxa"/>
            <w:tcBorders>
              <w:top w:val="single" w:sz="4" w:space="0" w:color="auto"/>
              <w:left w:val="single" w:sz="4" w:space="0" w:color="auto"/>
              <w:bottom w:val="single" w:sz="4" w:space="0" w:color="auto"/>
              <w:right w:val="single" w:sz="4" w:space="0" w:color="auto"/>
            </w:tcBorders>
          </w:tcPr>
          <w:p w14:paraId="5564C08F" w14:textId="77777777" w:rsidR="00900BA4" w:rsidRPr="00650810" w:rsidRDefault="00900BA4" w:rsidP="00900BA4">
            <w:pPr>
              <w:ind w:left="39" w:hanging="5"/>
            </w:pPr>
            <w:r w:rsidRPr="00D900D8">
              <w:t>1</w:t>
            </w:r>
            <w:r>
              <w:t xml:space="preserve"> </w:t>
            </w:r>
            <w:r w:rsidRPr="00D900D8">
              <w:t>01</w:t>
            </w:r>
            <w:r>
              <w:t xml:space="preserve"> </w:t>
            </w:r>
            <w:r w:rsidRPr="00D900D8">
              <w:t>02080</w:t>
            </w:r>
            <w:r>
              <w:t xml:space="preserve"> </w:t>
            </w:r>
            <w:r w:rsidRPr="00D900D8">
              <w:t>01</w:t>
            </w:r>
            <w:r>
              <w:t xml:space="preserve"> </w:t>
            </w:r>
            <w:r w:rsidRPr="00D900D8">
              <w:t>1000</w:t>
            </w:r>
            <w:r>
              <w:t xml:space="preserve"> </w:t>
            </w:r>
            <w:r w:rsidRPr="00D900D8">
              <w:t>110</w:t>
            </w:r>
          </w:p>
        </w:tc>
        <w:tc>
          <w:tcPr>
            <w:tcW w:w="4803" w:type="dxa"/>
            <w:tcBorders>
              <w:top w:val="single" w:sz="4" w:space="0" w:color="auto"/>
              <w:left w:val="single" w:sz="4" w:space="0" w:color="auto"/>
              <w:bottom w:val="single" w:sz="4" w:space="0" w:color="auto"/>
              <w:right w:val="single" w:sz="4" w:space="0" w:color="auto"/>
            </w:tcBorders>
          </w:tcPr>
          <w:p w14:paraId="153C0C23" w14:textId="71EE7324" w:rsidR="00900BA4" w:rsidRPr="00650810" w:rsidRDefault="00F9694B" w:rsidP="00F9694B">
            <w:pPr>
              <w:ind w:left="39" w:hanging="5"/>
              <w:jc w:val="both"/>
            </w:pPr>
            <w:r>
              <w:t xml:space="preserve">Налог </w:t>
            </w:r>
            <w:r w:rsidRPr="00F9694B">
              <w:t>на доходы физических лиц</w:t>
            </w:r>
            <w:r>
              <w:t xml:space="preserve"> части суммы налога, превышающей 650 000 рублей, относящейся к части налоговой базы, превышающей 5 000 000 рублей</w:t>
            </w:r>
          </w:p>
        </w:tc>
      </w:tr>
      <w:tr w:rsidR="00B35E8C" w:rsidRPr="00650810" w14:paraId="085F4FFF"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tcPr>
          <w:p w14:paraId="2310CDF4" w14:textId="7A90AA79" w:rsidR="00B35E8C" w:rsidRDefault="00B35E8C" w:rsidP="00B35E8C">
            <w:pPr>
              <w:ind w:left="39" w:hanging="5"/>
              <w:jc w:val="center"/>
            </w:pPr>
            <w:r>
              <w:t>182</w:t>
            </w:r>
          </w:p>
        </w:tc>
        <w:tc>
          <w:tcPr>
            <w:tcW w:w="2977" w:type="dxa"/>
            <w:tcBorders>
              <w:top w:val="single" w:sz="4" w:space="0" w:color="auto"/>
              <w:left w:val="single" w:sz="4" w:space="0" w:color="auto"/>
              <w:bottom w:val="single" w:sz="4" w:space="0" w:color="auto"/>
              <w:right w:val="single" w:sz="4" w:space="0" w:color="auto"/>
            </w:tcBorders>
          </w:tcPr>
          <w:p w14:paraId="56B9C236" w14:textId="1AE8D33A" w:rsidR="00B35E8C" w:rsidRDefault="00B35E8C" w:rsidP="00B35E8C">
            <w:pPr>
              <w:ind w:left="39" w:hanging="5"/>
            </w:pPr>
            <w:r w:rsidRPr="00B35E8C">
              <w:t>1 03 02231 01 0000 110</w:t>
            </w:r>
          </w:p>
        </w:tc>
        <w:tc>
          <w:tcPr>
            <w:tcW w:w="4803" w:type="dxa"/>
            <w:tcBorders>
              <w:top w:val="single" w:sz="4" w:space="0" w:color="auto"/>
              <w:left w:val="single" w:sz="4" w:space="0" w:color="auto"/>
              <w:bottom w:val="single" w:sz="4" w:space="0" w:color="auto"/>
              <w:right w:val="single" w:sz="4" w:space="0" w:color="auto"/>
            </w:tcBorders>
          </w:tcPr>
          <w:p w14:paraId="2F5C70C7" w14:textId="70FC27DE" w:rsidR="00B35E8C" w:rsidRDefault="00B35E8C" w:rsidP="00B35E8C">
            <w:pPr>
              <w:ind w:left="39" w:hanging="5"/>
              <w:jc w:val="both"/>
            </w:pPr>
            <w:r w:rsidRPr="00B35E8C">
              <w:t>Доходы от уплаты акцизов на дизельное топливо</w:t>
            </w:r>
            <w:r>
              <w:t>,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5E8C" w:rsidRPr="00650810" w14:paraId="6D52A8D2"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67BD1179" w14:textId="43EE3773" w:rsidR="00B35E8C" w:rsidRDefault="00B35E8C" w:rsidP="00B35E8C">
            <w:pPr>
              <w:ind w:left="39" w:hanging="5"/>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5B54403F" w14:textId="5B54E2E6" w:rsidR="00B35E8C" w:rsidRDefault="00B35E8C" w:rsidP="00B35E8C">
            <w:pPr>
              <w:ind w:left="39" w:hanging="5"/>
            </w:pPr>
            <w:r>
              <w:t>1 03 02241 01 0000 110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4A31A34D" w14:textId="1130B1DC" w:rsidR="00B35E8C" w:rsidRDefault="00B35E8C" w:rsidP="00B35E8C">
            <w:pPr>
              <w:ind w:left="39" w:hanging="5"/>
              <w:jc w:val="both"/>
            </w:pPr>
            <w:r w:rsidRPr="00B35E8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5E8C" w:rsidRPr="00650810" w14:paraId="141A170F"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400BEC73" w14:textId="760B8302" w:rsidR="00B35E8C" w:rsidRDefault="00B35E8C" w:rsidP="00B35E8C">
            <w:pPr>
              <w:ind w:left="39" w:hanging="5"/>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247AD238" w14:textId="3E1C0018" w:rsidR="00B35E8C" w:rsidRDefault="00B35E8C" w:rsidP="00B35E8C">
            <w:pPr>
              <w:ind w:left="39" w:hanging="5"/>
            </w:pPr>
            <w:r w:rsidRPr="00117331">
              <w:t>1</w:t>
            </w:r>
            <w:r>
              <w:t xml:space="preserve"> </w:t>
            </w:r>
            <w:r w:rsidRPr="00117331">
              <w:t>03</w:t>
            </w:r>
            <w:r>
              <w:t xml:space="preserve"> </w:t>
            </w:r>
            <w:r w:rsidRPr="00117331">
              <w:t>02251</w:t>
            </w:r>
            <w:r>
              <w:t xml:space="preserve"> </w:t>
            </w:r>
            <w:r w:rsidRPr="00117331">
              <w:t>01</w:t>
            </w:r>
            <w:r>
              <w:t xml:space="preserve"> </w:t>
            </w:r>
            <w:r w:rsidRPr="00117331">
              <w:t>0000</w:t>
            </w:r>
            <w:r>
              <w:t xml:space="preserve"> </w:t>
            </w:r>
            <w:r w:rsidRPr="00117331">
              <w:t>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16DF6B0A" w14:textId="533C6D9D" w:rsidR="00B35E8C" w:rsidRDefault="00B35E8C" w:rsidP="00B35E8C">
            <w:pPr>
              <w:ind w:left="39" w:hanging="5"/>
              <w:jc w:val="both"/>
            </w:pPr>
            <w:r w:rsidRPr="00117331">
              <w:t xml:space="preserve">Доходы от уплаты акцизов на автомобильный бензин, подлежащие распределению между бюджетами субъектов Российской Федерации и </w:t>
            </w:r>
            <w:r w:rsidRPr="00117331">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5E8C" w:rsidRPr="00650810" w14:paraId="4C3D54FD"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17FB891B" w14:textId="5ECAA291" w:rsidR="00B35E8C" w:rsidRDefault="00B35E8C" w:rsidP="00B35E8C">
            <w:pPr>
              <w:ind w:left="39" w:hanging="5"/>
              <w:jc w:val="center"/>
            </w:pPr>
            <w:r>
              <w:lastRenderedPageBreak/>
              <w:t>182</w:t>
            </w:r>
          </w:p>
        </w:tc>
        <w:tc>
          <w:tcPr>
            <w:tcW w:w="2977" w:type="dxa"/>
            <w:tcBorders>
              <w:top w:val="nil"/>
              <w:left w:val="single" w:sz="4" w:space="0" w:color="auto"/>
              <w:bottom w:val="single" w:sz="4" w:space="0" w:color="auto"/>
              <w:right w:val="nil"/>
            </w:tcBorders>
            <w:shd w:val="clear" w:color="auto" w:fill="auto"/>
            <w:vAlign w:val="center"/>
          </w:tcPr>
          <w:p w14:paraId="27C789E8" w14:textId="4192814E" w:rsidR="00B35E8C" w:rsidRDefault="00B35E8C" w:rsidP="00B35E8C">
            <w:pPr>
              <w:ind w:left="39" w:hanging="5"/>
            </w:pPr>
            <w:r w:rsidRPr="00117331">
              <w:t>1</w:t>
            </w:r>
            <w:r>
              <w:t xml:space="preserve"> </w:t>
            </w:r>
            <w:r w:rsidRPr="00117331">
              <w:t>03</w:t>
            </w:r>
            <w:r>
              <w:t xml:space="preserve"> </w:t>
            </w:r>
            <w:r w:rsidRPr="00117331">
              <w:t>02261</w:t>
            </w:r>
            <w:r>
              <w:t xml:space="preserve"> </w:t>
            </w:r>
            <w:r w:rsidRPr="00117331">
              <w:t>01</w:t>
            </w:r>
            <w:r>
              <w:t xml:space="preserve"> </w:t>
            </w:r>
            <w:r w:rsidRPr="00117331">
              <w:t>0000</w:t>
            </w:r>
            <w:r>
              <w:t xml:space="preserve"> </w:t>
            </w:r>
            <w:r w:rsidRPr="00117331">
              <w:t>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2D024C7E" w14:textId="2C777530" w:rsidR="00B35E8C" w:rsidRDefault="00B35E8C" w:rsidP="00B35E8C">
            <w:pPr>
              <w:ind w:left="39" w:hanging="5"/>
              <w:jc w:val="both"/>
            </w:pPr>
            <w:r w:rsidRPr="00117331">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35E8C" w:rsidRPr="00650810" w14:paraId="30ECC91E"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30D795ED" w14:textId="70170B45" w:rsidR="00B35E8C" w:rsidRDefault="00B35E8C" w:rsidP="00B35E8C">
            <w:pPr>
              <w:ind w:left="39" w:hanging="5"/>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599F6D41" w14:textId="2A68FBFF" w:rsidR="00B35E8C" w:rsidRPr="00235285" w:rsidRDefault="00B35E8C" w:rsidP="00B35E8C">
            <w:pPr>
              <w:ind w:left="39" w:hanging="5"/>
            </w:pPr>
            <w:r>
              <w:t>1 05 03010 01 0000 110</w:t>
            </w:r>
          </w:p>
        </w:tc>
        <w:tc>
          <w:tcPr>
            <w:tcW w:w="4803" w:type="dxa"/>
            <w:tcBorders>
              <w:top w:val="nil"/>
              <w:left w:val="single" w:sz="4" w:space="0" w:color="auto"/>
              <w:bottom w:val="single" w:sz="4" w:space="0" w:color="auto"/>
              <w:right w:val="single" w:sz="8" w:space="0" w:color="auto"/>
            </w:tcBorders>
            <w:shd w:val="clear" w:color="auto" w:fill="auto"/>
            <w:vAlign w:val="center"/>
          </w:tcPr>
          <w:p w14:paraId="542F2D61" w14:textId="67F4E55F" w:rsidR="00B35E8C" w:rsidRPr="00235285" w:rsidRDefault="00B35E8C" w:rsidP="00B35E8C">
            <w:pPr>
              <w:ind w:left="39" w:hanging="5"/>
              <w:jc w:val="both"/>
            </w:pPr>
            <w:r>
              <w:t>Единый сельскохозяйственный налог</w:t>
            </w:r>
          </w:p>
        </w:tc>
      </w:tr>
      <w:tr w:rsidR="00B35E8C" w:rsidRPr="00650810" w14:paraId="780E259F"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6BA973EE" w14:textId="77777777" w:rsidR="00B35E8C" w:rsidRPr="00650810" w:rsidRDefault="00B35E8C" w:rsidP="00B35E8C">
            <w:pPr>
              <w:ind w:left="39" w:hanging="5"/>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5ED15484" w14:textId="77777777" w:rsidR="00B35E8C" w:rsidRPr="00650810" w:rsidRDefault="00B35E8C" w:rsidP="00B35E8C">
            <w:pPr>
              <w:ind w:left="39" w:hanging="5"/>
            </w:pPr>
            <w:r w:rsidRPr="00235285">
              <w:t>1</w:t>
            </w:r>
            <w:r>
              <w:t xml:space="preserve"> </w:t>
            </w:r>
            <w:r w:rsidRPr="00235285">
              <w:t>06</w:t>
            </w:r>
            <w:r>
              <w:t xml:space="preserve"> </w:t>
            </w:r>
            <w:r w:rsidRPr="00235285">
              <w:t>01030</w:t>
            </w:r>
            <w:r>
              <w:t xml:space="preserve"> </w:t>
            </w:r>
            <w:r w:rsidRPr="00235285">
              <w:t>13</w:t>
            </w:r>
            <w:r>
              <w:t xml:space="preserve"> </w:t>
            </w:r>
            <w:r w:rsidRPr="00235285">
              <w:t>0000</w:t>
            </w:r>
            <w:r>
              <w:t xml:space="preserve"> </w:t>
            </w:r>
            <w:r w:rsidRPr="00235285">
              <w:t>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1FA42AE4" w14:textId="3381069F" w:rsidR="00B35E8C" w:rsidRPr="00650810" w:rsidRDefault="00B35E8C" w:rsidP="00B35E8C">
            <w:pPr>
              <w:ind w:left="39" w:hanging="5"/>
              <w:jc w:val="both"/>
            </w:pPr>
            <w:r w:rsidRPr="00235285">
              <w:t>Налог на имущество физических лиц, взимаемый по ставкам, применяемым к объектам налогообложения, расположенным в границах городских поселений</w:t>
            </w:r>
            <w:r>
              <w:t xml:space="preserve"> (сумма платежа (перерасчеты, недоимка и задолженность по соответствующему платежу, в том числе по отмененному)</w:t>
            </w:r>
          </w:p>
        </w:tc>
      </w:tr>
      <w:tr w:rsidR="00B35E8C" w:rsidRPr="00650810" w14:paraId="3832678B"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3751A1A7" w14:textId="77777777" w:rsidR="00B35E8C" w:rsidRPr="00650810" w:rsidRDefault="00B35E8C" w:rsidP="00B6542C">
            <w:pPr>
              <w:ind w:left="39" w:firstLine="424"/>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51B347DA" w14:textId="77777777" w:rsidR="00B35E8C" w:rsidRPr="00650810" w:rsidRDefault="00B35E8C" w:rsidP="00B6542C">
            <w:pPr>
              <w:ind w:left="39"/>
            </w:pPr>
            <w:r w:rsidRPr="00235285">
              <w:t>1</w:t>
            </w:r>
            <w:r>
              <w:t xml:space="preserve"> </w:t>
            </w:r>
            <w:r w:rsidRPr="00235285">
              <w:t>06</w:t>
            </w:r>
            <w:r>
              <w:t xml:space="preserve"> </w:t>
            </w:r>
            <w:r w:rsidRPr="00235285">
              <w:t>06033</w:t>
            </w:r>
            <w:r>
              <w:t xml:space="preserve"> </w:t>
            </w:r>
            <w:r w:rsidRPr="00235285">
              <w:t>13</w:t>
            </w:r>
            <w:r>
              <w:t xml:space="preserve"> </w:t>
            </w:r>
            <w:r w:rsidRPr="00235285">
              <w:t>0000</w:t>
            </w:r>
            <w:r>
              <w:t xml:space="preserve"> </w:t>
            </w:r>
            <w:r w:rsidRPr="00235285">
              <w:t>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65D85B46" w14:textId="26664E6A" w:rsidR="00B35E8C" w:rsidRPr="00650810" w:rsidRDefault="00B35E8C" w:rsidP="00B6542C">
            <w:pPr>
              <w:ind w:left="39" w:firstLine="424"/>
              <w:jc w:val="both"/>
            </w:pPr>
            <w:r w:rsidRPr="00235285">
              <w:t>Земельный налог с организаций, обладающих земельным участком, расположенным в границах городских поселений</w:t>
            </w:r>
            <w:r w:rsidR="00A855CF">
              <w:t xml:space="preserve"> </w:t>
            </w:r>
            <w:r w:rsidRPr="00D724BD">
              <w:t>(сумма платежа (перерасчеты, недоимка и задолженность по соответствующему платежу, в том числе по отмененному)</w:t>
            </w:r>
          </w:p>
        </w:tc>
      </w:tr>
      <w:tr w:rsidR="00B35E8C" w:rsidRPr="00650810" w14:paraId="4C9F4396"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3F88FC71" w14:textId="77777777" w:rsidR="00B35E8C" w:rsidRPr="00650810" w:rsidRDefault="00B35E8C" w:rsidP="00B6542C">
            <w:pPr>
              <w:ind w:left="39" w:firstLine="424"/>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054955D5" w14:textId="77777777" w:rsidR="00B35E8C" w:rsidRPr="00650810" w:rsidRDefault="00B35E8C" w:rsidP="00B6542C">
            <w:pPr>
              <w:ind w:left="39"/>
            </w:pPr>
            <w:r w:rsidRPr="00235285">
              <w:t>1</w:t>
            </w:r>
            <w:r>
              <w:t xml:space="preserve"> </w:t>
            </w:r>
            <w:r w:rsidRPr="00235285">
              <w:t>06</w:t>
            </w:r>
            <w:r>
              <w:t xml:space="preserve"> </w:t>
            </w:r>
            <w:r w:rsidRPr="00235285">
              <w:t>06043</w:t>
            </w:r>
            <w:r>
              <w:t xml:space="preserve"> </w:t>
            </w:r>
            <w:r w:rsidRPr="00235285">
              <w:t>13</w:t>
            </w:r>
            <w:r>
              <w:t xml:space="preserve"> </w:t>
            </w:r>
            <w:r w:rsidRPr="00235285">
              <w:t>0000</w:t>
            </w:r>
            <w:r>
              <w:t xml:space="preserve"> </w:t>
            </w:r>
            <w:r w:rsidRPr="00235285">
              <w:t>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696E6ED8" w14:textId="301FB82A" w:rsidR="00B35E8C" w:rsidRPr="00650810" w:rsidRDefault="00B35E8C" w:rsidP="00B6542C">
            <w:pPr>
              <w:ind w:left="39" w:firstLine="424"/>
              <w:jc w:val="both"/>
            </w:pPr>
            <w:r w:rsidRPr="00235285">
              <w:t>Земельный налог с физических лиц, обладающих земельным участком, расположенным в границах городских поселений</w:t>
            </w:r>
            <w:r>
              <w:t xml:space="preserve"> </w:t>
            </w:r>
            <w:r w:rsidRPr="00D724BD">
              <w:t>(сумма платежа (перерасчеты, недоимка и задолженность по соответствующему платежу, в том числе по отмененному)</w:t>
            </w:r>
          </w:p>
        </w:tc>
      </w:tr>
      <w:tr w:rsidR="00B35E8C" w:rsidRPr="00D724BD" w14:paraId="175AEC6F" w14:textId="77777777" w:rsidTr="00224E4A">
        <w:trPr>
          <w:trHeight w:val="706"/>
          <w:jc w:val="center"/>
        </w:trPr>
        <w:tc>
          <w:tcPr>
            <w:tcW w:w="1996" w:type="dxa"/>
            <w:tcBorders>
              <w:top w:val="single" w:sz="4" w:space="0" w:color="auto"/>
              <w:left w:val="single" w:sz="4" w:space="0" w:color="auto"/>
              <w:bottom w:val="single" w:sz="4" w:space="0" w:color="auto"/>
              <w:right w:val="single" w:sz="4" w:space="0" w:color="auto"/>
            </w:tcBorders>
            <w:vAlign w:val="center"/>
          </w:tcPr>
          <w:p w14:paraId="388D364B" w14:textId="5CAAE739" w:rsidR="00B35E8C" w:rsidRPr="00D724BD" w:rsidRDefault="00B35E8C" w:rsidP="00B6542C">
            <w:pPr>
              <w:ind w:left="39" w:firstLine="424"/>
              <w:jc w:val="center"/>
            </w:pPr>
            <w:r>
              <w:t>182</w:t>
            </w:r>
          </w:p>
        </w:tc>
        <w:tc>
          <w:tcPr>
            <w:tcW w:w="2977" w:type="dxa"/>
            <w:tcBorders>
              <w:top w:val="nil"/>
              <w:left w:val="single" w:sz="4" w:space="0" w:color="auto"/>
              <w:bottom w:val="single" w:sz="4" w:space="0" w:color="auto"/>
              <w:right w:val="nil"/>
            </w:tcBorders>
            <w:shd w:val="clear" w:color="auto" w:fill="auto"/>
            <w:vAlign w:val="center"/>
          </w:tcPr>
          <w:p w14:paraId="1C689B89" w14:textId="548A5077" w:rsidR="00B35E8C" w:rsidRPr="00D724BD" w:rsidRDefault="00B35E8C" w:rsidP="00B6542C">
            <w:pPr>
              <w:ind w:left="39"/>
            </w:pPr>
            <w:r>
              <w:t>109 04053 13 0000 110</w:t>
            </w:r>
          </w:p>
        </w:tc>
        <w:tc>
          <w:tcPr>
            <w:tcW w:w="4803" w:type="dxa"/>
            <w:tcBorders>
              <w:top w:val="nil"/>
              <w:left w:val="single" w:sz="4" w:space="0" w:color="auto"/>
              <w:bottom w:val="single" w:sz="4" w:space="0" w:color="auto"/>
              <w:right w:val="single" w:sz="8" w:space="0" w:color="auto"/>
            </w:tcBorders>
            <w:shd w:val="clear" w:color="auto" w:fill="auto"/>
            <w:vAlign w:val="bottom"/>
          </w:tcPr>
          <w:p w14:paraId="7423AAC3" w14:textId="01EE9EBD" w:rsidR="00B35E8C" w:rsidRPr="00D724BD" w:rsidRDefault="00B35E8C" w:rsidP="00B6542C">
            <w:pPr>
              <w:ind w:left="39" w:firstLine="424"/>
              <w:jc w:val="both"/>
            </w:pPr>
            <w:r>
              <w:t xml:space="preserve">Земельный налог (по обязательствам, возникшим до 1 января 2006 года), мобилизуемый на территориях городских поселений </w:t>
            </w:r>
            <w:r w:rsidRPr="00D724BD">
              <w:t>(сумма платежа (перерасчеты, недоимка и задолженность по соответствующему платежу, в том числе по отмененному)</w:t>
            </w:r>
          </w:p>
        </w:tc>
      </w:tr>
    </w:tbl>
    <w:p w14:paraId="57E85ACE" w14:textId="66ED0034" w:rsidR="00212984" w:rsidRPr="008011A1" w:rsidRDefault="002143C1" w:rsidP="00594F73">
      <w:pPr>
        <w:suppressAutoHyphens w:val="0"/>
        <w:ind w:left="-567" w:firstLine="851"/>
        <w:jc w:val="both"/>
        <w:rPr>
          <w:sz w:val="28"/>
          <w:szCs w:val="28"/>
          <w:lang w:eastAsia="x-none"/>
        </w:rPr>
      </w:pPr>
      <w:r w:rsidRPr="008011A1">
        <w:rPr>
          <w:sz w:val="28"/>
          <w:szCs w:val="28"/>
          <w:lang w:eastAsia="x-none"/>
        </w:rPr>
        <w:t>Распоряжением администрации муниципального</w:t>
      </w:r>
      <w:r w:rsidR="00212984" w:rsidRPr="008011A1">
        <w:rPr>
          <w:sz w:val="28"/>
          <w:szCs w:val="28"/>
          <w:lang w:eastAsia="x-none"/>
        </w:rPr>
        <w:t xml:space="preserve"> образования </w:t>
      </w:r>
      <w:r w:rsidR="00224E4A">
        <w:rPr>
          <w:sz w:val="28"/>
          <w:szCs w:val="28"/>
          <w:lang w:eastAsia="x-none"/>
        </w:rPr>
        <w:br/>
      </w:r>
      <w:r w:rsidR="00212984" w:rsidRPr="008011A1">
        <w:rPr>
          <w:sz w:val="28"/>
          <w:szCs w:val="28"/>
          <w:lang w:val="x-none" w:eastAsia="x-none"/>
        </w:rPr>
        <w:t xml:space="preserve">от </w:t>
      </w:r>
      <w:r w:rsidRPr="008011A1">
        <w:rPr>
          <w:sz w:val="28"/>
          <w:szCs w:val="28"/>
          <w:lang w:eastAsia="x-none"/>
        </w:rPr>
        <w:t xml:space="preserve">30.08.2022 № 53 </w:t>
      </w:r>
      <w:r w:rsidR="00212984" w:rsidRPr="008011A1">
        <w:rPr>
          <w:sz w:val="28"/>
          <w:szCs w:val="28"/>
          <w:lang w:val="x-none" w:eastAsia="x-none"/>
        </w:rPr>
        <w:t>утверждена методика прогнозирования доходов бюджет</w:t>
      </w:r>
      <w:r w:rsidRPr="008011A1">
        <w:rPr>
          <w:sz w:val="28"/>
          <w:szCs w:val="28"/>
          <w:lang w:eastAsia="x-none"/>
        </w:rPr>
        <w:t>а</w:t>
      </w:r>
      <w:r w:rsidR="00212984" w:rsidRPr="008011A1">
        <w:rPr>
          <w:sz w:val="28"/>
          <w:szCs w:val="28"/>
          <w:lang w:val="x-none" w:eastAsia="x-none"/>
        </w:rPr>
        <w:t xml:space="preserve"> </w:t>
      </w:r>
      <w:r w:rsidR="008011A1" w:rsidRPr="008011A1">
        <w:rPr>
          <w:sz w:val="28"/>
          <w:szCs w:val="28"/>
          <w:lang w:eastAsia="x-none"/>
        </w:rPr>
        <w:t>муниципального образования</w:t>
      </w:r>
      <w:r w:rsidR="00641C79">
        <w:rPr>
          <w:sz w:val="28"/>
          <w:szCs w:val="28"/>
          <w:lang w:eastAsia="x-none"/>
        </w:rPr>
        <w:t>, что</w:t>
      </w:r>
      <w:r w:rsidR="00212984" w:rsidRPr="008011A1">
        <w:rPr>
          <w:sz w:val="28"/>
          <w:szCs w:val="28"/>
          <w:lang w:val="x-none" w:eastAsia="x-none"/>
        </w:rPr>
        <w:t xml:space="preserve"> соответств</w:t>
      </w:r>
      <w:r w:rsidR="00641C79">
        <w:rPr>
          <w:sz w:val="28"/>
          <w:szCs w:val="28"/>
          <w:lang w:eastAsia="x-none"/>
        </w:rPr>
        <w:t>ует</w:t>
      </w:r>
      <w:r w:rsidR="00212984" w:rsidRPr="008011A1">
        <w:rPr>
          <w:sz w:val="28"/>
          <w:szCs w:val="28"/>
          <w:lang w:val="x-none" w:eastAsia="x-none"/>
        </w:rPr>
        <w:t xml:space="preserve"> п.2 Общих требований к методике </w:t>
      </w:r>
      <w:r w:rsidR="00212984" w:rsidRPr="008011A1">
        <w:rPr>
          <w:sz w:val="28"/>
          <w:szCs w:val="28"/>
          <w:lang w:val="x-none" w:eastAsia="x-none"/>
        </w:rPr>
        <w:lastRenderedPageBreak/>
        <w:t>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23.06.2016 №574,</w:t>
      </w:r>
      <w:r w:rsidR="00641C79">
        <w:rPr>
          <w:sz w:val="28"/>
          <w:szCs w:val="28"/>
          <w:lang w:eastAsia="x-none"/>
        </w:rPr>
        <w:t xml:space="preserve"> </w:t>
      </w:r>
      <w:r w:rsidR="00212984" w:rsidRPr="008011A1">
        <w:rPr>
          <w:sz w:val="28"/>
          <w:szCs w:val="28"/>
          <w:lang w:val="x-none" w:eastAsia="x-none"/>
        </w:rPr>
        <w:t>главный администратор доходов разрабатывает методику прогнозирования по всем кодам классификации доходов, закрепленным за соответствующим главным администратором доходов согласно правовому акту о наделении его соответствующими полномочиями.</w:t>
      </w:r>
    </w:p>
    <w:p w14:paraId="2C534ADE" w14:textId="53CA1AF7" w:rsidR="00212984" w:rsidRPr="009D2993" w:rsidRDefault="00212984" w:rsidP="00503C29">
      <w:pPr>
        <w:suppressAutoHyphens w:val="0"/>
        <w:ind w:left="-567" w:firstLine="708"/>
        <w:jc w:val="both"/>
        <w:rPr>
          <w:sz w:val="28"/>
          <w:szCs w:val="20"/>
          <w:lang w:val="x-none" w:eastAsia="x-none"/>
        </w:rPr>
      </w:pPr>
      <w:r w:rsidRPr="009D2993">
        <w:rPr>
          <w:sz w:val="28"/>
          <w:szCs w:val="20"/>
          <w:lang w:val="x-none" w:eastAsia="x-none"/>
        </w:rPr>
        <w:t xml:space="preserve">В составе бюджетной отчетности информация об исполнении бюджета отражается в </w:t>
      </w:r>
      <w:r w:rsidRPr="009D2993">
        <w:rPr>
          <w:rFonts w:eastAsia="Calibri"/>
          <w:sz w:val="28"/>
          <w:szCs w:val="20"/>
          <w:lang w:val="x-none" w:eastAsia="x-none"/>
        </w:rPr>
        <w:t>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9D2993">
        <w:rPr>
          <w:sz w:val="28"/>
          <w:szCs w:val="20"/>
          <w:lang w:val="x-none" w:eastAsia="x-none"/>
        </w:rPr>
        <w:t xml:space="preserve"> </w:t>
      </w:r>
      <w:hyperlink r:id="rId17" w:anchor="Par8673#Par8673" w:tooltip="                        ОТЧЕТ ОБ ИСПОЛНЕНИИ БЮДЖЕТА" w:history="1">
        <w:r w:rsidRPr="009D2993">
          <w:rPr>
            <w:sz w:val="28"/>
            <w:szCs w:val="28"/>
            <w:lang w:val="x-none" w:eastAsia="x-none"/>
          </w:rPr>
          <w:t>(ф.</w:t>
        </w:r>
        <w:r w:rsidRPr="009D2993">
          <w:rPr>
            <w:sz w:val="28"/>
            <w:szCs w:val="28"/>
            <w:lang w:eastAsia="x-none"/>
          </w:rPr>
          <w:t xml:space="preserve"> </w:t>
        </w:r>
        <w:r w:rsidRPr="009D2993">
          <w:rPr>
            <w:sz w:val="28"/>
            <w:szCs w:val="28"/>
            <w:lang w:val="x-none" w:eastAsia="x-none"/>
          </w:rPr>
          <w:t>0503127)</w:t>
        </w:r>
      </w:hyperlink>
      <w:r w:rsidRPr="009D2993">
        <w:rPr>
          <w:sz w:val="28"/>
          <w:szCs w:val="20"/>
          <w:lang w:val="x-none" w:eastAsia="x-none"/>
        </w:rPr>
        <w:t xml:space="preserve">   (п. п.11.1, 54 Инструкции 191н).</w:t>
      </w:r>
    </w:p>
    <w:p w14:paraId="57B8D42D" w14:textId="26F382C8" w:rsidR="00844BA1" w:rsidRPr="009D2993" w:rsidRDefault="00844BA1" w:rsidP="00503C29">
      <w:pPr>
        <w:suppressAutoHyphens w:val="0"/>
        <w:ind w:left="-567" w:firstLine="708"/>
        <w:jc w:val="both"/>
        <w:rPr>
          <w:sz w:val="28"/>
          <w:szCs w:val="20"/>
          <w:lang w:eastAsia="x-none"/>
        </w:rPr>
      </w:pPr>
      <w:r w:rsidRPr="00B6542C">
        <w:rPr>
          <w:sz w:val="28"/>
          <w:szCs w:val="20"/>
          <w:lang w:eastAsia="x-none"/>
        </w:rPr>
        <w:t>Согласно</w:t>
      </w:r>
      <w:r w:rsidRPr="009D2993">
        <w:rPr>
          <w:sz w:val="28"/>
          <w:szCs w:val="20"/>
          <w:lang w:eastAsia="x-none"/>
        </w:rPr>
        <w:t xml:space="preserve"> отчету об исполнении бюджета (ф. 0503117) по состоянию </w:t>
      </w:r>
      <w:r w:rsidR="00224E4A">
        <w:rPr>
          <w:sz w:val="28"/>
          <w:szCs w:val="20"/>
          <w:lang w:eastAsia="x-none"/>
        </w:rPr>
        <w:br/>
      </w:r>
      <w:r w:rsidRPr="009D2993">
        <w:rPr>
          <w:sz w:val="28"/>
          <w:szCs w:val="20"/>
          <w:lang w:eastAsia="x-none"/>
        </w:rPr>
        <w:t>на 01.01.202</w:t>
      </w:r>
      <w:r w:rsidR="00621AF4">
        <w:rPr>
          <w:sz w:val="28"/>
          <w:szCs w:val="20"/>
          <w:lang w:eastAsia="x-none"/>
        </w:rPr>
        <w:t>4</w:t>
      </w:r>
      <w:r w:rsidRPr="009D2993">
        <w:rPr>
          <w:sz w:val="28"/>
          <w:szCs w:val="20"/>
          <w:lang w:eastAsia="x-none"/>
        </w:rPr>
        <w:t xml:space="preserve"> года утвержденные бюджетные назначения по д</w:t>
      </w:r>
      <w:r w:rsidR="009D2993" w:rsidRPr="009D2993">
        <w:rPr>
          <w:sz w:val="28"/>
          <w:szCs w:val="20"/>
          <w:lang w:eastAsia="x-none"/>
        </w:rPr>
        <w:t xml:space="preserve">оходам составили </w:t>
      </w:r>
      <w:r w:rsidR="00621AF4">
        <w:rPr>
          <w:sz w:val="28"/>
          <w:szCs w:val="20"/>
          <w:lang w:eastAsia="x-none"/>
        </w:rPr>
        <w:t>838 929 331,22</w:t>
      </w:r>
      <w:r w:rsidR="009D2993" w:rsidRPr="009D2993">
        <w:rPr>
          <w:sz w:val="28"/>
          <w:szCs w:val="20"/>
          <w:lang w:eastAsia="x-none"/>
        </w:rPr>
        <w:t xml:space="preserve"> руб., </w:t>
      </w:r>
      <w:r w:rsidRPr="009D2993">
        <w:rPr>
          <w:sz w:val="28"/>
          <w:szCs w:val="20"/>
          <w:lang w:eastAsia="x-none"/>
        </w:rPr>
        <w:t xml:space="preserve">исполненные бюджетные назначения по доходам составили </w:t>
      </w:r>
      <w:r w:rsidR="00621AF4">
        <w:rPr>
          <w:sz w:val="28"/>
          <w:szCs w:val="20"/>
          <w:lang w:eastAsia="x-none"/>
        </w:rPr>
        <w:t>866 042 951,55</w:t>
      </w:r>
      <w:r w:rsidRPr="009D2993">
        <w:rPr>
          <w:sz w:val="28"/>
          <w:szCs w:val="20"/>
          <w:lang w:eastAsia="x-none"/>
        </w:rPr>
        <w:t xml:space="preserve"> руб., в том числе по администраторам доходов бюджета:</w:t>
      </w:r>
    </w:p>
    <w:p w14:paraId="594D1414" w14:textId="35838B26" w:rsidR="00844BA1" w:rsidRPr="009D2993" w:rsidRDefault="00844BA1" w:rsidP="00503C29">
      <w:pPr>
        <w:suppressAutoHyphens w:val="0"/>
        <w:ind w:left="-567"/>
        <w:jc w:val="both"/>
        <w:rPr>
          <w:sz w:val="28"/>
          <w:szCs w:val="20"/>
          <w:lang w:eastAsia="x-none"/>
        </w:rPr>
      </w:pPr>
      <w:r w:rsidRPr="009D2993">
        <w:rPr>
          <w:sz w:val="28"/>
          <w:szCs w:val="20"/>
          <w:lang w:eastAsia="x-none"/>
        </w:rPr>
        <w:t xml:space="preserve">- администрация муниципального образования в размере </w:t>
      </w:r>
      <w:r w:rsidR="007E621C">
        <w:rPr>
          <w:sz w:val="28"/>
          <w:szCs w:val="20"/>
          <w:lang w:eastAsia="x-none"/>
        </w:rPr>
        <w:t>501 001 694,37</w:t>
      </w:r>
      <w:r w:rsidRPr="009D2993">
        <w:rPr>
          <w:sz w:val="28"/>
          <w:szCs w:val="20"/>
          <w:lang w:eastAsia="x-none"/>
        </w:rPr>
        <w:t xml:space="preserve"> руб.;</w:t>
      </w:r>
    </w:p>
    <w:p w14:paraId="37C546F8" w14:textId="2E7B2534" w:rsidR="00844BA1" w:rsidRPr="009D2993" w:rsidRDefault="00844BA1" w:rsidP="00503C29">
      <w:pPr>
        <w:suppressAutoHyphens w:val="0"/>
        <w:ind w:left="-567"/>
        <w:jc w:val="both"/>
        <w:rPr>
          <w:sz w:val="28"/>
          <w:szCs w:val="20"/>
          <w:lang w:eastAsia="x-none"/>
        </w:rPr>
      </w:pPr>
      <w:r w:rsidRPr="009D2993">
        <w:rPr>
          <w:sz w:val="28"/>
          <w:szCs w:val="20"/>
          <w:lang w:eastAsia="x-none"/>
        </w:rPr>
        <w:t xml:space="preserve">- Федеральная налоговая служба в размере </w:t>
      </w:r>
      <w:r w:rsidR="007E621C">
        <w:rPr>
          <w:sz w:val="28"/>
          <w:szCs w:val="20"/>
          <w:lang w:eastAsia="x-none"/>
        </w:rPr>
        <w:t>365 041 257,18</w:t>
      </w:r>
      <w:r w:rsidRPr="007E621C">
        <w:rPr>
          <w:sz w:val="28"/>
          <w:szCs w:val="20"/>
          <w:lang w:eastAsia="x-none"/>
        </w:rPr>
        <w:t xml:space="preserve"> </w:t>
      </w:r>
      <w:r w:rsidRPr="009D2993">
        <w:rPr>
          <w:sz w:val="28"/>
          <w:szCs w:val="20"/>
          <w:lang w:eastAsia="x-none"/>
        </w:rPr>
        <w:t>руб.;</w:t>
      </w:r>
    </w:p>
    <w:p w14:paraId="764AB351" w14:textId="20634164" w:rsidR="00844BA1" w:rsidRPr="009D2993" w:rsidRDefault="00844BA1" w:rsidP="00503C29">
      <w:pPr>
        <w:suppressAutoHyphens w:val="0"/>
        <w:ind w:left="-567"/>
        <w:jc w:val="both"/>
        <w:rPr>
          <w:sz w:val="28"/>
          <w:szCs w:val="20"/>
          <w:lang w:eastAsia="x-none"/>
        </w:rPr>
      </w:pPr>
      <w:r w:rsidRPr="009D2993">
        <w:rPr>
          <w:sz w:val="28"/>
          <w:szCs w:val="20"/>
          <w:lang w:eastAsia="x-none"/>
        </w:rPr>
        <w:t xml:space="preserve">- Федеральное казначейство в размере </w:t>
      </w:r>
      <w:r w:rsidR="007E621C">
        <w:rPr>
          <w:sz w:val="28"/>
          <w:szCs w:val="20"/>
          <w:lang w:eastAsia="x-none"/>
        </w:rPr>
        <w:t>0,00</w:t>
      </w:r>
      <w:r w:rsidRPr="009D2993">
        <w:rPr>
          <w:sz w:val="28"/>
          <w:szCs w:val="20"/>
          <w:lang w:eastAsia="x-none"/>
        </w:rPr>
        <w:t xml:space="preserve"> руб.</w:t>
      </w:r>
    </w:p>
    <w:p w14:paraId="0B795485" w14:textId="4BDE5786" w:rsidR="00F84683" w:rsidRDefault="00844BA1" w:rsidP="00503C29">
      <w:pPr>
        <w:suppressAutoHyphens w:val="0"/>
        <w:ind w:left="-567" w:firstLine="708"/>
        <w:jc w:val="both"/>
        <w:rPr>
          <w:sz w:val="28"/>
          <w:szCs w:val="20"/>
          <w:lang w:eastAsia="x-none"/>
        </w:rPr>
      </w:pPr>
      <w:r w:rsidRPr="009D2993">
        <w:rPr>
          <w:sz w:val="28"/>
          <w:szCs w:val="20"/>
          <w:lang w:eastAsia="x-none"/>
        </w:rPr>
        <w:t>В целом исполнение бюджетных назначений по доходам составило 103,</w:t>
      </w:r>
      <w:r w:rsidR="000920C6">
        <w:rPr>
          <w:sz w:val="28"/>
          <w:szCs w:val="20"/>
          <w:lang w:eastAsia="x-none"/>
        </w:rPr>
        <w:t>23</w:t>
      </w:r>
      <w:r w:rsidRPr="009D2993">
        <w:rPr>
          <w:sz w:val="28"/>
          <w:szCs w:val="20"/>
          <w:lang w:eastAsia="x-none"/>
        </w:rPr>
        <w:t>% от утвержденных бюджетных назначений.</w:t>
      </w:r>
      <w:r w:rsidR="0030228A">
        <w:rPr>
          <w:sz w:val="28"/>
          <w:szCs w:val="20"/>
          <w:lang w:eastAsia="x-none"/>
        </w:rPr>
        <w:t xml:space="preserve"> </w:t>
      </w:r>
    </w:p>
    <w:p w14:paraId="1C19054C" w14:textId="713C075E" w:rsidR="00B801B5" w:rsidRPr="009D2993" w:rsidRDefault="0074453D" w:rsidP="0030228A">
      <w:pPr>
        <w:suppressAutoHyphens w:val="0"/>
        <w:ind w:left="-567" w:firstLine="708"/>
        <w:jc w:val="both"/>
        <w:rPr>
          <w:sz w:val="28"/>
          <w:szCs w:val="20"/>
          <w:lang w:eastAsia="x-none"/>
        </w:rPr>
      </w:pPr>
      <w:r>
        <w:rPr>
          <w:sz w:val="28"/>
          <w:szCs w:val="20"/>
          <w:lang w:eastAsia="x-none"/>
        </w:rPr>
        <w:t xml:space="preserve">Согласно данным отчетов о состоянии лицевого счета для учета операций </w:t>
      </w:r>
      <w:r w:rsidR="00224E4A">
        <w:rPr>
          <w:sz w:val="28"/>
          <w:szCs w:val="20"/>
          <w:lang w:eastAsia="x-none"/>
        </w:rPr>
        <w:br/>
      </w:r>
      <w:r>
        <w:rPr>
          <w:sz w:val="28"/>
          <w:szCs w:val="20"/>
          <w:lang w:eastAsia="x-none"/>
        </w:rPr>
        <w:t xml:space="preserve">со средствами, поступившими во временное распоряжение получателя бюджетных средств № 05453004360 (ф.0531788) на 01.01.2022 и 01.01.2023 остаток средств </w:t>
      </w:r>
      <w:r w:rsidR="00224E4A">
        <w:rPr>
          <w:sz w:val="28"/>
          <w:szCs w:val="20"/>
          <w:lang w:eastAsia="x-none"/>
        </w:rPr>
        <w:br/>
      </w:r>
      <w:r>
        <w:rPr>
          <w:sz w:val="28"/>
          <w:szCs w:val="20"/>
          <w:lang w:eastAsia="x-none"/>
        </w:rPr>
        <w:t>на начало 202</w:t>
      </w:r>
      <w:r w:rsidR="005B5D51">
        <w:rPr>
          <w:sz w:val="28"/>
          <w:szCs w:val="20"/>
          <w:lang w:eastAsia="x-none"/>
        </w:rPr>
        <w:t>3</w:t>
      </w:r>
      <w:r>
        <w:rPr>
          <w:sz w:val="28"/>
          <w:szCs w:val="20"/>
          <w:lang w:eastAsia="x-none"/>
        </w:rPr>
        <w:t xml:space="preserve"> года составил 9 042 410,88 руб., что соответствует</w:t>
      </w:r>
      <w:r w:rsidR="0068677B">
        <w:rPr>
          <w:sz w:val="28"/>
          <w:szCs w:val="20"/>
          <w:lang w:eastAsia="x-none"/>
        </w:rPr>
        <w:t xml:space="preserve"> остатку средств </w:t>
      </w:r>
      <w:r w:rsidR="00224E4A">
        <w:rPr>
          <w:sz w:val="28"/>
          <w:szCs w:val="20"/>
          <w:lang w:eastAsia="x-none"/>
        </w:rPr>
        <w:br/>
      </w:r>
      <w:r w:rsidR="0068677B">
        <w:rPr>
          <w:sz w:val="28"/>
          <w:szCs w:val="20"/>
          <w:lang w:eastAsia="x-none"/>
        </w:rPr>
        <w:t>на дату составления отчета за 202</w:t>
      </w:r>
      <w:r w:rsidR="005B5D51">
        <w:rPr>
          <w:sz w:val="28"/>
          <w:szCs w:val="20"/>
          <w:lang w:eastAsia="x-none"/>
        </w:rPr>
        <w:t>2</w:t>
      </w:r>
      <w:r w:rsidR="0068677B">
        <w:rPr>
          <w:sz w:val="28"/>
          <w:szCs w:val="20"/>
          <w:lang w:eastAsia="x-none"/>
        </w:rPr>
        <w:t xml:space="preserve"> год, остаток средств на 01.01.202</w:t>
      </w:r>
      <w:r w:rsidR="005B5D51">
        <w:rPr>
          <w:sz w:val="28"/>
          <w:szCs w:val="20"/>
          <w:lang w:eastAsia="x-none"/>
        </w:rPr>
        <w:t>4</w:t>
      </w:r>
      <w:r w:rsidR="0068677B">
        <w:rPr>
          <w:sz w:val="28"/>
          <w:szCs w:val="20"/>
          <w:lang w:eastAsia="x-none"/>
        </w:rPr>
        <w:t xml:space="preserve"> года составляет 4 425 821,44 руб.</w:t>
      </w:r>
    </w:p>
    <w:p w14:paraId="126BF075" w14:textId="3437CFD9" w:rsidR="00212984" w:rsidRDefault="00212984" w:rsidP="00503C29">
      <w:pPr>
        <w:widowControl w:val="0"/>
        <w:ind w:left="-567" w:firstLine="708"/>
        <w:jc w:val="both"/>
        <w:rPr>
          <w:rFonts w:eastAsia="Lucida Sans Unicode"/>
          <w:snapToGrid w:val="0"/>
          <w:kern w:val="1"/>
          <w:sz w:val="28"/>
          <w:szCs w:val="28"/>
        </w:rPr>
      </w:pPr>
      <w:r w:rsidRPr="00DF6FE1">
        <w:rPr>
          <w:rFonts w:eastAsia="Lucida Sans Unicode"/>
          <w:kern w:val="1"/>
          <w:sz w:val="28"/>
          <w:szCs w:val="28"/>
        </w:rPr>
        <w:t xml:space="preserve">Согласно </w:t>
      </w:r>
      <w:r w:rsidRPr="00DF6FE1">
        <w:rPr>
          <w:rFonts w:eastAsia="Calibri"/>
          <w:sz w:val="28"/>
          <w:szCs w:val="28"/>
        </w:rPr>
        <w:t xml:space="preserve">отчету об исполнении бюджета </w:t>
      </w:r>
      <w:r w:rsidRPr="00DF6FE1">
        <w:rPr>
          <w:rFonts w:eastAsia="Lucida Sans Unicode"/>
          <w:kern w:val="1"/>
          <w:sz w:val="28"/>
          <w:szCs w:val="28"/>
        </w:rPr>
        <w:t>(ф. 05031</w:t>
      </w:r>
      <w:r w:rsidR="00925F39" w:rsidRPr="00DF6FE1">
        <w:rPr>
          <w:rFonts w:eastAsia="Lucida Sans Unicode"/>
          <w:kern w:val="1"/>
          <w:sz w:val="28"/>
          <w:szCs w:val="28"/>
        </w:rPr>
        <w:t>2</w:t>
      </w:r>
      <w:r w:rsidR="00D55F43" w:rsidRPr="00DF6FE1">
        <w:rPr>
          <w:rFonts w:eastAsia="Lucida Sans Unicode"/>
          <w:kern w:val="1"/>
          <w:sz w:val="28"/>
          <w:szCs w:val="28"/>
        </w:rPr>
        <w:t>7</w:t>
      </w:r>
      <w:r w:rsidRPr="00DF6FE1">
        <w:rPr>
          <w:rFonts w:eastAsia="Lucida Sans Unicode"/>
          <w:kern w:val="1"/>
          <w:sz w:val="28"/>
          <w:szCs w:val="28"/>
        </w:rPr>
        <w:t xml:space="preserve">) общая сумма </w:t>
      </w:r>
      <w:bookmarkStart w:id="32" w:name="_Hlk133654929"/>
      <w:r w:rsidRPr="00DF6FE1">
        <w:rPr>
          <w:rFonts w:eastAsia="Lucida Sans Unicode"/>
          <w:kern w:val="1"/>
          <w:sz w:val="28"/>
          <w:szCs w:val="28"/>
        </w:rPr>
        <w:t xml:space="preserve">доходных поступлений в бюджет </w:t>
      </w:r>
      <w:r w:rsidR="00736263" w:rsidRPr="00DF6FE1">
        <w:rPr>
          <w:rFonts w:eastAsia="Lucida Sans Unicode"/>
          <w:kern w:val="1"/>
          <w:sz w:val="28"/>
          <w:szCs w:val="28"/>
        </w:rPr>
        <w:t>муниципального образов</w:t>
      </w:r>
      <w:r w:rsidR="00D55F43" w:rsidRPr="00DF6FE1">
        <w:rPr>
          <w:rFonts w:eastAsia="Lucida Sans Unicode"/>
          <w:kern w:val="1"/>
          <w:sz w:val="28"/>
          <w:szCs w:val="28"/>
        </w:rPr>
        <w:t>а</w:t>
      </w:r>
      <w:r w:rsidR="00736263" w:rsidRPr="00DF6FE1">
        <w:rPr>
          <w:rFonts w:eastAsia="Lucida Sans Unicode"/>
          <w:kern w:val="1"/>
          <w:sz w:val="28"/>
          <w:szCs w:val="28"/>
        </w:rPr>
        <w:t>ния</w:t>
      </w:r>
      <w:r w:rsidRPr="00DF6FE1">
        <w:rPr>
          <w:rFonts w:eastAsia="Lucida Sans Unicode"/>
          <w:kern w:val="1"/>
          <w:sz w:val="28"/>
          <w:szCs w:val="28"/>
        </w:rPr>
        <w:t xml:space="preserve"> в 202</w:t>
      </w:r>
      <w:r w:rsidR="00DC3110">
        <w:rPr>
          <w:rFonts w:eastAsia="Lucida Sans Unicode"/>
          <w:kern w:val="1"/>
          <w:sz w:val="28"/>
          <w:szCs w:val="28"/>
        </w:rPr>
        <w:t>3</w:t>
      </w:r>
      <w:r w:rsidRPr="00DF6FE1">
        <w:rPr>
          <w:rFonts w:eastAsia="Lucida Sans Unicode"/>
          <w:kern w:val="1"/>
          <w:sz w:val="28"/>
          <w:szCs w:val="28"/>
        </w:rPr>
        <w:t xml:space="preserve"> году составила </w:t>
      </w:r>
      <w:r w:rsidR="00DC3110">
        <w:rPr>
          <w:rFonts w:eastAsia="Lucida Sans Unicode"/>
          <w:kern w:val="1"/>
          <w:sz w:val="28"/>
          <w:szCs w:val="28"/>
        </w:rPr>
        <w:t>866 042 951,55</w:t>
      </w:r>
      <w:r w:rsidRPr="00DF6FE1">
        <w:rPr>
          <w:rFonts w:eastAsia="Lucida Sans Unicode"/>
          <w:kern w:val="1"/>
          <w:sz w:val="28"/>
          <w:szCs w:val="28"/>
        </w:rPr>
        <w:t xml:space="preserve"> руб</w:t>
      </w:r>
      <w:r w:rsidR="00D55F43" w:rsidRPr="00DF6FE1">
        <w:rPr>
          <w:rFonts w:eastAsia="Lucida Sans Unicode"/>
          <w:kern w:val="1"/>
          <w:sz w:val="28"/>
          <w:szCs w:val="28"/>
        </w:rPr>
        <w:t>.</w:t>
      </w:r>
      <w:r w:rsidRPr="00DF6FE1">
        <w:rPr>
          <w:rFonts w:eastAsia="Lucida Sans Unicode"/>
          <w:snapToGrid w:val="0"/>
          <w:kern w:val="1"/>
          <w:sz w:val="28"/>
          <w:szCs w:val="28"/>
        </w:rPr>
        <w:t xml:space="preserve"> или </w:t>
      </w:r>
      <w:r w:rsidR="00D55F43" w:rsidRPr="00DF6FE1">
        <w:rPr>
          <w:rFonts w:eastAsia="Lucida Sans Unicode"/>
          <w:snapToGrid w:val="0"/>
          <w:kern w:val="1"/>
          <w:sz w:val="28"/>
          <w:szCs w:val="28"/>
        </w:rPr>
        <w:t>103,</w:t>
      </w:r>
      <w:r w:rsidR="00DC3110">
        <w:rPr>
          <w:rFonts w:eastAsia="Lucida Sans Unicode"/>
          <w:snapToGrid w:val="0"/>
          <w:kern w:val="1"/>
          <w:sz w:val="28"/>
          <w:szCs w:val="28"/>
        </w:rPr>
        <w:t>23</w:t>
      </w:r>
      <w:r w:rsidRPr="00DF6FE1">
        <w:rPr>
          <w:rFonts w:eastAsia="Lucida Sans Unicode"/>
          <w:snapToGrid w:val="0"/>
          <w:kern w:val="1"/>
          <w:sz w:val="28"/>
          <w:szCs w:val="28"/>
        </w:rPr>
        <w:t>% от утвержденных бюджетных назначений.</w:t>
      </w:r>
    </w:p>
    <w:p w14:paraId="5C2D915F" w14:textId="77777777" w:rsidR="00D63BB7" w:rsidRDefault="00D63BB7" w:rsidP="00503C29">
      <w:pPr>
        <w:widowControl w:val="0"/>
        <w:ind w:left="-567" w:firstLine="708"/>
        <w:jc w:val="both"/>
        <w:rPr>
          <w:rFonts w:eastAsia="Lucida Sans Unicode"/>
          <w:snapToGrid w:val="0"/>
          <w:kern w:val="1"/>
          <w:sz w:val="28"/>
          <w:szCs w:val="28"/>
        </w:rPr>
      </w:pPr>
    </w:p>
    <w:bookmarkEnd w:id="32"/>
    <w:p w14:paraId="51F468C2" w14:textId="6CADFB1D" w:rsidR="00212984" w:rsidRDefault="006B7E5A" w:rsidP="00212984">
      <w:pPr>
        <w:widowControl w:val="0"/>
        <w:jc w:val="center"/>
        <w:rPr>
          <w:rFonts w:eastAsia="Lucida Sans Unicode"/>
          <w:b/>
          <w:snapToGrid w:val="0"/>
          <w:kern w:val="1"/>
          <w:sz w:val="28"/>
          <w:szCs w:val="28"/>
        </w:rPr>
      </w:pPr>
      <w:r w:rsidRPr="00DF6FE1">
        <w:rPr>
          <w:rFonts w:eastAsia="Lucida Sans Unicode"/>
          <w:b/>
          <w:snapToGrid w:val="0"/>
          <w:kern w:val="1"/>
          <w:sz w:val="28"/>
          <w:szCs w:val="28"/>
        </w:rPr>
        <w:t>Исполнение бюджета по доходам в 202</w:t>
      </w:r>
      <w:r w:rsidR="00B6542C">
        <w:rPr>
          <w:rFonts w:eastAsia="Lucida Sans Unicode"/>
          <w:b/>
          <w:snapToGrid w:val="0"/>
          <w:kern w:val="1"/>
          <w:sz w:val="28"/>
          <w:szCs w:val="28"/>
        </w:rPr>
        <w:t>3</w:t>
      </w:r>
      <w:r w:rsidRPr="00DF6FE1">
        <w:rPr>
          <w:rFonts w:eastAsia="Lucida Sans Unicode"/>
          <w:b/>
          <w:snapToGrid w:val="0"/>
          <w:kern w:val="1"/>
          <w:sz w:val="28"/>
          <w:szCs w:val="28"/>
        </w:rPr>
        <w:t xml:space="preserve"> </w:t>
      </w:r>
      <w:r w:rsidR="001B288B" w:rsidRPr="00DF6FE1">
        <w:rPr>
          <w:rFonts w:eastAsia="Lucida Sans Unicode"/>
          <w:b/>
          <w:snapToGrid w:val="0"/>
          <w:kern w:val="1"/>
          <w:sz w:val="28"/>
          <w:szCs w:val="28"/>
        </w:rPr>
        <w:t>году</w:t>
      </w:r>
    </w:p>
    <w:p w14:paraId="37E3D529" w14:textId="4FBA1237" w:rsidR="001B288B" w:rsidRPr="0090755B" w:rsidRDefault="0090755B" w:rsidP="0090755B">
      <w:pPr>
        <w:widowControl w:val="0"/>
        <w:jc w:val="right"/>
        <w:rPr>
          <w:rFonts w:eastAsia="Lucida Sans Unicode"/>
          <w:bCs/>
          <w:snapToGrid w:val="0"/>
          <w:kern w:val="1"/>
          <w:sz w:val="28"/>
          <w:szCs w:val="28"/>
        </w:rPr>
      </w:pPr>
      <w:r w:rsidRPr="0090755B">
        <w:rPr>
          <w:rFonts w:eastAsia="Lucida Sans Unicode"/>
          <w:bCs/>
          <w:snapToGrid w:val="0"/>
          <w:kern w:val="1"/>
          <w:sz w:val="28"/>
          <w:szCs w:val="28"/>
        </w:rPr>
        <w:t xml:space="preserve">Таблица </w:t>
      </w:r>
      <w:r w:rsidR="003A1C19">
        <w:rPr>
          <w:rFonts w:eastAsia="Lucida Sans Unicode"/>
          <w:bCs/>
          <w:snapToGrid w:val="0"/>
          <w:kern w:val="1"/>
          <w:sz w:val="28"/>
          <w:szCs w:val="28"/>
        </w:rPr>
        <w:t>4</w:t>
      </w:r>
    </w:p>
    <w:tbl>
      <w:tblPr>
        <w:tblW w:w="10359" w:type="dxa"/>
        <w:jc w:val="center"/>
        <w:tblLayout w:type="fixed"/>
        <w:tblLook w:val="0000" w:firstRow="0" w:lastRow="0" w:firstColumn="0" w:lastColumn="0" w:noHBand="0" w:noVBand="0"/>
      </w:tblPr>
      <w:tblGrid>
        <w:gridCol w:w="704"/>
        <w:gridCol w:w="2171"/>
        <w:gridCol w:w="2410"/>
        <w:gridCol w:w="1561"/>
        <w:gridCol w:w="707"/>
        <w:gridCol w:w="1418"/>
        <w:gridCol w:w="1388"/>
      </w:tblGrid>
      <w:tr w:rsidR="007B2996" w:rsidRPr="00455EB4" w14:paraId="0B86DBFA" w14:textId="77777777" w:rsidTr="00503C29">
        <w:trPr>
          <w:trHeight w:val="382"/>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63B36B" w14:textId="77777777" w:rsidR="00212984" w:rsidRPr="00455EB4" w:rsidRDefault="00212984" w:rsidP="00212984">
            <w:pPr>
              <w:suppressAutoHyphens w:val="0"/>
              <w:jc w:val="center"/>
              <w:rPr>
                <w:bCs/>
                <w:sz w:val="18"/>
                <w:szCs w:val="18"/>
              </w:rPr>
            </w:pPr>
            <w:r w:rsidRPr="00455EB4">
              <w:rPr>
                <w:bCs/>
                <w:sz w:val="18"/>
                <w:szCs w:val="18"/>
              </w:rPr>
              <w:t>№ n/n</w:t>
            </w:r>
          </w:p>
        </w:tc>
        <w:tc>
          <w:tcPr>
            <w:tcW w:w="21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3E6DAA7" w14:textId="77777777" w:rsidR="00212984" w:rsidRPr="00455EB4" w:rsidRDefault="00212984" w:rsidP="00212984">
            <w:pPr>
              <w:suppressAutoHyphens w:val="0"/>
              <w:jc w:val="center"/>
              <w:rPr>
                <w:bCs/>
                <w:sz w:val="18"/>
                <w:szCs w:val="18"/>
              </w:rPr>
            </w:pPr>
            <w:r w:rsidRPr="00455EB4">
              <w:rPr>
                <w:bCs/>
                <w:sz w:val="18"/>
                <w:szCs w:val="18"/>
              </w:rPr>
              <w:t>Наименование кода БК</w:t>
            </w: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1A5EF6C9" w14:textId="77777777" w:rsidR="00212984" w:rsidRPr="00455EB4" w:rsidRDefault="00212984" w:rsidP="00212984">
            <w:pPr>
              <w:suppressAutoHyphens w:val="0"/>
              <w:jc w:val="center"/>
              <w:rPr>
                <w:bCs/>
                <w:sz w:val="18"/>
                <w:szCs w:val="18"/>
              </w:rPr>
            </w:pPr>
            <w:r w:rsidRPr="00455EB4">
              <w:rPr>
                <w:bCs/>
                <w:sz w:val="18"/>
                <w:szCs w:val="18"/>
              </w:rPr>
              <w:t>Код дохода по БК</w:t>
            </w:r>
          </w:p>
        </w:tc>
        <w:tc>
          <w:tcPr>
            <w:tcW w:w="156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14:paraId="482E46C0" w14:textId="0859B56F" w:rsidR="00212984" w:rsidRPr="00455EB4" w:rsidRDefault="00212984" w:rsidP="00212984">
            <w:pPr>
              <w:suppressAutoHyphens w:val="0"/>
              <w:jc w:val="center"/>
              <w:rPr>
                <w:bCs/>
                <w:sz w:val="18"/>
                <w:szCs w:val="18"/>
              </w:rPr>
            </w:pPr>
            <w:r w:rsidRPr="00455EB4">
              <w:rPr>
                <w:bCs/>
                <w:sz w:val="18"/>
                <w:szCs w:val="18"/>
              </w:rPr>
              <w:t>Утвержденные бюджетные назначения</w:t>
            </w:r>
            <w:r w:rsidRPr="00455EB4">
              <w:rPr>
                <w:bCs/>
                <w:sz w:val="18"/>
                <w:szCs w:val="18"/>
              </w:rPr>
              <w:br/>
              <w:t xml:space="preserve"> (ф. 05031</w:t>
            </w:r>
            <w:r w:rsidR="00925F39" w:rsidRPr="00455EB4">
              <w:rPr>
                <w:bCs/>
                <w:sz w:val="18"/>
                <w:szCs w:val="18"/>
              </w:rPr>
              <w:t>2</w:t>
            </w:r>
            <w:r w:rsidR="00394DDD" w:rsidRPr="00455EB4">
              <w:rPr>
                <w:bCs/>
                <w:sz w:val="18"/>
                <w:szCs w:val="18"/>
              </w:rPr>
              <w:t>7</w:t>
            </w:r>
            <w:r w:rsidRPr="00455EB4">
              <w:rPr>
                <w:bCs/>
                <w:sz w:val="18"/>
                <w:szCs w:val="18"/>
              </w:rPr>
              <w:t>) руб.</w:t>
            </w:r>
          </w:p>
        </w:tc>
        <w:tc>
          <w:tcPr>
            <w:tcW w:w="2125" w:type="dxa"/>
            <w:gridSpan w:val="2"/>
            <w:tcBorders>
              <w:top w:val="single" w:sz="4" w:space="0" w:color="auto"/>
              <w:left w:val="nil"/>
              <w:bottom w:val="single" w:sz="4" w:space="0" w:color="auto"/>
              <w:right w:val="single" w:sz="4" w:space="0" w:color="000000"/>
            </w:tcBorders>
            <w:shd w:val="clear" w:color="000000" w:fill="FFFFFF"/>
            <w:noWrap/>
            <w:vAlign w:val="bottom"/>
          </w:tcPr>
          <w:p w14:paraId="325D0366" w14:textId="77777777" w:rsidR="00212984" w:rsidRPr="00455EB4" w:rsidRDefault="00212984" w:rsidP="00212984">
            <w:pPr>
              <w:suppressAutoHyphens w:val="0"/>
              <w:jc w:val="center"/>
              <w:rPr>
                <w:bCs/>
                <w:sz w:val="18"/>
                <w:szCs w:val="18"/>
              </w:rPr>
            </w:pPr>
            <w:r w:rsidRPr="00455EB4">
              <w:rPr>
                <w:bCs/>
                <w:sz w:val="18"/>
                <w:szCs w:val="18"/>
              </w:rPr>
              <w:t xml:space="preserve">Исполнено </w:t>
            </w:r>
          </w:p>
          <w:p w14:paraId="35583D1E" w14:textId="24F45777" w:rsidR="00212984" w:rsidRPr="00455EB4" w:rsidRDefault="00212984" w:rsidP="00212984">
            <w:pPr>
              <w:suppressAutoHyphens w:val="0"/>
              <w:jc w:val="center"/>
              <w:rPr>
                <w:bCs/>
                <w:sz w:val="18"/>
                <w:szCs w:val="18"/>
              </w:rPr>
            </w:pPr>
            <w:r w:rsidRPr="00455EB4">
              <w:rPr>
                <w:bCs/>
                <w:sz w:val="18"/>
                <w:szCs w:val="18"/>
              </w:rPr>
              <w:t>(ф. 05031</w:t>
            </w:r>
            <w:r w:rsidR="00925F39" w:rsidRPr="00455EB4">
              <w:rPr>
                <w:bCs/>
                <w:sz w:val="18"/>
                <w:szCs w:val="18"/>
              </w:rPr>
              <w:t>2</w:t>
            </w:r>
            <w:r w:rsidRPr="00455EB4">
              <w:rPr>
                <w:bCs/>
                <w:sz w:val="18"/>
                <w:szCs w:val="18"/>
              </w:rPr>
              <w:t>7)</w:t>
            </w:r>
          </w:p>
        </w:tc>
        <w:tc>
          <w:tcPr>
            <w:tcW w:w="138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14:paraId="152D724E" w14:textId="77777777" w:rsidR="00212984" w:rsidRPr="00455EB4" w:rsidRDefault="00212984" w:rsidP="00212984">
            <w:pPr>
              <w:suppressAutoHyphens w:val="0"/>
              <w:jc w:val="center"/>
              <w:rPr>
                <w:bCs/>
                <w:sz w:val="18"/>
                <w:szCs w:val="18"/>
              </w:rPr>
            </w:pPr>
            <w:r w:rsidRPr="00455EB4">
              <w:rPr>
                <w:bCs/>
                <w:sz w:val="18"/>
                <w:szCs w:val="18"/>
              </w:rPr>
              <w:t>Отклонение (6- 4) руб.</w:t>
            </w:r>
          </w:p>
        </w:tc>
      </w:tr>
      <w:tr w:rsidR="007B2996" w:rsidRPr="00455EB4" w14:paraId="2C003366" w14:textId="77777777" w:rsidTr="00503C29">
        <w:trPr>
          <w:cantSplit/>
          <w:trHeight w:val="1134"/>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4FB1BDCB" w14:textId="77777777" w:rsidR="00212984" w:rsidRPr="00455EB4" w:rsidRDefault="00212984" w:rsidP="00212984">
            <w:pPr>
              <w:suppressAutoHyphens w:val="0"/>
              <w:rPr>
                <w:bCs/>
                <w:sz w:val="18"/>
                <w:szCs w:val="18"/>
              </w:rPr>
            </w:pPr>
          </w:p>
        </w:tc>
        <w:tc>
          <w:tcPr>
            <w:tcW w:w="2171" w:type="dxa"/>
            <w:vMerge/>
            <w:tcBorders>
              <w:top w:val="single" w:sz="4" w:space="0" w:color="auto"/>
              <w:left w:val="single" w:sz="4" w:space="0" w:color="auto"/>
              <w:bottom w:val="single" w:sz="4" w:space="0" w:color="000000"/>
              <w:right w:val="single" w:sz="4" w:space="0" w:color="auto"/>
            </w:tcBorders>
            <w:vAlign w:val="center"/>
          </w:tcPr>
          <w:p w14:paraId="70CAE285" w14:textId="77777777" w:rsidR="00212984" w:rsidRPr="00455EB4" w:rsidRDefault="00212984" w:rsidP="00212984">
            <w:pPr>
              <w:suppressAutoHyphens w:val="0"/>
              <w:rPr>
                <w:bCs/>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tcPr>
          <w:p w14:paraId="3260F6FD" w14:textId="77777777" w:rsidR="00212984" w:rsidRPr="00455EB4" w:rsidRDefault="00212984" w:rsidP="00212984">
            <w:pPr>
              <w:suppressAutoHyphens w:val="0"/>
              <w:rPr>
                <w:bCs/>
                <w:sz w:val="18"/>
                <w:szCs w:val="18"/>
              </w:rPr>
            </w:pPr>
          </w:p>
        </w:tc>
        <w:tc>
          <w:tcPr>
            <w:tcW w:w="1561" w:type="dxa"/>
            <w:vMerge/>
            <w:tcBorders>
              <w:top w:val="single" w:sz="4" w:space="0" w:color="auto"/>
              <w:left w:val="single" w:sz="4" w:space="0" w:color="auto"/>
              <w:bottom w:val="single" w:sz="4" w:space="0" w:color="000000"/>
              <w:right w:val="single" w:sz="4" w:space="0" w:color="auto"/>
            </w:tcBorders>
            <w:vAlign w:val="center"/>
          </w:tcPr>
          <w:p w14:paraId="4CF00653" w14:textId="77777777" w:rsidR="00212984" w:rsidRPr="00455EB4" w:rsidRDefault="00212984" w:rsidP="00212984">
            <w:pPr>
              <w:suppressAutoHyphens w:val="0"/>
              <w:rPr>
                <w:bCs/>
                <w:sz w:val="18"/>
                <w:szCs w:val="18"/>
              </w:rPr>
            </w:pPr>
          </w:p>
        </w:tc>
        <w:tc>
          <w:tcPr>
            <w:tcW w:w="707" w:type="dxa"/>
            <w:tcBorders>
              <w:top w:val="nil"/>
              <w:left w:val="nil"/>
              <w:bottom w:val="single" w:sz="4" w:space="0" w:color="auto"/>
              <w:right w:val="single" w:sz="4" w:space="0" w:color="auto"/>
            </w:tcBorders>
            <w:shd w:val="clear" w:color="000000" w:fill="FFFFFF"/>
            <w:textDirection w:val="btLr"/>
            <w:vAlign w:val="bottom"/>
          </w:tcPr>
          <w:p w14:paraId="2F2F83C2" w14:textId="77777777" w:rsidR="00212984" w:rsidRPr="00455EB4" w:rsidRDefault="00212984" w:rsidP="00455EB4">
            <w:pPr>
              <w:suppressAutoHyphens w:val="0"/>
              <w:ind w:left="113" w:right="113"/>
              <w:jc w:val="center"/>
              <w:rPr>
                <w:bCs/>
                <w:sz w:val="18"/>
                <w:szCs w:val="18"/>
              </w:rPr>
            </w:pPr>
            <w:r w:rsidRPr="00455EB4">
              <w:rPr>
                <w:bCs/>
                <w:sz w:val="18"/>
                <w:szCs w:val="18"/>
              </w:rPr>
              <w:t>процент исполнения, %</w:t>
            </w:r>
          </w:p>
        </w:tc>
        <w:tc>
          <w:tcPr>
            <w:tcW w:w="1418" w:type="dxa"/>
            <w:tcBorders>
              <w:top w:val="nil"/>
              <w:left w:val="nil"/>
              <w:bottom w:val="single" w:sz="4" w:space="0" w:color="auto"/>
              <w:right w:val="single" w:sz="4" w:space="0" w:color="auto"/>
            </w:tcBorders>
            <w:shd w:val="clear" w:color="000000" w:fill="FFFFFF"/>
            <w:vAlign w:val="bottom"/>
          </w:tcPr>
          <w:p w14:paraId="4CDE68A4" w14:textId="77777777" w:rsidR="00212984" w:rsidRPr="00455EB4" w:rsidRDefault="00212984" w:rsidP="00212984">
            <w:pPr>
              <w:suppressAutoHyphens w:val="0"/>
              <w:jc w:val="center"/>
              <w:rPr>
                <w:bCs/>
                <w:sz w:val="18"/>
                <w:szCs w:val="18"/>
              </w:rPr>
            </w:pPr>
            <w:r w:rsidRPr="00455EB4">
              <w:rPr>
                <w:bCs/>
                <w:sz w:val="18"/>
                <w:szCs w:val="18"/>
              </w:rPr>
              <w:t>сумма исполнения, руб.</w:t>
            </w:r>
          </w:p>
        </w:tc>
        <w:tc>
          <w:tcPr>
            <w:tcW w:w="1388" w:type="dxa"/>
            <w:vMerge/>
            <w:tcBorders>
              <w:top w:val="single" w:sz="4" w:space="0" w:color="auto"/>
              <w:left w:val="single" w:sz="4" w:space="0" w:color="auto"/>
              <w:bottom w:val="single" w:sz="4" w:space="0" w:color="000000"/>
              <w:right w:val="single" w:sz="4" w:space="0" w:color="auto"/>
            </w:tcBorders>
            <w:vAlign w:val="center"/>
          </w:tcPr>
          <w:p w14:paraId="0B613A24" w14:textId="77777777" w:rsidR="00212984" w:rsidRPr="00455EB4" w:rsidRDefault="00212984" w:rsidP="00212984">
            <w:pPr>
              <w:suppressAutoHyphens w:val="0"/>
              <w:rPr>
                <w:bCs/>
                <w:sz w:val="18"/>
                <w:szCs w:val="18"/>
              </w:rPr>
            </w:pPr>
          </w:p>
        </w:tc>
      </w:tr>
      <w:tr w:rsidR="007B2996" w:rsidRPr="00455EB4" w14:paraId="763D43DF" w14:textId="77777777" w:rsidTr="00503C29">
        <w:trPr>
          <w:trHeight w:val="30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1EC08C00" w14:textId="77777777" w:rsidR="00212984" w:rsidRPr="00455EB4" w:rsidRDefault="00212984" w:rsidP="00212984">
            <w:pPr>
              <w:suppressAutoHyphens w:val="0"/>
              <w:jc w:val="center"/>
              <w:rPr>
                <w:sz w:val="18"/>
                <w:szCs w:val="18"/>
              </w:rPr>
            </w:pPr>
            <w:r w:rsidRPr="00455EB4">
              <w:rPr>
                <w:sz w:val="18"/>
                <w:szCs w:val="18"/>
              </w:rPr>
              <w:t>1</w:t>
            </w:r>
          </w:p>
        </w:tc>
        <w:tc>
          <w:tcPr>
            <w:tcW w:w="2171" w:type="dxa"/>
            <w:tcBorders>
              <w:top w:val="nil"/>
              <w:left w:val="nil"/>
              <w:bottom w:val="single" w:sz="4" w:space="0" w:color="auto"/>
              <w:right w:val="single" w:sz="4" w:space="0" w:color="auto"/>
            </w:tcBorders>
            <w:shd w:val="clear" w:color="000000" w:fill="FFFFFF"/>
            <w:noWrap/>
            <w:vAlign w:val="bottom"/>
          </w:tcPr>
          <w:p w14:paraId="5BC79B77" w14:textId="77777777" w:rsidR="00212984" w:rsidRPr="00455EB4" w:rsidRDefault="00212984" w:rsidP="00212984">
            <w:pPr>
              <w:suppressAutoHyphens w:val="0"/>
              <w:jc w:val="center"/>
              <w:rPr>
                <w:sz w:val="18"/>
                <w:szCs w:val="18"/>
              </w:rPr>
            </w:pPr>
            <w:r w:rsidRPr="00455EB4">
              <w:rPr>
                <w:sz w:val="18"/>
                <w:szCs w:val="18"/>
              </w:rPr>
              <w:t>2</w:t>
            </w:r>
          </w:p>
        </w:tc>
        <w:tc>
          <w:tcPr>
            <w:tcW w:w="2410" w:type="dxa"/>
            <w:tcBorders>
              <w:top w:val="nil"/>
              <w:left w:val="nil"/>
              <w:bottom w:val="single" w:sz="4" w:space="0" w:color="auto"/>
              <w:right w:val="single" w:sz="4" w:space="0" w:color="auto"/>
            </w:tcBorders>
            <w:shd w:val="clear" w:color="000000" w:fill="FFFFFF"/>
            <w:noWrap/>
            <w:vAlign w:val="bottom"/>
          </w:tcPr>
          <w:p w14:paraId="13A3F84E" w14:textId="77777777" w:rsidR="00212984" w:rsidRPr="00455EB4" w:rsidRDefault="00212984" w:rsidP="00212984">
            <w:pPr>
              <w:suppressAutoHyphens w:val="0"/>
              <w:jc w:val="center"/>
              <w:rPr>
                <w:bCs/>
                <w:sz w:val="18"/>
                <w:szCs w:val="18"/>
              </w:rPr>
            </w:pPr>
            <w:r w:rsidRPr="00455EB4">
              <w:rPr>
                <w:bCs/>
                <w:sz w:val="18"/>
                <w:szCs w:val="18"/>
              </w:rPr>
              <w:t>3</w:t>
            </w:r>
          </w:p>
        </w:tc>
        <w:tc>
          <w:tcPr>
            <w:tcW w:w="1561" w:type="dxa"/>
            <w:tcBorders>
              <w:top w:val="nil"/>
              <w:left w:val="nil"/>
              <w:bottom w:val="single" w:sz="4" w:space="0" w:color="auto"/>
              <w:right w:val="single" w:sz="4" w:space="0" w:color="auto"/>
            </w:tcBorders>
            <w:shd w:val="clear" w:color="000000" w:fill="FFFFFF"/>
            <w:noWrap/>
            <w:vAlign w:val="bottom"/>
          </w:tcPr>
          <w:p w14:paraId="1479742C" w14:textId="77777777" w:rsidR="00212984" w:rsidRPr="00455EB4" w:rsidRDefault="00212984" w:rsidP="00212984">
            <w:pPr>
              <w:suppressAutoHyphens w:val="0"/>
              <w:jc w:val="center"/>
              <w:rPr>
                <w:bCs/>
                <w:sz w:val="18"/>
                <w:szCs w:val="18"/>
              </w:rPr>
            </w:pPr>
            <w:r w:rsidRPr="00455EB4">
              <w:rPr>
                <w:bCs/>
                <w:sz w:val="18"/>
                <w:szCs w:val="18"/>
              </w:rPr>
              <w:t>4</w:t>
            </w:r>
          </w:p>
        </w:tc>
        <w:tc>
          <w:tcPr>
            <w:tcW w:w="707" w:type="dxa"/>
            <w:tcBorders>
              <w:top w:val="nil"/>
              <w:left w:val="nil"/>
              <w:bottom w:val="single" w:sz="4" w:space="0" w:color="auto"/>
              <w:right w:val="single" w:sz="4" w:space="0" w:color="auto"/>
            </w:tcBorders>
            <w:shd w:val="clear" w:color="000000" w:fill="FFFFFF"/>
            <w:noWrap/>
            <w:vAlign w:val="bottom"/>
          </w:tcPr>
          <w:p w14:paraId="126A796E" w14:textId="77777777" w:rsidR="00212984" w:rsidRPr="00455EB4" w:rsidRDefault="00212984" w:rsidP="00212984">
            <w:pPr>
              <w:suppressAutoHyphens w:val="0"/>
              <w:jc w:val="center"/>
              <w:rPr>
                <w:bCs/>
                <w:sz w:val="18"/>
                <w:szCs w:val="18"/>
              </w:rPr>
            </w:pPr>
            <w:r w:rsidRPr="00455EB4">
              <w:rPr>
                <w:bCs/>
                <w:sz w:val="18"/>
                <w:szCs w:val="18"/>
              </w:rPr>
              <w:t>5</w:t>
            </w:r>
          </w:p>
        </w:tc>
        <w:tc>
          <w:tcPr>
            <w:tcW w:w="1418" w:type="dxa"/>
            <w:tcBorders>
              <w:top w:val="nil"/>
              <w:left w:val="nil"/>
              <w:bottom w:val="single" w:sz="4" w:space="0" w:color="auto"/>
              <w:right w:val="single" w:sz="4" w:space="0" w:color="auto"/>
            </w:tcBorders>
            <w:shd w:val="clear" w:color="000000" w:fill="FFFFFF"/>
            <w:noWrap/>
            <w:vAlign w:val="bottom"/>
          </w:tcPr>
          <w:p w14:paraId="19C12257" w14:textId="77777777" w:rsidR="00212984" w:rsidRPr="00455EB4" w:rsidRDefault="00212984" w:rsidP="00212984">
            <w:pPr>
              <w:suppressAutoHyphens w:val="0"/>
              <w:jc w:val="center"/>
              <w:rPr>
                <w:bCs/>
                <w:sz w:val="18"/>
                <w:szCs w:val="18"/>
              </w:rPr>
            </w:pPr>
            <w:r w:rsidRPr="00455EB4">
              <w:rPr>
                <w:bCs/>
                <w:sz w:val="18"/>
                <w:szCs w:val="18"/>
              </w:rPr>
              <w:t>6</w:t>
            </w:r>
          </w:p>
        </w:tc>
        <w:tc>
          <w:tcPr>
            <w:tcW w:w="1388" w:type="dxa"/>
            <w:tcBorders>
              <w:top w:val="nil"/>
              <w:left w:val="nil"/>
              <w:bottom w:val="single" w:sz="4" w:space="0" w:color="auto"/>
              <w:right w:val="single" w:sz="4" w:space="0" w:color="auto"/>
            </w:tcBorders>
            <w:shd w:val="clear" w:color="000000" w:fill="FFFFFF"/>
            <w:noWrap/>
            <w:vAlign w:val="bottom"/>
          </w:tcPr>
          <w:p w14:paraId="214F31FC" w14:textId="77777777" w:rsidR="00212984" w:rsidRPr="00455EB4" w:rsidRDefault="00212984" w:rsidP="00212984">
            <w:pPr>
              <w:suppressAutoHyphens w:val="0"/>
              <w:jc w:val="center"/>
              <w:rPr>
                <w:bCs/>
                <w:sz w:val="18"/>
                <w:szCs w:val="18"/>
              </w:rPr>
            </w:pPr>
            <w:r w:rsidRPr="00455EB4">
              <w:rPr>
                <w:bCs/>
                <w:sz w:val="18"/>
                <w:szCs w:val="18"/>
              </w:rPr>
              <w:t>7</w:t>
            </w:r>
          </w:p>
        </w:tc>
      </w:tr>
      <w:tr w:rsidR="007B2996" w:rsidRPr="00455EB4" w14:paraId="32E091FE" w14:textId="77777777" w:rsidTr="00503C29">
        <w:trPr>
          <w:trHeight w:val="30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48778A29" w14:textId="77777777" w:rsidR="00D55F43" w:rsidRPr="00455EB4" w:rsidRDefault="00D55F43" w:rsidP="00212984">
            <w:pPr>
              <w:suppressAutoHyphens w:val="0"/>
              <w:jc w:val="center"/>
              <w:rPr>
                <w:sz w:val="18"/>
                <w:szCs w:val="18"/>
              </w:rPr>
            </w:pPr>
          </w:p>
        </w:tc>
        <w:tc>
          <w:tcPr>
            <w:tcW w:w="2171" w:type="dxa"/>
            <w:tcBorders>
              <w:top w:val="nil"/>
              <w:left w:val="nil"/>
              <w:bottom w:val="single" w:sz="4" w:space="0" w:color="auto"/>
              <w:right w:val="single" w:sz="4" w:space="0" w:color="auto"/>
            </w:tcBorders>
            <w:shd w:val="clear" w:color="000000" w:fill="FFFFFF"/>
            <w:noWrap/>
            <w:vAlign w:val="bottom"/>
          </w:tcPr>
          <w:p w14:paraId="2CFC20E3" w14:textId="278AFF23" w:rsidR="00D55F43" w:rsidRPr="00455EB4" w:rsidRDefault="00D55F43" w:rsidP="00212984">
            <w:pPr>
              <w:suppressAutoHyphens w:val="0"/>
              <w:jc w:val="center"/>
              <w:rPr>
                <w:sz w:val="18"/>
                <w:szCs w:val="18"/>
              </w:rPr>
            </w:pPr>
            <w:r w:rsidRPr="00455EB4">
              <w:rPr>
                <w:sz w:val="18"/>
                <w:szCs w:val="18"/>
              </w:rPr>
              <w:t>Доходы всего</w:t>
            </w:r>
          </w:p>
        </w:tc>
        <w:tc>
          <w:tcPr>
            <w:tcW w:w="2410" w:type="dxa"/>
            <w:tcBorders>
              <w:top w:val="nil"/>
              <w:left w:val="nil"/>
              <w:bottom w:val="single" w:sz="4" w:space="0" w:color="auto"/>
              <w:right w:val="single" w:sz="4" w:space="0" w:color="auto"/>
            </w:tcBorders>
            <w:shd w:val="clear" w:color="000000" w:fill="FFFFFF"/>
            <w:noWrap/>
            <w:vAlign w:val="center"/>
          </w:tcPr>
          <w:p w14:paraId="5F865DB5" w14:textId="77777777" w:rsidR="00D55F43" w:rsidRPr="00455EB4" w:rsidRDefault="00D55F43" w:rsidP="00212984">
            <w:pPr>
              <w:suppressAutoHyphens w:val="0"/>
              <w:jc w:val="center"/>
              <w:rPr>
                <w:bCs/>
                <w:sz w:val="18"/>
                <w:szCs w:val="18"/>
              </w:rPr>
            </w:pPr>
          </w:p>
        </w:tc>
        <w:tc>
          <w:tcPr>
            <w:tcW w:w="1561" w:type="dxa"/>
            <w:tcBorders>
              <w:top w:val="nil"/>
              <w:left w:val="nil"/>
              <w:bottom w:val="single" w:sz="4" w:space="0" w:color="auto"/>
              <w:right w:val="single" w:sz="4" w:space="0" w:color="auto"/>
            </w:tcBorders>
            <w:shd w:val="clear" w:color="000000" w:fill="FFFFFF"/>
            <w:noWrap/>
            <w:vAlign w:val="center"/>
          </w:tcPr>
          <w:p w14:paraId="40C5E044" w14:textId="3ED40C9B" w:rsidR="00D55F43" w:rsidRPr="00455EB4" w:rsidRDefault="00DC3110" w:rsidP="00455EB4">
            <w:pPr>
              <w:suppressAutoHyphens w:val="0"/>
              <w:rPr>
                <w:bCs/>
                <w:sz w:val="18"/>
                <w:szCs w:val="18"/>
              </w:rPr>
            </w:pPr>
            <w:r>
              <w:rPr>
                <w:bCs/>
                <w:sz w:val="18"/>
                <w:szCs w:val="18"/>
              </w:rPr>
              <w:t>838 929331,22</w:t>
            </w:r>
          </w:p>
        </w:tc>
        <w:tc>
          <w:tcPr>
            <w:tcW w:w="707" w:type="dxa"/>
            <w:tcBorders>
              <w:top w:val="nil"/>
              <w:left w:val="nil"/>
              <w:bottom w:val="single" w:sz="4" w:space="0" w:color="auto"/>
              <w:right w:val="single" w:sz="4" w:space="0" w:color="auto"/>
            </w:tcBorders>
            <w:shd w:val="clear" w:color="000000" w:fill="FFFFFF"/>
            <w:noWrap/>
            <w:vAlign w:val="center"/>
          </w:tcPr>
          <w:p w14:paraId="02395FAF" w14:textId="5B833F99" w:rsidR="00D55F43" w:rsidRPr="00DC3110" w:rsidRDefault="00D55F43" w:rsidP="00455EB4">
            <w:pPr>
              <w:suppressAutoHyphens w:val="0"/>
              <w:rPr>
                <w:bCs/>
                <w:sz w:val="16"/>
                <w:szCs w:val="16"/>
              </w:rPr>
            </w:pPr>
            <w:r w:rsidRPr="00DC3110">
              <w:rPr>
                <w:bCs/>
                <w:sz w:val="16"/>
                <w:szCs w:val="16"/>
              </w:rPr>
              <w:t>103,</w:t>
            </w:r>
            <w:r w:rsidR="00DC3110" w:rsidRPr="00DC3110">
              <w:rPr>
                <w:bCs/>
                <w:sz w:val="16"/>
                <w:szCs w:val="16"/>
              </w:rPr>
              <w:t>23</w:t>
            </w:r>
          </w:p>
        </w:tc>
        <w:tc>
          <w:tcPr>
            <w:tcW w:w="1418" w:type="dxa"/>
            <w:tcBorders>
              <w:top w:val="nil"/>
              <w:left w:val="nil"/>
              <w:bottom w:val="single" w:sz="4" w:space="0" w:color="auto"/>
              <w:right w:val="single" w:sz="4" w:space="0" w:color="auto"/>
            </w:tcBorders>
            <w:shd w:val="clear" w:color="000000" w:fill="FFFFFF"/>
            <w:noWrap/>
            <w:vAlign w:val="center"/>
          </w:tcPr>
          <w:p w14:paraId="6E185AEB" w14:textId="3297FC2C" w:rsidR="00D55F43" w:rsidRPr="00455EB4" w:rsidRDefault="00DC3110" w:rsidP="00455EB4">
            <w:pPr>
              <w:suppressAutoHyphens w:val="0"/>
              <w:rPr>
                <w:bCs/>
                <w:sz w:val="18"/>
                <w:szCs w:val="18"/>
              </w:rPr>
            </w:pPr>
            <w:r>
              <w:rPr>
                <w:bCs/>
                <w:sz w:val="18"/>
                <w:szCs w:val="18"/>
              </w:rPr>
              <w:t>866 042 951,55</w:t>
            </w:r>
          </w:p>
        </w:tc>
        <w:tc>
          <w:tcPr>
            <w:tcW w:w="1388" w:type="dxa"/>
            <w:tcBorders>
              <w:top w:val="nil"/>
              <w:left w:val="nil"/>
              <w:bottom w:val="single" w:sz="4" w:space="0" w:color="auto"/>
              <w:right w:val="single" w:sz="4" w:space="0" w:color="auto"/>
            </w:tcBorders>
            <w:shd w:val="clear" w:color="000000" w:fill="FFFFFF"/>
            <w:noWrap/>
            <w:vAlign w:val="center"/>
          </w:tcPr>
          <w:p w14:paraId="3764D8DE" w14:textId="3EFC3ED6" w:rsidR="00D55F43" w:rsidRPr="00455EB4" w:rsidRDefault="00DC3110" w:rsidP="00455EB4">
            <w:pPr>
              <w:suppressAutoHyphens w:val="0"/>
              <w:rPr>
                <w:bCs/>
                <w:sz w:val="18"/>
                <w:szCs w:val="18"/>
              </w:rPr>
            </w:pPr>
            <w:r>
              <w:rPr>
                <w:bCs/>
                <w:sz w:val="18"/>
                <w:szCs w:val="18"/>
              </w:rPr>
              <w:t>36 463 267,35</w:t>
            </w:r>
          </w:p>
        </w:tc>
      </w:tr>
      <w:tr w:rsidR="007B2996" w:rsidRPr="00455EB4" w14:paraId="3916C5D5" w14:textId="77777777" w:rsidTr="00503C29">
        <w:trPr>
          <w:trHeight w:val="1648"/>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2761AC1D" w14:textId="77777777" w:rsidR="00212984" w:rsidRPr="00455EB4" w:rsidRDefault="00212984" w:rsidP="00212984">
            <w:pPr>
              <w:suppressAutoHyphens w:val="0"/>
              <w:rPr>
                <w:sz w:val="18"/>
                <w:szCs w:val="18"/>
              </w:rPr>
            </w:pPr>
            <w:r w:rsidRPr="00455EB4">
              <w:rPr>
                <w:sz w:val="18"/>
                <w:szCs w:val="18"/>
              </w:rPr>
              <w:t>1</w:t>
            </w:r>
          </w:p>
        </w:tc>
        <w:tc>
          <w:tcPr>
            <w:tcW w:w="2171" w:type="dxa"/>
            <w:tcBorders>
              <w:top w:val="nil"/>
              <w:left w:val="nil"/>
              <w:bottom w:val="single" w:sz="4" w:space="0" w:color="auto"/>
              <w:right w:val="single" w:sz="4" w:space="0" w:color="auto"/>
            </w:tcBorders>
            <w:shd w:val="clear" w:color="000000" w:fill="FFFFFF"/>
            <w:vAlign w:val="center"/>
          </w:tcPr>
          <w:p w14:paraId="29D817AB" w14:textId="4EFD9FE3" w:rsidR="00212984" w:rsidRPr="00455EB4" w:rsidRDefault="007B2996" w:rsidP="00455EB4">
            <w:pPr>
              <w:suppressAutoHyphens w:val="0"/>
              <w:jc w:val="both"/>
              <w:rPr>
                <w:rFonts w:eastAsia="Lucida Sans Unicode"/>
                <w:kern w:val="1"/>
                <w:sz w:val="18"/>
                <w:szCs w:val="18"/>
              </w:rPr>
            </w:pPr>
            <w:r w:rsidRPr="00455EB4">
              <w:rPr>
                <w:rFonts w:eastAsia="Lucida Sans Unicode"/>
                <w:kern w:val="1"/>
                <w:sz w:val="18"/>
                <w:szCs w:val="18"/>
              </w:rPr>
              <w:t>Налоги на прибыль, доходы</w:t>
            </w:r>
          </w:p>
          <w:p w14:paraId="69148FCD" w14:textId="4C09CF39" w:rsidR="007B2996" w:rsidRPr="00455EB4" w:rsidRDefault="007B2996" w:rsidP="00455EB4">
            <w:pPr>
              <w:suppressAutoHyphens w:val="0"/>
              <w:jc w:val="both"/>
              <w:rPr>
                <w:sz w:val="18"/>
                <w:szCs w:val="18"/>
              </w:rPr>
            </w:pPr>
            <w:r w:rsidRPr="00455EB4">
              <w:rPr>
                <w:sz w:val="18"/>
                <w:szCs w:val="18"/>
              </w:rPr>
              <w:t>Налог на доходы физических лиц</w:t>
            </w:r>
          </w:p>
        </w:tc>
        <w:tc>
          <w:tcPr>
            <w:tcW w:w="2410" w:type="dxa"/>
            <w:tcBorders>
              <w:top w:val="nil"/>
              <w:left w:val="nil"/>
              <w:bottom w:val="single" w:sz="4" w:space="0" w:color="auto"/>
              <w:right w:val="single" w:sz="4" w:space="0" w:color="auto"/>
            </w:tcBorders>
            <w:shd w:val="clear" w:color="000000" w:fill="FFFFFF"/>
            <w:noWrap/>
            <w:vAlign w:val="center"/>
          </w:tcPr>
          <w:p w14:paraId="54DD9F50" w14:textId="77777777" w:rsidR="00212984" w:rsidRPr="00455EB4" w:rsidRDefault="00212984" w:rsidP="00212984">
            <w:pPr>
              <w:suppressAutoHyphens w:val="0"/>
              <w:jc w:val="both"/>
              <w:rPr>
                <w:sz w:val="18"/>
                <w:szCs w:val="18"/>
              </w:rPr>
            </w:pPr>
          </w:p>
          <w:p w14:paraId="553592DB" w14:textId="77777777" w:rsidR="00212984" w:rsidRPr="00455EB4" w:rsidRDefault="00212984" w:rsidP="00455EB4">
            <w:pPr>
              <w:suppressAutoHyphens w:val="0"/>
              <w:rPr>
                <w:sz w:val="18"/>
                <w:szCs w:val="18"/>
              </w:rPr>
            </w:pPr>
          </w:p>
          <w:p w14:paraId="034FD0C0" w14:textId="77777777" w:rsidR="00212984" w:rsidRPr="00455EB4" w:rsidRDefault="00212984" w:rsidP="00455EB4">
            <w:pPr>
              <w:suppressAutoHyphens w:val="0"/>
              <w:rPr>
                <w:sz w:val="18"/>
                <w:szCs w:val="18"/>
              </w:rPr>
            </w:pPr>
          </w:p>
          <w:p w14:paraId="28080C86" w14:textId="4F605BDA" w:rsidR="00212984" w:rsidRPr="00455EB4" w:rsidRDefault="007B2996" w:rsidP="00455EB4">
            <w:pPr>
              <w:suppressAutoHyphens w:val="0"/>
              <w:rPr>
                <w:sz w:val="18"/>
                <w:szCs w:val="18"/>
              </w:rPr>
            </w:pPr>
            <w:r w:rsidRPr="00455EB4">
              <w:rPr>
                <w:rFonts w:eastAsia="Lucida Sans Unicode"/>
                <w:kern w:val="1"/>
                <w:sz w:val="18"/>
                <w:szCs w:val="18"/>
              </w:rPr>
              <w:t>182 1 01 00000 00 0000 110</w:t>
            </w:r>
          </w:p>
        </w:tc>
        <w:tc>
          <w:tcPr>
            <w:tcW w:w="1561" w:type="dxa"/>
            <w:tcBorders>
              <w:top w:val="nil"/>
              <w:left w:val="nil"/>
              <w:bottom w:val="single" w:sz="4" w:space="0" w:color="auto"/>
              <w:right w:val="single" w:sz="4" w:space="0" w:color="auto"/>
            </w:tcBorders>
            <w:shd w:val="clear" w:color="000000" w:fill="FFFFFF"/>
            <w:noWrap/>
            <w:vAlign w:val="center"/>
          </w:tcPr>
          <w:p w14:paraId="57D5420E" w14:textId="764DDAA2" w:rsidR="00212984" w:rsidRPr="00455EB4" w:rsidRDefault="00DC3110" w:rsidP="00455EB4">
            <w:pPr>
              <w:suppressAutoHyphens w:val="0"/>
              <w:ind w:right="-90"/>
              <w:rPr>
                <w:sz w:val="18"/>
                <w:szCs w:val="18"/>
              </w:rPr>
            </w:pPr>
            <w:r>
              <w:rPr>
                <w:sz w:val="18"/>
                <w:szCs w:val="18"/>
              </w:rPr>
              <w:t>170 569 300,00</w:t>
            </w:r>
          </w:p>
        </w:tc>
        <w:tc>
          <w:tcPr>
            <w:tcW w:w="707" w:type="dxa"/>
            <w:tcBorders>
              <w:top w:val="nil"/>
              <w:left w:val="nil"/>
              <w:bottom w:val="single" w:sz="4" w:space="0" w:color="auto"/>
              <w:right w:val="single" w:sz="4" w:space="0" w:color="auto"/>
            </w:tcBorders>
            <w:shd w:val="clear" w:color="000000" w:fill="FFFFFF"/>
            <w:noWrap/>
            <w:vAlign w:val="center"/>
          </w:tcPr>
          <w:p w14:paraId="2B53E79B" w14:textId="6BFEB531" w:rsidR="00212984" w:rsidRPr="00DC3110" w:rsidRDefault="00DC3110" w:rsidP="00455EB4">
            <w:pPr>
              <w:suppressAutoHyphens w:val="0"/>
              <w:rPr>
                <w:sz w:val="16"/>
                <w:szCs w:val="16"/>
              </w:rPr>
            </w:pPr>
            <w:r w:rsidRPr="00DC3110">
              <w:rPr>
                <w:sz w:val="16"/>
                <w:szCs w:val="16"/>
              </w:rPr>
              <w:t>118,</w:t>
            </w:r>
            <w:r>
              <w:rPr>
                <w:sz w:val="16"/>
                <w:szCs w:val="16"/>
              </w:rPr>
              <w:t>34</w:t>
            </w:r>
          </w:p>
        </w:tc>
        <w:tc>
          <w:tcPr>
            <w:tcW w:w="1418" w:type="dxa"/>
            <w:tcBorders>
              <w:top w:val="nil"/>
              <w:left w:val="nil"/>
              <w:bottom w:val="single" w:sz="4" w:space="0" w:color="auto"/>
              <w:right w:val="single" w:sz="4" w:space="0" w:color="auto"/>
            </w:tcBorders>
            <w:shd w:val="clear" w:color="000000" w:fill="FFFFFF"/>
            <w:noWrap/>
            <w:vAlign w:val="center"/>
          </w:tcPr>
          <w:p w14:paraId="4CE8FAF3" w14:textId="0EAEEEC5" w:rsidR="00212984" w:rsidRPr="00455EB4" w:rsidRDefault="00DC3110" w:rsidP="00455EB4">
            <w:pPr>
              <w:suppressAutoHyphens w:val="0"/>
              <w:rPr>
                <w:sz w:val="18"/>
                <w:szCs w:val="18"/>
              </w:rPr>
            </w:pPr>
            <w:r>
              <w:rPr>
                <w:sz w:val="18"/>
                <w:szCs w:val="18"/>
              </w:rPr>
              <w:t>201 853 087,27</w:t>
            </w:r>
          </w:p>
        </w:tc>
        <w:tc>
          <w:tcPr>
            <w:tcW w:w="1388" w:type="dxa"/>
            <w:tcBorders>
              <w:top w:val="nil"/>
              <w:left w:val="nil"/>
              <w:bottom w:val="single" w:sz="4" w:space="0" w:color="auto"/>
              <w:right w:val="single" w:sz="4" w:space="0" w:color="auto"/>
            </w:tcBorders>
            <w:shd w:val="clear" w:color="000000" w:fill="FFFFFF"/>
            <w:noWrap/>
            <w:vAlign w:val="center"/>
          </w:tcPr>
          <w:p w14:paraId="20F02DB9" w14:textId="680AB748" w:rsidR="00212984" w:rsidRPr="00455EB4" w:rsidRDefault="00212984" w:rsidP="00455EB4">
            <w:pPr>
              <w:suppressAutoHyphens w:val="0"/>
              <w:rPr>
                <w:sz w:val="18"/>
                <w:szCs w:val="18"/>
              </w:rPr>
            </w:pPr>
          </w:p>
        </w:tc>
      </w:tr>
      <w:tr w:rsidR="00081BF2" w:rsidRPr="00455EB4" w14:paraId="33A4B060"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39B05BFD" w14:textId="44783277" w:rsidR="00212984" w:rsidRPr="00DC3110" w:rsidRDefault="004D6D97" w:rsidP="00212984">
            <w:pPr>
              <w:suppressAutoHyphens w:val="0"/>
              <w:jc w:val="center"/>
              <w:rPr>
                <w:sz w:val="18"/>
                <w:szCs w:val="18"/>
              </w:rPr>
            </w:pPr>
            <w:r w:rsidRPr="00DC3110">
              <w:rPr>
                <w:sz w:val="18"/>
                <w:szCs w:val="18"/>
              </w:rPr>
              <w:lastRenderedPageBreak/>
              <w:t>2</w:t>
            </w:r>
          </w:p>
        </w:tc>
        <w:tc>
          <w:tcPr>
            <w:tcW w:w="2171" w:type="dxa"/>
            <w:tcBorders>
              <w:top w:val="nil"/>
              <w:left w:val="nil"/>
              <w:bottom w:val="single" w:sz="4" w:space="0" w:color="auto"/>
              <w:right w:val="single" w:sz="4" w:space="0" w:color="auto"/>
            </w:tcBorders>
            <w:shd w:val="clear" w:color="000000" w:fill="FFFFFF"/>
            <w:vAlign w:val="center"/>
          </w:tcPr>
          <w:p w14:paraId="3DC5CA0F" w14:textId="30691D99" w:rsidR="00212984" w:rsidRPr="00DC3110" w:rsidRDefault="007B2996" w:rsidP="00455EB4">
            <w:pPr>
              <w:suppressAutoHyphens w:val="0"/>
              <w:jc w:val="both"/>
              <w:rPr>
                <w:rFonts w:eastAsia="Lucida Sans Unicode"/>
                <w:kern w:val="1"/>
                <w:sz w:val="18"/>
                <w:szCs w:val="18"/>
              </w:rPr>
            </w:pPr>
            <w:r w:rsidRPr="00DC3110">
              <w:rPr>
                <w:rFonts w:eastAsia="Lucida Sans Unicode"/>
                <w:kern w:val="1"/>
                <w:sz w:val="18"/>
                <w:szCs w:val="18"/>
              </w:rPr>
              <w:t>Налоги на товары работы, услуги), реализуемые на территории Российской Федерации). Акцизы по подакцизным тов</w:t>
            </w:r>
            <w:r w:rsidR="003F26B5" w:rsidRPr="00DC3110">
              <w:rPr>
                <w:rFonts w:eastAsia="Lucida Sans Unicode"/>
                <w:kern w:val="1"/>
                <w:sz w:val="18"/>
                <w:szCs w:val="18"/>
              </w:rPr>
              <w:t>а</w:t>
            </w:r>
            <w:r w:rsidRPr="00DC3110">
              <w:rPr>
                <w:rFonts w:eastAsia="Lucida Sans Unicode"/>
                <w:kern w:val="1"/>
                <w:sz w:val="18"/>
                <w:szCs w:val="18"/>
              </w:rPr>
              <w:t>рам</w:t>
            </w:r>
          </w:p>
        </w:tc>
        <w:tc>
          <w:tcPr>
            <w:tcW w:w="2410" w:type="dxa"/>
            <w:tcBorders>
              <w:top w:val="nil"/>
              <w:left w:val="nil"/>
              <w:bottom w:val="single" w:sz="4" w:space="0" w:color="auto"/>
              <w:right w:val="single" w:sz="4" w:space="0" w:color="auto"/>
            </w:tcBorders>
            <w:shd w:val="clear" w:color="000000" w:fill="FFFFFF"/>
            <w:noWrap/>
            <w:vAlign w:val="center"/>
          </w:tcPr>
          <w:p w14:paraId="67E5706C" w14:textId="77777777" w:rsidR="00212984" w:rsidRPr="00DC3110" w:rsidRDefault="00212984" w:rsidP="00212984">
            <w:pPr>
              <w:suppressAutoHyphens w:val="0"/>
              <w:rPr>
                <w:color w:val="FF0000"/>
                <w:sz w:val="18"/>
                <w:szCs w:val="18"/>
              </w:rPr>
            </w:pPr>
          </w:p>
          <w:p w14:paraId="6816CA4E" w14:textId="77777777" w:rsidR="00212984" w:rsidRPr="00DC3110" w:rsidRDefault="00212984" w:rsidP="00212984">
            <w:pPr>
              <w:suppressAutoHyphens w:val="0"/>
              <w:rPr>
                <w:color w:val="FF0000"/>
                <w:sz w:val="18"/>
                <w:szCs w:val="18"/>
              </w:rPr>
            </w:pPr>
          </w:p>
          <w:p w14:paraId="4D5C01D4" w14:textId="77777777" w:rsidR="00212984" w:rsidRPr="00DC3110" w:rsidRDefault="00212984" w:rsidP="00212984">
            <w:pPr>
              <w:suppressAutoHyphens w:val="0"/>
              <w:rPr>
                <w:color w:val="FF0000"/>
                <w:sz w:val="18"/>
                <w:szCs w:val="18"/>
              </w:rPr>
            </w:pPr>
          </w:p>
          <w:p w14:paraId="5DBF06A5" w14:textId="77777777" w:rsidR="00212984" w:rsidRPr="00DC3110" w:rsidRDefault="00212984" w:rsidP="00212984">
            <w:pPr>
              <w:suppressAutoHyphens w:val="0"/>
              <w:rPr>
                <w:color w:val="FF0000"/>
                <w:sz w:val="18"/>
                <w:szCs w:val="18"/>
              </w:rPr>
            </w:pPr>
          </w:p>
          <w:p w14:paraId="046EBF9D" w14:textId="77777777" w:rsidR="00212984" w:rsidRPr="00DC3110" w:rsidRDefault="00212984" w:rsidP="00212984">
            <w:pPr>
              <w:suppressAutoHyphens w:val="0"/>
              <w:rPr>
                <w:color w:val="FF0000"/>
                <w:sz w:val="18"/>
                <w:szCs w:val="18"/>
              </w:rPr>
            </w:pPr>
          </w:p>
          <w:p w14:paraId="27B98B15" w14:textId="04C5A03D" w:rsidR="00212984" w:rsidRPr="00DC3110" w:rsidRDefault="00DC3110" w:rsidP="00212984">
            <w:pPr>
              <w:suppressAutoHyphens w:val="0"/>
              <w:rPr>
                <w:color w:val="FF0000"/>
                <w:sz w:val="18"/>
                <w:szCs w:val="18"/>
              </w:rPr>
            </w:pPr>
            <w:r w:rsidRPr="00FA4F66">
              <w:rPr>
                <w:rFonts w:eastAsia="Lucida Sans Unicode"/>
                <w:kern w:val="1"/>
                <w:sz w:val="18"/>
                <w:szCs w:val="18"/>
              </w:rPr>
              <w:t>182</w:t>
            </w:r>
            <w:r w:rsidR="003F26B5" w:rsidRPr="00FA4F66">
              <w:rPr>
                <w:rFonts w:eastAsia="Lucida Sans Unicode"/>
                <w:kern w:val="1"/>
                <w:sz w:val="18"/>
                <w:szCs w:val="18"/>
              </w:rPr>
              <w:t xml:space="preserve"> 1 03 02000 01 0000 110</w:t>
            </w:r>
          </w:p>
        </w:tc>
        <w:tc>
          <w:tcPr>
            <w:tcW w:w="1561" w:type="dxa"/>
            <w:tcBorders>
              <w:top w:val="nil"/>
              <w:left w:val="nil"/>
              <w:bottom w:val="single" w:sz="4" w:space="0" w:color="auto"/>
              <w:right w:val="single" w:sz="4" w:space="0" w:color="auto"/>
            </w:tcBorders>
            <w:shd w:val="clear" w:color="000000" w:fill="FFFFFF"/>
            <w:noWrap/>
            <w:vAlign w:val="center"/>
          </w:tcPr>
          <w:p w14:paraId="14195C14" w14:textId="4A028B3D" w:rsidR="00212984" w:rsidRPr="00FA4F66" w:rsidRDefault="00FA4F66" w:rsidP="00455EB4">
            <w:pPr>
              <w:suppressAutoHyphens w:val="0"/>
              <w:rPr>
                <w:sz w:val="18"/>
                <w:szCs w:val="18"/>
              </w:rPr>
            </w:pPr>
            <w:r w:rsidRPr="00FA4F66">
              <w:rPr>
                <w:sz w:val="18"/>
                <w:szCs w:val="18"/>
              </w:rPr>
              <w:t>1 500 000,00</w:t>
            </w:r>
          </w:p>
        </w:tc>
        <w:tc>
          <w:tcPr>
            <w:tcW w:w="707" w:type="dxa"/>
            <w:tcBorders>
              <w:top w:val="nil"/>
              <w:left w:val="nil"/>
              <w:bottom w:val="single" w:sz="4" w:space="0" w:color="auto"/>
              <w:right w:val="single" w:sz="4" w:space="0" w:color="auto"/>
            </w:tcBorders>
            <w:shd w:val="clear" w:color="000000" w:fill="FFFFFF"/>
            <w:noWrap/>
            <w:vAlign w:val="center"/>
          </w:tcPr>
          <w:p w14:paraId="2BEE2EA1" w14:textId="6A1B60B7" w:rsidR="00212984" w:rsidRPr="00FA4F66" w:rsidRDefault="00FA4F66" w:rsidP="00455EB4">
            <w:pPr>
              <w:suppressAutoHyphens w:val="0"/>
              <w:rPr>
                <w:sz w:val="16"/>
                <w:szCs w:val="16"/>
              </w:rPr>
            </w:pPr>
            <w:r w:rsidRPr="00FA4F66">
              <w:rPr>
                <w:sz w:val="16"/>
                <w:szCs w:val="16"/>
              </w:rPr>
              <w:t>188,08</w:t>
            </w:r>
          </w:p>
        </w:tc>
        <w:tc>
          <w:tcPr>
            <w:tcW w:w="1418" w:type="dxa"/>
            <w:tcBorders>
              <w:top w:val="nil"/>
              <w:left w:val="nil"/>
              <w:bottom w:val="single" w:sz="4" w:space="0" w:color="auto"/>
              <w:right w:val="single" w:sz="4" w:space="0" w:color="auto"/>
            </w:tcBorders>
            <w:shd w:val="clear" w:color="000000" w:fill="FFFFFF"/>
            <w:noWrap/>
            <w:vAlign w:val="center"/>
          </w:tcPr>
          <w:p w14:paraId="6B7F9547" w14:textId="13E151B1" w:rsidR="00212984" w:rsidRPr="00FA4F66" w:rsidRDefault="00FA4F66" w:rsidP="00455EB4">
            <w:pPr>
              <w:suppressAutoHyphens w:val="0"/>
              <w:rPr>
                <w:sz w:val="18"/>
                <w:szCs w:val="18"/>
              </w:rPr>
            </w:pPr>
            <w:r w:rsidRPr="00FA4F66">
              <w:rPr>
                <w:sz w:val="18"/>
                <w:szCs w:val="18"/>
              </w:rPr>
              <w:t>2</w:t>
            </w:r>
            <w:r w:rsidR="00A61844">
              <w:rPr>
                <w:sz w:val="18"/>
                <w:szCs w:val="18"/>
              </w:rPr>
              <w:t> </w:t>
            </w:r>
            <w:r w:rsidRPr="00FA4F66">
              <w:rPr>
                <w:sz w:val="18"/>
                <w:szCs w:val="18"/>
              </w:rPr>
              <w:t>821</w:t>
            </w:r>
            <w:r w:rsidR="00A61844">
              <w:rPr>
                <w:sz w:val="18"/>
                <w:szCs w:val="18"/>
              </w:rPr>
              <w:t xml:space="preserve"> </w:t>
            </w:r>
            <w:r w:rsidRPr="00FA4F66">
              <w:rPr>
                <w:sz w:val="18"/>
                <w:szCs w:val="18"/>
              </w:rPr>
              <w:t>316,16</w:t>
            </w:r>
          </w:p>
        </w:tc>
        <w:tc>
          <w:tcPr>
            <w:tcW w:w="1388" w:type="dxa"/>
            <w:tcBorders>
              <w:top w:val="nil"/>
              <w:left w:val="nil"/>
              <w:bottom w:val="single" w:sz="4" w:space="0" w:color="auto"/>
              <w:right w:val="single" w:sz="4" w:space="0" w:color="auto"/>
            </w:tcBorders>
            <w:shd w:val="clear" w:color="000000" w:fill="FFFFFF"/>
            <w:noWrap/>
            <w:vAlign w:val="center"/>
          </w:tcPr>
          <w:p w14:paraId="188EA6E0" w14:textId="3C9308E2" w:rsidR="00212984" w:rsidRPr="00DC3110" w:rsidRDefault="00212984" w:rsidP="00455EB4">
            <w:pPr>
              <w:suppressAutoHyphens w:val="0"/>
              <w:rPr>
                <w:color w:val="FF0000"/>
                <w:sz w:val="18"/>
                <w:szCs w:val="18"/>
              </w:rPr>
            </w:pPr>
          </w:p>
        </w:tc>
      </w:tr>
      <w:tr w:rsidR="00081BF2" w:rsidRPr="00455EB4" w14:paraId="226A9FB8"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center"/>
          </w:tcPr>
          <w:p w14:paraId="500F13E9" w14:textId="5124D173" w:rsidR="00212984" w:rsidRPr="00455EB4" w:rsidRDefault="004D6D97" w:rsidP="00212984">
            <w:pPr>
              <w:suppressAutoHyphens w:val="0"/>
              <w:jc w:val="center"/>
              <w:rPr>
                <w:sz w:val="18"/>
                <w:szCs w:val="18"/>
              </w:rPr>
            </w:pPr>
            <w:r w:rsidRPr="00455EB4">
              <w:rPr>
                <w:sz w:val="18"/>
                <w:szCs w:val="18"/>
              </w:rPr>
              <w:t>3</w:t>
            </w:r>
          </w:p>
        </w:tc>
        <w:tc>
          <w:tcPr>
            <w:tcW w:w="2171" w:type="dxa"/>
            <w:tcBorders>
              <w:top w:val="nil"/>
              <w:left w:val="nil"/>
              <w:bottom w:val="single" w:sz="4" w:space="0" w:color="auto"/>
              <w:right w:val="single" w:sz="4" w:space="0" w:color="auto"/>
            </w:tcBorders>
            <w:shd w:val="clear" w:color="000000" w:fill="FFFFFF"/>
            <w:vAlign w:val="center"/>
          </w:tcPr>
          <w:p w14:paraId="6D7BC4F5" w14:textId="3D36E031" w:rsidR="00212984" w:rsidRPr="00455EB4" w:rsidRDefault="00492BCA" w:rsidP="00455EB4">
            <w:pPr>
              <w:suppressAutoHyphens w:val="0"/>
              <w:jc w:val="both"/>
              <w:rPr>
                <w:rFonts w:eastAsia="Lucida Sans Unicode"/>
                <w:kern w:val="1"/>
                <w:sz w:val="18"/>
                <w:szCs w:val="18"/>
              </w:rPr>
            </w:pPr>
            <w:r w:rsidRPr="00455EB4">
              <w:rPr>
                <w:rFonts w:eastAsia="Lucida Sans Unicode"/>
                <w:kern w:val="1"/>
                <w:sz w:val="18"/>
                <w:szCs w:val="18"/>
              </w:rPr>
              <w:t>Налоги на имущество</w:t>
            </w:r>
          </w:p>
        </w:tc>
        <w:tc>
          <w:tcPr>
            <w:tcW w:w="2410" w:type="dxa"/>
            <w:tcBorders>
              <w:top w:val="nil"/>
              <w:left w:val="nil"/>
              <w:bottom w:val="single" w:sz="4" w:space="0" w:color="auto"/>
              <w:right w:val="single" w:sz="4" w:space="0" w:color="auto"/>
            </w:tcBorders>
            <w:shd w:val="clear" w:color="000000" w:fill="FFFFFF"/>
            <w:noWrap/>
            <w:vAlign w:val="center"/>
          </w:tcPr>
          <w:p w14:paraId="403FD9C0" w14:textId="77777777" w:rsidR="00212984" w:rsidRPr="00455EB4" w:rsidRDefault="00212984" w:rsidP="00212984">
            <w:pPr>
              <w:suppressAutoHyphens w:val="0"/>
              <w:rPr>
                <w:rFonts w:eastAsia="Lucida Sans Unicode"/>
                <w:kern w:val="1"/>
                <w:sz w:val="18"/>
                <w:szCs w:val="18"/>
              </w:rPr>
            </w:pPr>
          </w:p>
          <w:p w14:paraId="6C916035" w14:textId="77777777" w:rsidR="00212984" w:rsidRPr="00455EB4" w:rsidRDefault="00212984" w:rsidP="00212984">
            <w:pPr>
              <w:suppressAutoHyphens w:val="0"/>
              <w:rPr>
                <w:rFonts w:eastAsia="Lucida Sans Unicode"/>
                <w:kern w:val="1"/>
                <w:sz w:val="18"/>
                <w:szCs w:val="18"/>
              </w:rPr>
            </w:pPr>
          </w:p>
          <w:p w14:paraId="2024B9B5" w14:textId="430EFF3D" w:rsidR="00212984" w:rsidRPr="00455EB4" w:rsidRDefault="00492BCA" w:rsidP="00212984">
            <w:pPr>
              <w:suppressAutoHyphens w:val="0"/>
              <w:rPr>
                <w:sz w:val="18"/>
                <w:szCs w:val="18"/>
              </w:rPr>
            </w:pPr>
            <w:r w:rsidRPr="00455EB4">
              <w:rPr>
                <w:rFonts w:eastAsia="Lucida Sans Unicode"/>
                <w:kern w:val="1"/>
                <w:sz w:val="18"/>
                <w:szCs w:val="18"/>
              </w:rPr>
              <w:t>182 1 006 00000 00 0000 000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3BF51053" w14:textId="30237E3C" w:rsidR="00212984" w:rsidRPr="00455EB4" w:rsidRDefault="00FA4F66" w:rsidP="00455EB4">
            <w:pPr>
              <w:suppressAutoHyphens w:val="0"/>
              <w:rPr>
                <w:sz w:val="18"/>
                <w:szCs w:val="18"/>
              </w:rPr>
            </w:pPr>
            <w:r>
              <w:rPr>
                <w:sz w:val="18"/>
                <w:szCs w:val="18"/>
              </w:rPr>
              <w:t>136 504 000,00</w:t>
            </w:r>
          </w:p>
        </w:tc>
        <w:tc>
          <w:tcPr>
            <w:tcW w:w="707" w:type="dxa"/>
            <w:tcBorders>
              <w:top w:val="nil"/>
              <w:left w:val="nil"/>
              <w:bottom w:val="single" w:sz="4" w:space="0" w:color="auto"/>
              <w:right w:val="single" w:sz="4" w:space="0" w:color="auto"/>
            </w:tcBorders>
            <w:shd w:val="clear" w:color="000000" w:fill="FFFFFF"/>
            <w:noWrap/>
            <w:vAlign w:val="center"/>
          </w:tcPr>
          <w:p w14:paraId="43800323" w14:textId="4F407049" w:rsidR="00212984" w:rsidRPr="00FA4F66" w:rsidRDefault="00FA4F66" w:rsidP="00455EB4">
            <w:pPr>
              <w:suppressAutoHyphens w:val="0"/>
              <w:rPr>
                <w:sz w:val="16"/>
                <w:szCs w:val="16"/>
              </w:rPr>
            </w:pPr>
            <w:r w:rsidRPr="00FA4F66">
              <w:rPr>
                <w:sz w:val="16"/>
                <w:szCs w:val="16"/>
              </w:rPr>
              <w:t>117,48</w:t>
            </w:r>
          </w:p>
        </w:tc>
        <w:tc>
          <w:tcPr>
            <w:tcW w:w="1418" w:type="dxa"/>
            <w:tcBorders>
              <w:top w:val="nil"/>
              <w:left w:val="nil"/>
              <w:bottom w:val="single" w:sz="4" w:space="0" w:color="auto"/>
              <w:right w:val="single" w:sz="4" w:space="0" w:color="auto"/>
            </w:tcBorders>
            <w:shd w:val="clear" w:color="000000" w:fill="FFFFFF"/>
            <w:noWrap/>
            <w:vAlign w:val="center"/>
          </w:tcPr>
          <w:p w14:paraId="21053E64" w14:textId="0E217850" w:rsidR="00212984" w:rsidRPr="00455EB4" w:rsidRDefault="00FA4F66" w:rsidP="00455EB4">
            <w:pPr>
              <w:suppressAutoHyphens w:val="0"/>
              <w:rPr>
                <w:sz w:val="18"/>
                <w:szCs w:val="18"/>
              </w:rPr>
            </w:pPr>
            <w:r>
              <w:rPr>
                <w:sz w:val="18"/>
                <w:szCs w:val="18"/>
              </w:rPr>
              <w:t>160 366 853,75</w:t>
            </w:r>
          </w:p>
        </w:tc>
        <w:tc>
          <w:tcPr>
            <w:tcW w:w="1388" w:type="dxa"/>
            <w:tcBorders>
              <w:top w:val="nil"/>
              <w:left w:val="nil"/>
              <w:bottom w:val="single" w:sz="4" w:space="0" w:color="auto"/>
              <w:right w:val="single" w:sz="4" w:space="0" w:color="auto"/>
            </w:tcBorders>
            <w:shd w:val="clear" w:color="000000" w:fill="FFFFFF"/>
            <w:noWrap/>
            <w:vAlign w:val="center"/>
          </w:tcPr>
          <w:p w14:paraId="613752A6" w14:textId="32B404FA" w:rsidR="00212984" w:rsidRPr="00455EB4" w:rsidRDefault="00FA4F66" w:rsidP="00455EB4">
            <w:pPr>
              <w:suppressAutoHyphens w:val="0"/>
              <w:rPr>
                <w:sz w:val="18"/>
                <w:szCs w:val="18"/>
              </w:rPr>
            </w:pPr>
            <w:r>
              <w:rPr>
                <w:sz w:val="18"/>
                <w:szCs w:val="18"/>
              </w:rPr>
              <w:t>5</w:t>
            </w:r>
            <w:r w:rsidR="00A61844">
              <w:rPr>
                <w:sz w:val="18"/>
                <w:szCs w:val="18"/>
              </w:rPr>
              <w:t> </w:t>
            </w:r>
            <w:r>
              <w:rPr>
                <w:sz w:val="18"/>
                <w:szCs w:val="18"/>
              </w:rPr>
              <w:t>053</w:t>
            </w:r>
            <w:r w:rsidR="00A61844">
              <w:rPr>
                <w:sz w:val="18"/>
                <w:szCs w:val="18"/>
              </w:rPr>
              <w:t xml:space="preserve"> </w:t>
            </w:r>
            <w:r>
              <w:rPr>
                <w:sz w:val="18"/>
                <w:szCs w:val="18"/>
              </w:rPr>
              <w:t>131,16</w:t>
            </w:r>
          </w:p>
        </w:tc>
      </w:tr>
      <w:tr w:rsidR="00081BF2" w:rsidRPr="00455EB4" w14:paraId="68291203"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6F7E2185" w14:textId="497426A4" w:rsidR="00212984" w:rsidRPr="00455EB4" w:rsidRDefault="00DB6109" w:rsidP="00212984">
            <w:pPr>
              <w:suppressAutoHyphens w:val="0"/>
              <w:jc w:val="center"/>
              <w:rPr>
                <w:b/>
                <w:sz w:val="18"/>
                <w:szCs w:val="18"/>
              </w:rPr>
            </w:pPr>
            <w:r w:rsidRPr="00455EB4">
              <w:rPr>
                <w:b/>
                <w:sz w:val="18"/>
                <w:szCs w:val="18"/>
              </w:rPr>
              <w:t xml:space="preserve"> </w:t>
            </w:r>
          </w:p>
        </w:tc>
        <w:tc>
          <w:tcPr>
            <w:tcW w:w="2171" w:type="dxa"/>
            <w:tcBorders>
              <w:top w:val="nil"/>
              <w:left w:val="nil"/>
              <w:bottom w:val="single" w:sz="4" w:space="0" w:color="auto"/>
              <w:right w:val="single" w:sz="4" w:space="0" w:color="auto"/>
            </w:tcBorders>
            <w:shd w:val="clear" w:color="000000" w:fill="FFFFFF"/>
            <w:vAlign w:val="bottom"/>
          </w:tcPr>
          <w:p w14:paraId="54D8D6B0" w14:textId="2ED18105" w:rsidR="00212984" w:rsidRPr="00455EB4" w:rsidRDefault="00DB6109" w:rsidP="00212984">
            <w:pPr>
              <w:suppressAutoHyphens w:val="0"/>
              <w:jc w:val="both"/>
              <w:rPr>
                <w:rFonts w:eastAsia="Lucida Sans Unicode"/>
                <w:b/>
                <w:kern w:val="1"/>
                <w:sz w:val="18"/>
                <w:szCs w:val="18"/>
              </w:rPr>
            </w:pPr>
            <w:r w:rsidRPr="00455EB4">
              <w:rPr>
                <w:rFonts w:eastAsia="Lucida Sans Unicode"/>
                <w:b/>
                <w:kern w:val="1"/>
                <w:sz w:val="18"/>
                <w:szCs w:val="18"/>
              </w:rPr>
              <w:t xml:space="preserve">ИТОГО налоговые доходы </w:t>
            </w:r>
          </w:p>
        </w:tc>
        <w:tc>
          <w:tcPr>
            <w:tcW w:w="2410" w:type="dxa"/>
            <w:tcBorders>
              <w:top w:val="nil"/>
              <w:left w:val="nil"/>
              <w:bottom w:val="single" w:sz="4" w:space="0" w:color="auto"/>
              <w:right w:val="single" w:sz="4" w:space="0" w:color="auto"/>
            </w:tcBorders>
            <w:shd w:val="clear" w:color="000000" w:fill="FFFFFF"/>
            <w:noWrap/>
            <w:vAlign w:val="center"/>
          </w:tcPr>
          <w:p w14:paraId="4D6EE0FA" w14:textId="3A9E2B4E" w:rsidR="00212984" w:rsidRPr="00455EB4" w:rsidRDefault="00212984" w:rsidP="00212984">
            <w:pPr>
              <w:suppressAutoHyphens w:val="0"/>
              <w:rPr>
                <w:b/>
                <w:sz w:val="18"/>
                <w:szCs w:val="18"/>
              </w:rPr>
            </w:pPr>
          </w:p>
        </w:tc>
        <w:tc>
          <w:tcPr>
            <w:tcW w:w="1561" w:type="dxa"/>
            <w:tcBorders>
              <w:top w:val="nil"/>
              <w:left w:val="nil"/>
              <w:bottom w:val="single" w:sz="4" w:space="0" w:color="auto"/>
              <w:right w:val="single" w:sz="4" w:space="0" w:color="auto"/>
            </w:tcBorders>
            <w:shd w:val="clear" w:color="000000" w:fill="FFFFFF"/>
            <w:noWrap/>
            <w:vAlign w:val="center"/>
          </w:tcPr>
          <w:p w14:paraId="31B9B42F" w14:textId="4D261D62" w:rsidR="00212984" w:rsidRPr="00455EB4" w:rsidRDefault="00A61844" w:rsidP="00455EB4">
            <w:pPr>
              <w:suppressAutoHyphens w:val="0"/>
              <w:rPr>
                <w:b/>
                <w:sz w:val="18"/>
                <w:szCs w:val="18"/>
              </w:rPr>
            </w:pPr>
            <w:r>
              <w:rPr>
                <w:b/>
                <w:sz w:val="18"/>
                <w:szCs w:val="18"/>
              </w:rPr>
              <w:t>308 573 300,00</w:t>
            </w:r>
          </w:p>
        </w:tc>
        <w:tc>
          <w:tcPr>
            <w:tcW w:w="707" w:type="dxa"/>
            <w:tcBorders>
              <w:top w:val="nil"/>
              <w:left w:val="nil"/>
              <w:bottom w:val="single" w:sz="4" w:space="0" w:color="auto"/>
              <w:right w:val="single" w:sz="4" w:space="0" w:color="auto"/>
            </w:tcBorders>
            <w:shd w:val="clear" w:color="000000" w:fill="FFFFFF"/>
            <w:noWrap/>
            <w:vAlign w:val="center"/>
          </w:tcPr>
          <w:p w14:paraId="3C422EFD" w14:textId="40037661" w:rsidR="00212984" w:rsidRPr="00A61844" w:rsidRDefault="00A61844" w:rsidP="00455EB4">
            <w:pPr>
              <w:suppressAutoHyphens w:val="0"/>
              <w:rPr>
                <w:b/>
                <w:sz w:val="16"/>
                <w:szCs w:val="16"/>
              </w:rPr>
            </w:pPr>
            <w:r w:rsidRPr="00A61844">
              <w:rPr>
                <w:b/>
                <w:sz w:val="16"/>
                <w:szCs w:val="16"/>
              </w:rPr>
              <w:t>118,29</w:t>
            </w:r>
          </w:p>
        </w:tc>
        <w:tc>
          <w:tcPr>
            <w:tcW w:w="1418" w:type="dxa"/>
            <w:tcBorders>
              <w:top w:val="nil"/>
              <w:left w:val="nil"/>
              <w:bottom w:val="single" w:sz="4" w:space="0" w:color="auto"/>
              <w:right w:val="single" w:sz="4" w:space="0" w:color="auto"/>
            </w:tcBorders>
            <w:shd w:val="clear" w:color="000000" w:fill="FFFFFF"/>
            <w:noWrap/>
            <w:vAlign w:val="center"/>
          </w:tcPr>
          <w:p w14:paraId="5211776D" w14:textId="4886180E" w:rsidR="00212984" w:rsidRPr="00455EB4" w:rsidRDefault="00A61844" w:rsidP="00455EB4">
            <w:pPr>
              <w:suppressAutoHyphens w:val="0"/>
              <w:rPr>
                <w:b/>
                <w:sz w:val="18"/>
                <w:szCs w:val="18"/>
              </w:rPr>
            </w:pPr>
            <w:r>
              <w:rPr>
                <w:b/>
                <w:sz w:val="18"/>
                <w:szCs w:val="18"/>
              </w:rPr>
              <w:t>365 041 257,18</w:t>
            </w:r>
          </w:p>
        </w:tc>
        <w:tc>
          <w:tcPr>
            <w:tcW w:w="1388" w:type="dxa"/>
            <w:tcBorders>
              <w:top w:val="nil"/>
              <w:left w:val="nil"/>
              <w:bottom w:val="single" w:sz="4" w:space="0" w:color="auto"/>
              <w:right w:val="single" w:sz="4" w:space="0" w:color="auto"/>
            </w:tcBorders>
            <w:shd w:val="clear" w:color="000000" w:fill="FFFFFF"/>
            <w:noWrap/>
            <w:vAlign w:val="center"/>
          </w:tcPr>
          <w:p w14:paraId="031F706F" w14:textId="66B627F5" w:rsidR="00212984" w:rsidRPr="00455EB4" w:rsidRDefault="00A61844" w:rsidP="00455EB4">
            <w:pPr>
              <w:suppressAutoHyphens w:val="0"/>
              <w:rPr>
                <w:b/>
                <w:sz w:val="18"/>
                <w:szCs w:val="18"/>
              </w:rPr>
            </w:pPr>
            <w:r>
              <w:rPr>
                <w:b/>
                <w:sz w:val="18"/>
                <w:szCs w:val="18"/>
              </w:rPr>
              <w:t>5 053 131,16</w:t>
            </w:r>
          </w:p>
        </w:tc>
      </w:tr>
      <w:tr w:rsidR="00B37440" w:rsidRPr="00455EB4" w14:paraId="71B90907"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4251CFDD" w14:textId="4284551E" w:rsidR="00B37440" w:rsidRPr="00455EB4" w:rsidRDefault="004D6D97" w:rsidP="00212984">
            <w:pPr>
              <w:suppressAutoHyphens w:val="0"/>
              <w:jc w:val="center"/>
              <w:rPr>
                <w:sz w:val="18"/>
                <w:szCs w:val="18"/>
              </w:rPr>
            </w:pPr>
            <w:r w:rsidRPr="00455EB4">
              <w:rPr>
                <w:sz w:val="18"/>
                <w:szCs w:val="18"/>
              </w:rPr>
              <w:t>4</w:t>
            </w:r>
          </w:p>
        </w:tc>
        <w:tc>
          <w:tcPr>
            <w:tcW w:w="2171" w:type="dxa"/>
            <w:tcBorders>
              <w:top w:val="nil"/>
              <w:left w:val="nil"/>
              <w:bottom w:val="single" w:sz="4" w:space="0" w:color="auto"/>
              <w:right w:val="single" w:sz="4" w:space="0" w:color="auto"/>
            </w:tcBorders>
            <w:shd w:val="clear" w:color="000000" w:fill="FFFFFF"/>
            <w:vAlign w:val="bottom"/>
          </w:tcPr>
          <w:p w14:paraId="668CDCD8" w14:textId="72BFCA83" w:rsidR="00455EB4" w:rsidRPr="004A6E18" w:rsidRDefault="00455EB4" w:rsidP="00212984">
            <w:pPr>
              <w:suppressAutoHyphens w:val="0"/>
              <w:jc w:val="both"/>
              <w:rPr>
                <w:rFonts w:eastAsia="Lucida Sans Unicode"/>
                <w:kern w:val="1"/>
                <w:sz w:val="18"/>
                <w:szCs w:val="18"/>
              </w:rPr>
            </w:pPr>
            <w:r w:rsidRPr="004A6E18">
              <w:rPr>
                <w:rFonts w:eastAsia="Lucida Sans Unicode"/>
                <w:kern w:val="1"/>
                <w:sz w:val="18"/>
                <w:szCs w:val="18"/>
              </w:rPr>
              <w:t>Доходы от</w:t>
            </w:r>
            <w:r w:rsidR="005D5C1B" w:rsidRPr="004A6E18">
              <w:rPr>
                <w:rFonts w:eastAsia="Lucida Sans Unicode"/>
                <w:kern w:val="1"/>
                <w:sz w:val="18"/>
                <w:szCs w:val="18"/>
              </w:rPr>
              <w:t xml:space="preserve"> использования имущества, находящегося в </w:t>
            </w:r>
            <w:proofErr w:type="spellStart"/>
            <w:r w:rsidR="005D5C1B" w:rsidRPr="004A6E18">
              <w:rPr>
                <w:rFonts w:eastAsia="Lucida Sans Unicode"/>
                <w:kern w:val="1"/>
                <w:sz w:val="18"/>
                <w:szCs w:val="18"/>
              </w:rPr>
              <w:t>государствен</w:t>
            </w:r>
            <w:proofErr w:type="spellEnd"/>
            <w:r w:rsidRPr="004A6E18">
              <w:rPr>
                <w:rFonts w:eastAsia="Lucida Sans Unicode"/>
                <w:kern w:val="1"/>
                <w:sz w:val="18"/>
                <w:szCs w:val="18"/>
              </w:rPr>
              <w:t>-</w:t>
            </w:r>
          </w:p>
          <w:p w14:paraId="5D21BF96" w14:textId="42C8E872" w:rsidR="00455EB4" w:rsidRPr="004A6E18" w:rsidRDefault="005D5C1B" w:rsidP="00212984">
            <w:pPr>
              <w:suppressAutoHyphens w:val="0"/>
              <w:jc w:val="both"/>
              <w:rPr>
                <w:rFonts w:eastAsia="Lucida Sans Unicode"/>
                <w:kern w:val="1"/>
                <w:sz w:val="18"/>
                <w:szCs w:val="18"/>
              </w:rPr>
            </w:pPr>
            <w:r w:rsidRPr="004A6E18">
              <w:rPr>
                <w:rFonts w:eastAsia="Lucida Sans Unicode"/>
                <w:kern w:val="1"/>
                <w:sz w:val="18"/>
                <w:szCs w:val="18"/>
              </w:rPr>
              <w:t xml:space="preserve">ной и </w:t>
            </w:r>
            <w:proofErr w:type="spellStart"/>
            <w:r w:rsidRPr="004A6E18">
              <w:rPr>
                <w:rFonts w:eastAsia="Lucida Sans Unicode"/>
                <w:kern w:val="1"/>
                <w:sz w:val="18"/>
                <w:szCs w:val="18"/>
              </w:rPr>
              <w:t>муниципаль</w:t>
            </w:r>
            <w:proofErr w:type="spellEnd"/>
            <w:r w:rsidR="00455EB4" w:rsidRPr="004A6E18">
              <w:rPr>
                <w:rFonts w:eastAsia="Lucida Sans Unicode"/>
                <w:kern w:val="1"/>
                <w:sz w:val="18"/>
                <w:szCs w:val="18"/>
              </w:rPr>
              <w:t>-</w:t>
            </w:r>
          </w:p>
          <w:p w14:paraId="57A0304B" w14:textId="45014786" w:rsidR="00B37440" w:rsidRPr="009325FE" w:rsidRDefault="005D5C1B" w:rsidP="00212984">
            <w:pPr>
              <w:suppressAutoHyphens w:val="0"/>
              <w:jc w:val="both"/>
              <w:rPr>
                <w:rFonts w:eastAsia="Lucida Sans Unicode"/>
                <w:color w:val="00B050"/>
                <w:kern w:val="1"/>
                <w:sz w:val="18"/>
                <w:szCs w:val="18"/>
              </w:rPr>
            </w:pPr>
            <w:r w:rsidRPr="004A6E18">
              <w:rPr>
                <w:rFonts w:eastAsia="Lucida Sans Unicode"/>
                <w:kern w:val="1"/>
                <w:sz w:val="18"/>
                <w:szCs w:val="18"/>
              </w:rPr>
              <w:t>ной собственности</w:t>
            </w:r>
          </w:p>
        </w:tc>
        <w:tc>
          <w:tcPr>
            <w:tcW w:w="2410" w:type="dxa"/>
            <w:tcBorders>
              <w:top w:val="nil"/>
              <w:left w:val="nil"/>
              <w:bottom w:val="single" w:sz="4" w:space="0" w:color="auto"/>
              <w:right w:val="single" w:sz="4" w:space="0" w:color="auto"/>
            </w:tcBorders>
            <w:shd w:val="clear" w:color="000000" w:fill="FFFFFF"/>
            <w:noWrap/>
            <w:vAlign w:val="center"/>
          </w:tcPr>
          <w:p w14:paraId="37699360" w14:textId="0A51A6B4" w:rsidR="00B37440" w:rsidRPr="00455EB4" w:rsidRDefault="005D5C1B" w:rsidP="00212984">
            <w:pPr>
              <w:suppressAutoHyphens w:val="0"/>
              <w:rPr>
                <w:sz w:val="18"/>
                <w:szCs w:val="18"/>
              </w:rPr>
            </w:pPr>
            <w:r w:rsidRPr="00455EB4">
              <w:rPr>
                <w:sz w:val="18"/>
                <w:szCs w:val="18"/>
              </w:rPr>
              <w:t>001 1 11 00000 00 0000 000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68479374" w14:textId="06302307" w:rsidR="00B37440" w:rsidRPr="00455EB4" w:rsidRDefault="004A6E18" w:rsidP="00455EB4">
            <w:pPr>
              <w:suppressAutoHyphens w:val="0"/>
              <w:rPr>
                <w:sz w:val="18"/>
                <w:szCs w:val="18"/>
              </w:rPr>
            </w:pPr>
            <w:r>
              <w:rPr>
                <w:sz w:val="18"/>
                <w:szCs w:val="18"/>
              </w:rPr>
              <w:t>14 125 400,00</w:t>
            </w:r>
          </w:p>
        </w:tc>
        <w:tc>
          <w:tcPr>
            <w:tcW w:w="707" w:type="dxa"/>
            <w:tcBorders>
              <w:top w:val="nil"/>
              <w:left w:val="nil"/>
              <w:bottom w:val="single" w:sz="4" w:space="0" w:color="auto"/>
              <w:right w:val="single" w:sz="4" w:space="0" w:color="auto"/>
            </w:tcBorders>
            <w:shd w:val="clear" w:color="000000" w:fill="FFFFFF"/>
            <w:noWrap/>
            <w:vAlign w:val="center"/>
          </w:tcPr>
          <w:p w14:paraId="1CF0B138" w14:textId="459CF203" w:rsidR="00B37440" w:rsidRPr="00455EB4" w:rsidRDefault="004A6E18" w:rsidP="00455EB4">
            <w:pPr>
              <w:suppressAutoHyphens w:val="0"/>
              <w:rPr>
                <w:sz w:val="18"/>
                <w:szCs w:val="18"/>
              </w:rPr>
            </w:pPr>
            <w:r>
              <w:rPr>
                <w:sz w:val="18"/>
                <w:szCs w:val="18"/>
              </w:rPr>
              <w:t>54,72</w:t>
            </w:r>
          </w:p>
        </w:tc>
        <w:tc>
          <w:tcPr>
            <w:tcW w:w="1418" w:type="dxa"/>
            <w:tcBorders>
              <w:top w:val="nil"/>
              <w:left w:val="nil"/>
              <w:bottom w:val="single" w:sz="4" w:space="0" w:color="auto"/>
              <w:right w:val="single" w:sz="4" w:space="0" w:color="auto"/>
            </w:tcBorders>
            <w:shd w:val="clear" w:color="000000" w:fill="FFFFFF"/>
            <w:noWrap/>
            <w:vAlign w:val="center"/>
          </w:tcPr>
          <w:p w14:paraId="58CB7048" w14:textId="3C0F4BD1" w:rsidR="00B37440" w:rsidRPr="00455EB4" w:rsidRDefault="004A6E18" w:rsidP="00455EB4">
            <w:pPr>
              <w:suppressAutoHyphens w:val="0"/>
              <w:rPr>
                <w:sz w:val="18"/>
                <w:szCs w:val="18"/>
              </w:rPr>
            </w:pPr>
            <w:r>
              <w:rPr>
                <w:sz w:val="18"/>
                <w:szCs w:val="18"/>
              </w:rPr>
              <w:t>7 729 851,65</w:t>
            </w:r>
          </w:p>
        </w:tc>
        <w:tc>
          <w:tcPr>
            <w:tcW w:w="1388" w:type="dxa"/>
            <w:tcBorders>
              <w:top w:val="nil"/>
              <w:left w:val="nil"/>
              <w:bottom w:val="single" w:sz="4" w:space="0" w:color="auto"/>
              <w:right w:val="single" w:sz="4" w:space="0" w:color="auto"/>
            </w:tcBorders>
            <w:shd w:val="clear" w:color="000000" w:fill="FFFFFF"/>
            <w:noWrap/>
            <w:vAlign w:val="center"/>
          </w:tcPr>
          <w:p w14:paraId="0F9F6A2D" w14:textId="14C52085" w:rsidR="00B37440" w:rsidRPr="00455EB4" w:rsidRDefault="004A6E18" w:rsidP="00455EB4">
            <w:pPr>
              <w:suppressAutoHyphens w:val="0"/>
              <w:rPr>
                <w:sz w:val="18"/>
                <w:szCs w:val="18"/>
              </w:rPr>
            </w:pPr>
            <w:r>
              <w:rPr>
                <w:sz w:val="18"/>
                <w:szCs w:val="18"/>
              </w:rPr>
              <w:t>6 417 441,82</w:t>
            </w:r>
          </w:p>
        </w:tc>
      </w:tr>
      <w:tr w:rsidR="000F0657" w:rsidRPr="00455EB4" w14:paraId="459041CE"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2A716875" w14:textId="77777777" w:rsidR="000F0657" w:rsidRPr="00455EB4" w:rsidRDefault="000F0657" w:rsidP="000F0657">
            <w:pPr>
              <w:suppressAutoHyphens w:val="0"/>
              <w:jc w:val="center"/>
              <w:rPr>
                <w:sz w:val="18"/>
                <w:szCs w:val="18"/>
              </w:rPr>
            </w:pPr>
          </w:p>
        </w:tc>
        <w:tc>
          <w:tcPr>
            <w:tcW w:w="2171" w:type="dxa"/>
            <w:tcBorders>
              <w:top w:val="nil"/>
              <w:left w:val="nil"/>
              <w:bottom w:val="single" w:sz="4" w:space="0" w:color="auto"/>
              <w:right w:val="single" w:sz="4" w:space="0" w:color="auto"/>
            </w:tcBorders>
            <w:shd w:val="clear" w:color="000000" w:fill="FFFFFF"/>
            <w:vAlign w:val="bottom"/>
          </w:tcPr>
          <w:p w14:paraId="5BC106FA" w14:textId="01638347" w:rsidR="000F0657" w:rsidRPr="00455EB4" w:rsidRDefault="000F0657" w:rsidP="000F0657">
            <w:pPr>
              <w:suppressAutoHyphens w:val="0"/>
              <w:jc w:val="both"/>
              <w:rPr>
                <w:rFonts w:eastAsia="Lucida Sans Unicode"/>
                <w:b/>
                <w:kern w:val="1"/>
                <w:sz w:val="18"/>
                <w:szCs w:val="18"/>
              </w:rPr>
            </w:pPr>
            <w:r w:rsidRPr="00455EB4">
              <w:rPr>
                <w:rFonts w:eastAsia="Lucida Sans Unicode"/>
                <w:b/>
                <w:kern w:val="1"/>
                <w:sz w:val="18"/>
                <w:szCs w:val="18"/>
              </w:rPr>
              <w:t>ИТОГО НЕНАЛОГОВЫЕ ДОХОДЫ</w:t>
            </w:r>
          </w:p>
        </w:tc>
        <w:tc>
          <w:tcPr>
            <w:tcW w:w="2410" w:type="dxa"/>
            <w:tcBorders>
              <w:top w:val="nil"/>
              <w:left w:val="nil"/>
              <w:bottom w:val="single" w:sz="4" w:space="0" w:color="auto"/>
              <w:right w:val="single" w:sz="4" w:space="0" w:color="auto"/>
            </w:tcBorders>
            <w:shd w:val="clear" w:color="000000" w:fill="FFFFFF"/>
            <w:noWrap/>
            <w:vAlign w:val="center"/>
          </w:tcPr>
          <w:p w14:paraId="173580AF" w14:textId="77777777" w:rsidR="000F0657" w:rsidRPr="00455EB4" w:rsidRDefault="000F0657" w:rsidP="000F0657">
            <w:pPr>
              <w:suppressAutoHyphens w:val="0"/>
              <w:rPr>
                <w:b/>
                <w:sz w:val="18"/>
                <w:szCs w:val="18"/>
              </w:rPr>
            </w:pPr>
          </w:p>
        </w:tc>
        <w:tc>
          <w:tcPr>
            <w:tcW w:w="1561" w:type="dxa"/>
            <w:tcBorders>
              <w:top w:val="nil"/>
              <w:left w:val="nil"/>
              <w:bottom w:val="single" w:sz="4" w:space="0" w:color="auto"/>
              <w:right w:val="single" w:sz="4" w:space="0" w:color="auto"/>
            </w:tcBorders>
            <w:shd w:val="clear" w:color="000000" w:fill="FFFFFF"/>
            <w:noWrap/>
            <w:vAlign w:val="center"/>
          </w:tcPr>
          <w:p w14:paraId="7A968792" w14:textId="66B07217" w:rsidR="004A6E18" w:rsidRPr="00455EB4" w:rsidRDefault="004A6E18" w:rsidP="00455EB4">
            <w:pPr>
              <w:suppressAutoHyphens w:val="0"/>
              <w:rPr>
                <w:b/>
                <w:sz w:val="18"/>
                <w:szCs w:val="18"/>
              </w:rPr>
            </w:pPr>
            <w:r>
              <w:rPr>
                <w:b/>
                <w:sz w:val="18"/>
                <w:szCs w:val="18"/>
              </w:rPr>
              <w:t>14 125 400,00</w:t>
            </w:r>
          </w:p>
        </w:tc>
        <w:tc>
          <w:tcPr>
            <w:tcW w:w="707" w:type="dxa"/>
            <w:tcBorders>
              <w:top w:val="nil"/>
              <w:left w:val="nil"/>
              <w:bottom w:val="single" w:sz="4" w:space="0" w:color="auto"/>
              <w:right w:val="single" w:sz="4" w:space="0" w:color="auto"/>
            </w:tcBorders>
            <w:shd w:val="clear" w:color="000000" w:fill="FFFFFF"/>
            <w:noWrap/>
            <w:vAlign w:val="center"/>
          </w:tcPr>
          <w:p w14:paraId="7BDBEF9C" w14:textId="282B1DC4" w:rsidR="000F0657" w:rsidRPr="00455EB4" w:rsidRDefault="004A6E18" w:rsidP="00455EB4">
            <w:pPr>
              <w:suppressAutoHyphens w:val="0"/>
              <w:rPr>
                <w:b/>
                <w:sz w:val="18"/>
                <w:szCs w:val="18"/>
              </w:rPr>
            </w:pPr>
            <w:r>
              <w:rPr>
                <w:b/>
                <w:sz w:val="18"/>
                <w:szCs w:val="18"/>
              </w:rPr>
              <w:t>54,72</w:t>
            </w:r>
          </w:p>
        </w:tc>
        <w:tc>
          <w:tcPr>
            <w:tcW w:w="1418" w:type="dxa"/>
            <w:tcBorders>
              <w:top w:val="nil"/>
              <w:left w:val="nil"/>
              <w:bottom w:val="single" w:sz="4" w:space="0" w:color="auto"/>
              <w:right w:val="single" w:sz="4" w:space="0" w:color="auto"/>
            </w:tcBorders>
            <w:shd w:val="clear" w:color="000000" w:fill="FFFFFF"/>
            <w:noWrap/>
            <w:vAlign w:val="center"/>
          </w:tcPr>
          <w:p w14:paraId="3F843260" w14:textId="5BBB8A90" w:rsidR="000F0657" w:rsidRPr="00455EB4" w:rsidRDefault="004A6E18" w:rsidP="00455EB4">
            <w:pPr>
              <w:suppressAutoHyphens w:val="0"/>
              <w:rPr>
                <w:b/>
                <w:sz w:val="18"/>
                <w:szCs w:val="18"/>
              </w:rPr>
            </w:pPr>
            <w:r>
              <w:rPr>
                <w:b/>
                <w:sz w:val="18"/>
                <w:szCs w:val="18"/>
              </w:rPr>
              <w:t xml:space="preserve">7 729 851,65 </w:t>
            </w:r>
          </w:p>
        </w:tc>
        <w:tc>
          <w:tcPr>
            <w:tcW w:w="1388" w:type="dxa"/>
            <w:tcBorders>
              <w:top w:val="nil"/>
              <w:left w:val="nil"/>
              <w:bottom w:val="single" w:sz="4" w:space="0" w:color="auto"/>
              <w:right w:val="single" w:sz="4" w:space="0" w:color="auto"/>
            </w:tcBorders>
            <w:shd w:val="clear" w:color="000000" w:fill="FFFFFF"/>
            <w:noWrap/>
            <w:vAlign w:val="center"/>
          </w:tcPr>
          <w:p w14:paraId="4D8D6CB5" w14:textId="37BB25A5" w:rsidR="000F0657" w:rsidRPr="00455EB4" w:rsidRDefault="004A6E18" w:rsidP="00455EB4">
            <w:pPr>
              <w:suppressAutoHyphens w:val="0"/>
              <w:rPr>
                <w:b/>
                <w:sz w:val="18"/>
                <w:szCs w:val="18"/>
              </w:rPr>
            </w:pPr>
            <w:r>
              <w:rPr>
                <w:b/>
                <w:sz w:val="18"/>
                <w:szCs w:val="18"/>
              </w:rPr>
              <w:t>6 417 441,82</w:t>
            </w:r>
          </w:p>
        </w:tc>
      </w:tr>
      <w:tr w:rsidR="00AF6165" w:rsidRPr="00455EB4" w14:paraId="759DD424"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405B6112" w14:textId="5BE5D10E" w:rsidR="000F0657" w:rsidRPr="00455EB4" w:rsidRDefault="004D6D97" w:rsidP="00212984">
            <w:pPr>
              <w:suppressAutoHyphens w:val="0"/>
              <w:jc w:val="center"/>
              <w:rPr>
                <w:b/>
                <w:sz w:val="18"/>
                <w:szCs w:val="18"/>
              </w:rPr>
            </w:pPr>
            <w:r w:rsidRPr="00455EB4">
              <w:rPr>
                <w:b/>
                <w:sz w:val="18"/>
                <w:szCs w:val="18"/>
              </w:rPr>
              <w:t>5</w:t>
            </w:r>
          </w:p>
        </w:tc>
        <w:tc>
          <w:tcPr>
            <w:tcW w:w="2171" w:type="dxa"/>
            <w:tcBorders>
              <w:top w:val="nil"/>
              <w:left w:val="nil"/>
              <w:bottom w:val="single" w:sz="4" w:space="0" w:color="auto"/>
              <w:right w:val="single" w:sz="4" w:space="0" w:color="auto"/>
            </w:tcBorders>
            <w:shd w:val="clear" w:color="000000" w:fill="FFFFFF"/>
            <w:vAlign w:val="bottom"/>
          </w:tcPr>
          <w:p w14:paraId="3E8B2BE9" w14:textId="7C206055" w:rsidR="00455EB4" w:rsidRDefault="00D32CFE" w:rsidP="00212984">
            <w:pPr>
              <w:suppressAutoHyphens w:val="0"/>
              <w:jc w:val="both"/>
              <w:rPr>
                <w:rFonts w:eastAsia="Lucida Sans Unicode"/>
                <w:b/>
                <w:kern w:val="1"/>
                <w:sz w:val="18"/>
                <w:szCs w:val="18"/>
              </w:rPr>
            </w:pPr>
            <w:proofErr w:type="spellStart"/>
            <w:r w:rsidRPr="00455EB4">
              <w:rPr>
                <w:rFonts w:eastAsia="Lucida Sans Unicode"/>
                <w:b/>
                <w:kern w:val="1"/>
                <w:sz w:val="18"/>
                <w:szCs w:val="18"/>
              </w:rPr>
              <w:t>Безвозмезд</w:t>
            </w:r>
            <w:proofErr w:type="spellEnd"/>
            <w:r w:rsidR="00455EB4">
              <w:rPr>
                <w:rFonts w:eastAsia="Lucida Sans Unicode"/>
                <w:b/>
                <w:kern w:val="1"/>
                <w:sz w:val="18"/>
                <w:szCs w:val="18"/>
              </w:rPr>
              <w:t>-</w:t>
            </w:r>
          </w:p>
          <w:p w14:paraId="0CA7C257" w14:textId="308A23C6" w:rsidR="000F0657" w:rsidRPr="00455EB4" w:rsidRDefault="00D32CFE" w:rsidP="00212984">
            <w:pPr>
              <w:suppressAutoHyphens w:val="0"/>
              <w:jc w:val="both"/>
              <w:rPr>
                <w:rFonts w:eastAsia="Lucida Sans Unicode"/>
                <w:b/>
                <w:kern w:val="1"/>
                <w:sz w:val="18"/>
                <w:szCs w:val="18"/>
              </w:rPr>
            </w:pPr>
            <w:proofErr w:type="spellStart"/>
            <w:r w:rsidRPr="00455EB4">
              <w:rPr>
                <w:rFonts w:eastAsia="Lucida Sans Unicode"/>
                <w:b/>
                <w:kern w:val="1"/>
                <w:sz w:val="18"/>
                <w:szCs w:val="18"/>
              </w:rPr>
              <w:t>ные</w:t>
            </w:r>
            <w:proofErr w:type="spellEnd"/>
            <w:r w:rsidRPr="00455EB4">
              <w:rPr>
                <w:rFonts w:eastAsia="Lucida Sans Unicode"/>
                <w:b/>
                <w:kern w:val="1"/>
                <w:sz w:val="18"/>
                <w:szCs w:val="18"/>
              </w:rPr>
              <w:t xml:space="preserve"> поступления</w:t>
            </w:r>
          </w:p>
        </w:tc>
        <w:tc>
          <w:tcPr>
            <w:tcW w:w="2410" w:type="dxa"/>
            <w:tcBorders>
              <w:top w:val="nil"/>
              <w:left w:val="nil"/>
              <w:bottom w:val="single" w:sz="4" w:space="0" w:color="auto"/>
              <w:right w:val="single" w:sz="4" w:space="0" w:color="auto"/>
            </w:tcBorders>
            <w:shd w:val="clear" w:color="000000" w:fill="FFFFFF"/>
            <w:noWrap/>
            <w:vAlign w:val="center"/>
          </w:tcPr>
          <w:p w14:paraId="1AD72C12" w14:textId="2E6B0E98" w:rsidR="000F0657" w:rsidRPr="00455EB4" w:rsidRDefault="00D32CFE" w:rsidP="00212984">
            <w:pPr>
              <w:suppressAutoHyphens w:val="0"/>
              <w:rPr>
                <w:b/>
                <w:sz w:val="18"/>
                <w:szCs w:val="18"/>
              </w:rPr>
            </w:pPr>
            <w:r w:rsidRPr="00455EB4">
              <w:rPr>
                <w:b/>
                <w:sz w:val="18"/>
                <w:szCs w:val="18"/>
              </w:rPr>
              <w:t>001 2 00 00000 00 0000 000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4BC26550" w14:textId="29187F20" w:rsidR="000F0657" w:rsidRPr="00455EB4" w:rsidRDefault="00382D0A" w:rsidP="00455EB4">
            <w:pPr>
              <w:suppressAutoHyphens w:val="0"/>
              <w:rPr>
                <w:b/>
                <w:sz w:val="18"/>
                <w:szCs w:val="18"/>
              </w:rPr>
            </w:pPr>
            <w:r>
              <w:rPr>
                <w:b/>
                <w:sz w:val="18"/>
                <w:szCs w:val="18"/>
              </w:rPr>
              <w:t>493 216 531,22</w:t>
            </w:r>
          </w:p>
        </w:tc>
        <w:tc>
          <w:tcPr>
            <w:tcW w:w="707" w:type="dxa"/>
            <w:tcBorders>
              <w:top w:val="nil"/>
              <w:left w:val="nil"/>
              <w:bottom w:val="single" w:sz="4" w:space="0" w:color="auto"/>
              <w:right w:val="single" w:sz="4" w:space="0" w:color="auto"/>
            </w:tcBorders>
            <w:shd w:val="clear" w:color="000000" w:fill="FFFFFF"/>
            <w:noWrap/>
            <w:vAlign w:val="center"/>
          </w:tcPr>
          <w:p w14:paraId="7BB57F6E" w14:textId="109909FA" w:rsidR="000F0657" w:rsidRPr="00455EB4" w:rsidRDefault="00382D0A" w:rsidP="00455EB4">
            <w:pPr>
              <w:suppressAutoHyphens w:val="0"/>
              <w:rPr>
                <w:b/>
                <w:sz w:val="18"/>
                <w:szCs w:val="18"/>
              </w:rPr>
            </w:pPr>
            <w:r>
              <w:rPr>
                <w:b/>
                <w:sz w:val="18"/>
                <w:szCs w:val="18"/>
              </w:rPr>
              <w:t>98,77</w:t>
            </w:r>
          </w:p>
        </w:tc>
        <w:tc>
          <w:tcPr>
            <w:tcW w:w="1418" w:type="dxa"/>
            <w:tcBorders>
              <w:top w:val="nil"/>
              <w:left w:val="nil"/>
              <w:bottom w:val="single" w:sz="4" w:space="0" w:color="auto"/>
              <w:right w:val="single" w:sz="4" w:space="0" w:color="auto"/>
            </w:tcBorders>
            <w:shd w:val="clear" w:color="000000" w:fill="FFFFFF"/>
            <w:noWrap/>
            <w:vAlign w:val="center"/>
          </w:tcPr>
          <w:p w14:paraId="7CE6A933" w14:textId="36C79E51" w:rsidR="000F0657" w:rsidRPr="00455EB4" w:rsidRDefault="00382D0A" w:rsidP="00455EB4">
            <w:pPr>
              <w:suppressAutoHyphens w:val="0"/>
              <w:rPr>
                <w:b/>
                <w:sz w:val="18"/>
                <w:szCs w:val="18"/>
              </w:rPr>
            </w:pPr>
            <w:r>
              <w:rPr>
                <w:b/>
                <w:sz w:val="18"/>
                <w:szCs w:val="18"/>
              </w:rPr>
              <w:t>487 197 960,14</w:t>
            </w:r>
          </w:p>
        </w:tc>
        <w:tc>
          <w:tcPr>
            <w:tcW w:w="1388" w:type="dxa"/>
            <w:tcBorders>
              <w:top w:val="nil"/>
              <w:left w:val="nil"/>
              <w:bottom w:val="single" w:sz="4" w:space="0" w:color="auto"/>
              <w:right w:val="single" w:sz="4" w:space="0" w:color="auto"/>
            </w:tcBorders>
            <w:shd w:val="clear" w:color="000000" w:fill="FFFFFF"/>
            <w:noWrap/>
            <w:vAlign w:val="center"/>
          </w:tcPr>
          <w:p w14:paraId="37F60EAD" w14:textId="6A9B6639" w:rsidR="000F0657" w:rsidRPr="00455EB4" w:rsidRDefault="00382D0A" w:rsidP="00455EB4">
            <w:pPr>
              <w:suppressAutoHyphens w:val="0"/>
              <w:rPr>
                <w:b/>
                <w:sz w:val="18"/>
                <w:szCs w:val="18"/>
              </w:rPr>
            </w:pPr>
            <w:r>
              <w:rPr>
                <w:b/>
                <w:sz w:val="18"/>
                <w:szCs w:val="18"/>
              </w:rPr>
              <w:t>1 978594,37</w:t>
            </w:r>
          </w:p>
        </w:tc>
      </w:tr>
      <w:tr w:rsidR="00AF6165" w:rsidRPr="00455EB4" w14:paraId="7B0566AA"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24B99C62" w14:textId="1A91E446" w:rsidR="005D5C1B" w:rsidRPr="00455EB4" w:rsidRDefault="004D6D97" w:rsidP="00212984">
            <w:pPr>
              <w:suppressAutoHyphens w:val="0"/>
              <w:jc w:val="center"/>
              <w:rPr>
                <w:sz w:val="18"/>
                <w:szCs w:val="18"/>
              </w:rPr>
            </w:pPr>
            <w:r w:rsidRPr="00455EB4">
              <w:rPr>
                <w:sz w:val="18"/>
                <w:szCs w:val="18"/>
              </w:rPr>
              <w:t>6</w:t>
            </w:r>
          </w:p>
        </w:tc>
        <w:tc>
          <w:tcPr>
            <w:tcW w:w="2171" w:type="dxa"/>
            <w:tcBorders>
              <w:top w:val="nil"/>
              <w:left w:val="nil"/>
              <w:bottom w:val="single" w:sz="4" w:space="0" w:color="auto"/>
              <w:right w:val="single" w:sz="4" w:space="0" w:color="auto"/>
            </w:tcBorders>
            <w:shd w:val="clear" w:color="000000" w:fill="FFFFFF"/>
            <w:vAlign w:val="bottom"/>
          </w:tcPr>
          <w:p w14:paraId="42ABD5D3" w14:textId="00F0D676" w:rsidR="00455EB4" w:rsidRDefault="004D6D97" w:rsidP="00212984">
            <w:pPr>
              <w:suppressAutoHyphens w:val="0"/>
              <w:jc w:val="both"/>
              <w:rPr>
                <w:rFonts w:eastAsia="Lucida Sans Unicode"/>
                <w:kern w:val="1"/>
                <w:sz w:val="18"/>
                <w:szCs w:val="18"/>
              </w:rPr>
            </w:pPr>
            <w:r w:rsidRPr="00455EB4">
              <w:rPr>
                <w:rFonts w:eastAsia="Lucida Sans Unicode"/>
                <w:kern w:val="1"/>
                <w:sz w:val="18"/>
                <w:szCs w:val="18"/>
              </w:rPr>
              <w:t>Дотации бюджетам сельских поселений на выравнивание бюджетной обеспечен</w:t>
            </w:r>
            <w:r w:rsidR="00720737">
              <w:rPr>
                <w:rFonts w:eastAsia="Lucida Sans Unicode"/>
                <w:kern w:val="1"/>
                <w:sz w:val="18"/>
                <w:szCs w:val="18"/>
              </w:rPr>
              <w:t>-</w:t>
            </w:r>
          </w:p>
          <w:p w14:paraId="7FB11A2A" w14:textId="011CA328" w:rsidR="005D5C1B" w:rsidRPr="00455EB4" w:rsidRDefault="004D6D97" w:rsidP="00212984">
            <w:pPr>
              <w:suppressAutoHyphens w:val="0"/>
              <w:jc w:val="both"/>
              <w:rPr>
                <w:rFonts w:eastAsia="Lucida Sans Unicode"/>
                <w:kern w:val="1"/>
                <w:sz w:val="18"/>
                <w:szCs w:val="18"/>
              </w:rPr>
            </w:pPr>
            <w:proofErr w:type="spellStart"/>
            <w:r w:rsidRPr="00455EB4">
              <w:rPr>
                <w:rFonts w:eastAsia="Lucida Sans Unicode"/>
                <w:kern w:val="1"/>
                <w:sz w:val="18"/>
                <w:szCs w:val="18"/>
              </w:rPr>
              <w:t>ности</w:t>
            </w:r>
            <w:proofErr w:type="spellEnd"/>
          </w:p>
        </w:tc>
        <w:tc>
          <w:tcPr>
            <w:tcW w:w="2410" w:type="dxa"/>
            <w:tcBorders>
              <w:top w:val="nil"/>
              <w:left w:val="nil"/>
              <w:bottom w:val="single" w:sz="4" w:space="0" w:color="auto"/>
              <w:right w:val="single" w:sz="4" w:space="0" w:color="auto"/>
            </w:tcBorders>
            <w:shd w:val="clear" w:color="000000" w:fill="FFFFFF"/>
            <w:noWrap/>
            <w:vAlign w:val="center"/>
          </w:tcPr>
          <w:p w14:paraId="4845B0CC" w14:textId="4720D38C" w:rsidR="005D5C1B" w:rsidRPr="00455EB4" w:rsidRDefault="004D6D97" w:rsidP="00212984">
            <w:pPr>
              <w:suppressAutoHyphens w:val="0"/>
              <w:rPr>
                <w:sz w:val="18"/>
                <w:szCs w:val="18"/>
              </w:rPr>
            </w:pPr>
            <w:r w:rsidRPr="00455EB4">
              <w:rPr>
                <w:sz w:val="18"/>
                <w:szCs w:val="18"/>
              </w:rPr>
              <w:t>001 2 02 16001 13 0000 150</w:t>
            </w:r>
          </w:p>
        </w:tc>
        <w:tc>
          <w:tcPr>
            <w:tcW w:w="1561" w:type="dxa"/>
            <w:tcBorders>
              <w:top w:val="nil"/>
              <w:left w:val="nil"/>
              <w:bottom w:val="single" w:sz="4" w:space="0" w:color="auto"/>
              <w:right w:val="single" w:sz="4" w:space="0" w:color="auto"/>
            </w:tcBorders>
            <w:shd w:val="clear" w:color="000000" w:fill="FFFFFF"/>
            <w:noWrap/>
            <w:vAlign w:val="center"/>
          </w:tcPr>
          <w:p w14:paraId="349C5F8C" w14:textId="49D849CC" w:rsidR="005D5C1B" w:rsidRPr="00455EB4" w:rsidRDefault="00720737" w:rsidP="00455EB4">
            <w:pPr>
              <w:suppressAutoHyphens w:val="0"/>
              <w:rPr>
                <w:sz w:val="18"/>
                <w:szCs w:val="18"/>
              </w:rPr>
            </w:pPr>
            <w:r>
              <w:rPr>
                <w:sz w:val="18"/>
                <w:szCs w:val="18"/>
              </w:rPr>
              <w:t>283 820 100,00</w:t>
            </w:r>
          </w:p>
        </w:tc>
        <w:tc>
          <w:tcPr>
            <w:tcW w:w="707" w:type="dxa"/>
            <w:tcBorders>
              <w:top w:val="nil"/>
              <w:left w:val="nil"/>
              <w:bottom w:val="single" w:sz="4" w:space="0" w:color="auto"/>
              <w:right w:val="single" w:sz="4" w:space="0" w:color="auto"/>
            </w:tcBorders>
            <w:shd w:val="clear" w:color="000000" w:fill="FFFFFF"/>
            <w:noWrap/>
            <w:vAlign w:val="center"/>
          </w:tcPr>
          <w:p w14:paraId="6E0A44BD" w14:textId="34DC1DF0" w:rsidR="005D5C1B" w:rsidRPr="00720737" w:rsidRDefault="004D6D97" w:rsidP="00455EB4">
            <w:pPr>
              <w:suppressAutoHyphens w:val="0"/>
              <w:rPr>
                <w:sz w:val="16"/>
                <w:szCs w:val="16"/>
              </w:rPr>
            </w:pPr>
            <w:r w:rsidRPr="00720737">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tcPr>
          <w:p w14:paraId="1AFC006C" w14:textId="46B9B3A2" w:rsidR="005D5C1B" w:rsidRPr="00455EB4" w:rsidRDefault="00720737" w:rsidP="00455EB4">
            <w:pPr>
              <w:suppressAutoHyphens w:val="0"/>
              <w:rPr>
                <w:sz w:val="18"/>
                <w:szCs w:val="18"/>
              </w:rPr>
            </w:pPr>
            <w:r>
              <w:rPr>
                <w:sz w:val="18"/>
                <w:szCs w:val="18"/>
              </w:rPr>
              <w:t>283 820 100,00</w:t>
            </w:r>
          </w:p>
        </w:tc>
        <w:tc>
          <w:tcPr>
            <w:tcW w:w="1388" w:type="dxa"/>
            <w:tcBorders>
              <w:top w:val="nil"/>
              <w:left w:val="nil"/>
              <w:bottom w:val="single" w:sz="4" w:space="0" w:color="auto"/>
              <w:right w:val="single" w:sz="4" w:space="0" w:color="auto"/>
            </w:tcBorders>
            <w:shd w:val="clear" w:color="000000" w:fill="FFFFFF"/>
            <w:noWrap/>
            <w:vAlign w:val="center"/>
          </w:tcPr>
          <w:p w14:paraId="50A8E927" w14:textId="6230BAD6" w:rsidR="005D5C1B" w:rsidRPr="00455EB4" w:rsidRDefault="004D6D97" w:rsidP="00455EB4">
            <w:pPr>
              <w:suppressAutoHyphens w:val="0"/>
              <w:rPr>
                <w:sz w:val="18"/>
                <w:szCs w:val="18"/>
              </w:rPr>
            </w:pPr>
            <w:r w:rsidRPr="00455EB4">
              <w:rPr>
                <w:sz w:val="18"/>
                <w:szCs w:val="18"/>
              </w:rPr>
              <w:t>-</w:t>
            </w:r>
          </w:p>
        </w:tc>
      </w:tr>
      <w:tr w:rsidR="004D6D97" w:rsidRPr="00455EB4" w14:paraId="55596F63"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1B189E04" w14:textId="69EF1144" w:rsidR="004D6D97" w:rsidRPr="00455EB4" w:rsidRDefault="004D6D97" w:rsidP="00212984">
            <w:pPr>
              <w:suppressAutoHyphens w:val="0"/>
              <w:jc w:val="center"/>
              <w:rPr>
                <w:sz w:val="18"/>
                <w:szCs w:val="18"/>
              </w:rPr>
            </w:pPr>
            <w:r w:rsidRPr="00455EB4">
              <w:rPr>
                <w:sz w:val="18"/>
                <w:szCs w:val="18"/>
              </w:rPr>
              <w:t>7</w:t>
            </w:r>
          </w:p>
        </w:tc>
        <w:tc>
          <w:tcPr>
            <w:tcW w:w="2171" w:type="dxa"/>
            <w:tcBorders>
              <w:top w:val="nil"/>
              <w:left w:val="nil"/>
              <w:bottom w:val="single" w:sz="4" w:space="0" w:color="auto"/>
              <w:right w:val="single" w:sz="4" w:space="0" w:color="auto"/>
            </w:tcBorders>
            <w:shd w:val="clear" w:color="000000" w:fill="FFFFFF"/>
            <w:vAlign w:val="bottom"/>
          </w:tcPr>
          <w:p w14:paraId="1A72B9AD" w14:textId="074BB867" w:rsidR="004D6D97" w:rsidRPr="00455EB4" w:rsidRDefault="004D6D97" w:rsidP="00212984">
            <w:pPr>
              <w:suppressAutoHyphens w:val="0"/>
              <w:jc w:val="both"/>
              <w:rPr>
                <w:rFonts w:eastAsia="Lucida Sans Unicode"/>
                <w:kern w:val="1"/>
                <w:sz w:val="18"/>
                <w:szCs w:val="18"/>
              </w:rPr>
            </w:pPr>
            <w:r w:rsidRPr="00455EB4">
              <w:rPr>
                <w:rFonts w:eastAsia="Lucida Sans Unicode"/>
                <w:kern w:val="1"/>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c>
          <w:tcPr>
            <w:tcW w:w="2410" w:type="dxa"/>
            <w:tcBorders>
              <w:top w:val="nil"/>
              <w:left w:val="nil"/>
              <w:bottom w:val="single" w:sz="4" w:space="0" w:color="auto"/>
              <w:right w:val="single" w:sz="4" w:space="0" w:color="auto"/>
            </w:tcBorders>
            <w:shd w:val="clear" w:color="000000" w:fill="FFFFFF"/>
            <w:noWrap/>
            <w:vAlign w:val="center"/>
          </w:tcPr>
          <w:p w14:paraId="3E49DA7E" w14:textId="358D52CF" w:rsidR="004D6D97" w:rsidRPr="00455EB4" w:rsidRDefault="004D6D97" w:rsidP="00212984">
            <w:pPr>
              <w:suppressAutoHyphens w:val="0"/>
              <w:rPr>
                <w:sz w:val="18"/>
                <w:szCs w:val="18"/>
              </w:rPr>
            </w:pPr>
            <w:r w:rsidRPr="00455EB4">
              <w:rPr>
                <w:sz w:val="18"/>
                <w:szCs w:val="18"/>
              </w:rPr>
              <w:t xml:space="preserve">001 2 02 </w:t>
            </w:r>
            <w:r w:rsidR="0080482F" w:rsidRPr="00455EB4">
              <w:rPr>
                <w:sz w:val="18"/>
                <w:szCs w:val="18"/>
              </w:rPr>
              <w:t>35118 13 0000 150</w:t>
            </w:r>
          </w:p>
        </w:tc>
        <w:tc>
          <w:tcPr>
            <w:tcW w:w="1561" w:type="dxa"/>
            <w:tcBorders>
              <w:top w:val="nil"/>
              <w:left w:val="nil"/>
              <w:bottom w:val="single" w:sz="4" w:space="0" w:color="auto"/>
              <w:right w:val="single" w:sz="4" w:space="0" w:color="auto"/>
            </w:tcBorders>
            <w:shd w:val="clear" w:color="000000" w:fill="FFFFFF"/>
            <w:noWrap/>
            <w:vAlign w:val="center"/>
          </w:tcPr>
          <w:p w14:paraId="324FF9E7" w14:textId="6D400EBE" w:rsidR="004D6D97" w:rsidRPr="00455EB4" w:rsidRDefault="00720737" w:rsidP="00455EB4">
            <w:pPr>
              <w:suppressAutoHyphens w:val="0"/>
              <w:rPr>
                <w:sz w:val="18"/>
                <w:szCs w:val="18"/>
              </w:rPr>
            </w:pPr>
            <w:r>
              <w:rPr>
                <w:sz w:val="18"/>
                <w:szCs w:val="18"/>
              </w:rPr>
              <w:t>3 144 300,00</w:t>
            </w:r>
          </w:p>
        </w:tc>
        <w:tc>
          <w:tcPr>
            <w:tcW w:w="707" w:type="dxa"/>
            <w:tcBorders>
              <w:top w:val="nil"/>
              <w:left w:val="nil"/>
              <w:bottom w:val="single" w:sz="4" w:space="0" w:color="auto"/>
              <w:right w:val="single" w:sz="4" w:space="0" w:color="auto"/>
            </w:tcBorders>
            <w:shd w:val="clear" w:color="000000" w:fill="FFFFFF"/>
            <w:noWrap/>
            <w:vAlign w:val="center"/>
          </w:tcPr>
          <w:p w14:paraId="4132DC7F" w14:textId="2D9CEB57" w:rsidR="004D6D97" w:rsidRPr="00720737" w:rsidRDefault="0080482F" w:rsidP="00455EB4">
            <w:pPr>
              <w:suppressAutoHyphens w:val="0"/>
              <w:rPr>
                <w:sz w:val="16"/>
                <w:szCs w:val="16"/>
              </w:rPr>
            </w:pPr>
            <w:r w:rsidRPr="00720737">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tcPr>
          <w:p w14:paraId="5741DC36" w14:textId="1CB7E8AD" w:rsidR="004D6D97" w:rsidRPr="00455EB4" w:rsidRDefault="00720737" w:rsidP="00455EB4">
            <w:pPr>
              <w:suppressAutoHyphens w:val="0"/>
              <w:rPr>
                <w:sz w:val="18"/>
                <w:szCs w:val="18"/>
              </w:rPr>
            </w:pPr>
            <w:r>
              <w:rPr>
                <w:sz w:val="18"/>
                <w:szCs w:val="18"/>
              </w:rPr>
              <w:t>3 144 300,00</w:t>
            </w:r>
          </w:p>
        </w:tc>
        <w:tc>
          <w:tcPr>
            <w:tcW w:w="1388" w:type="dxa"/>
            <w:tcBorders>
              <w:top w:val="nil"/>
              <w:left w:val="nil"/>
              <w:bottom w:val="single" w:sz="4" w:space="0" w:color="auto"/>
              <w:right w:val="single" w:sz="4" w:space="0" w:color="auto"/>
            </w:tcBorders>
            <w:shd w:val="clear" w:color="000000" w:fill="FFFFFF"/>
            <w:noWrap/>
            <w:vAlign w:val="center"/>
          </w:tcPr>
          <w:p w14:paraId="14A9E8EC" w14:textId="54F20F3D" w:rsidR="004D6D97" w:rsidRPr="00455EB4" w:rsidRDefault="0080482F" w:rsidP="00455EB4">
            <w:pPr>
              <w:suppressAutoHyphens w:val="0"/>
              <w:rPr>
                <w:sz w:val="18"/>
                <w:szCs w:val="18"/>
              </w:rPr>
            </w:pPr>
            <w:r w:rsidRPr="00455EB4">
              <w:rPr>
                <w:sz w:val="18"/>
                <w:szCs w:val="18"/>
              </w:rPr>
              <w:t>-</w:t>
            </w:r>
          </w:p>
        </w:tc>
      </w:tr>
      <w:tr w:rsidR="00720737" w:rsidRPr="00455EB4" w14:paraId="2CE8C461"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37B1238B" w14:textId="653F7964" w:rsidR="00720737" w:rsidRPr="00455EB4" w:rsidRDefault="00720737" w:rsidP="00720737">
            <w:pPr>
              <w:suppressAutoHyphens w:val="0"/>
              <w:jc w:val="center"/>
              <w:rPr>
                <w:sz w:val="18"/>
                <w:szCs w:val="18"/>
              </w:rPr>
            </w:pPr>
            <w:r w:rsidRPr="00455EB4">
              <w:rPr>
                <w:sz w:val="18"/>
                <w:szCs w:val="18"/>
              </w:rPr>
              <w:t>8</w:t>
            </w:r>
          </w:p>
        </w:tc>
        <w:tc>
          <w:tcPr>
            <w:tcW w:w="2171" w:type="dxa"/>
            <w:tcBorders>
              <w:top w:val="nil"/>
              <w:left w:val="nil"/>
              <w:bottom w:val="single" w:sz="4" w:space="0" w:color="auto"/>
              <w:right w:val="single" w:sz="4" w:space="0" w:color="auto"/>
            </w:tcBorders>
            <w:shd w:val="clear" w:color="000000" w:fill="FFFFFF"/>
            <w:vAlign w:val="bottom"/>
          </w:tcPr>
          <w:p w14:paraId="21AD60D7" w14:textId="29969D4B" w:rsidR="00720737" w:rsidRPr="00455EB4" w:rsidRDefault="00720737" w:rsidP="00720737">
            <w:pPr>
              <w:suppressAutoHyphens w:val="0"/>
              <w:jc w:val="both"/>
              <w:rPr>
                <w:rFonts w:eastAsia="Lucida Sans Unicode"/>
                <w:kern w:val="1"/>
                <w:sz w:val="18"/>
                <w:szCs w:val="18"/>
              </w:rPr>
            </w:pPr>
            <w:r w:rsidRPr="00455EB4">
              <w:rPr>
                <w:rFonts w:eastAsia="Lucida Sans Unicode"/>
                <w:kern w:val="1"/>
                <w:sz w:val="18"/>
                <w:szCs w:val="18"/>
              </w:rPr>
              <w:t xml:space="preserve">Субвенции бюджетам поселений на </w:t>
            </w:r>
            <w:r w:rsidR="00472FE8">
              <w:rPr>
                <w:rFonts w:eastAsia="Lucida Sans Unicode"/>
                <w:kern w:val="1"/>
                <w:sz w:val="18"/>
                <w:szCs w:val="18"/>
              </w:rPr>
              <w:t>выполнение передаваемых полномочий субъектов Россий</w:t>
            </w:r>
            <w:r w:rsidR="00642B33">
              <w:rPr>
                <w:rFonts w:eastAsia="Lucida Sans Unicode"/>
                <w:kern w:val="1"/>
                <w:sz w:val="18"/>
                <w:szCs w:val="18"/>
              </w:rPr>
              <w:t>ской Федерации</w:t>
            </w:r>
          </w:p>
        </w:tc>
        <w:tc>
          <w:tcPr>
            <w:tcW w:w="2410" w:type="dxa"/>
            <w:tcBorders>
              <w:top w:val="nil"/>
              <w:left w:val="nil"/>
              <w:bottom w:val="single" w:sz="4" w:space="0" w:color="auto"/>
              <w:right w:val="single" w:sz="4" w:space="0" w:color="auto"/>
            </w:tcBorders>
            <w:shd w:val="clear" w:color="000000" w:fill="FFFFFF"/>
            <w:noWrap/>
            <w:vAlign w:val="center"/>
          </w:tcPr>
          <w:p w14:paraId="1368EDAD" w14:textId="04D88B17" w:rsidR="00720737" w:rsidRPr="00455EB4" w:rsidRDefault="00720737" w:rsidP="00720737">
            <w:pPr>
              <w:suppressAutoHyphens w:val="0"/>
              <w:rPr>
                <w:sz w:val="18"/>
                <w:szCs w:val="18"/>
              </w:rPr>
            </w:pPr>
            <w:r w:rsidRPr="00455EB4">
              <w:rPr>
                <w:sz w:val="18"/>
                <w:szCs w:val="18"/>
              </w:rPr>
              <w:t>001 2 02 30024 13 0000 150</w:t>
            </w:r>
          </w:p>
        </w:tc>
        <w:tc>
          <w:tcPr>
            <w:tcW w:w="1561" w:type="dxa"/>
            <w:tcBorders>
              <w:top w:val="nil"/>
              <w:left w:val="nil"/>
              <w:bottom w:val="single" w:sz="4" w:space="0" w:color="auto"/>
              <w:right w:val="single" w:sz="4" w:space="0" w:color="auto"/>
            </w:tcBorders>
            <w:shd w:val="clear" w:color="000000" w:fill="FFFFFF"/>
            <w:noWrap/>
            <w:vAlign w:val="center"/>
          </w:tcPr>
          <w:p w14:paraId="3B72C9F5" w14:textId="0C06F89F" w:rsidR="00720737" w:rsidRPr="00455EB4" w:rsidRDefault="00720737" w:rsidP="00720737">
            <w:pPr>
              <w:suppressAutoHyphens w:val="0"/>
              <w:rPr>
                <w:sz w:val="18"/>
                <w:szCs w:val="18"/>
              </w:rPr>
            </w:pPr>
            <w:r>
              <w:rPr>
                <w:sz w:val="18"/>
                <w:szCs w:val="18"/>
              </w:rPr>
              <w:t>31 680,00</w:t>
            </w:r>
          </w:p>
        </w:tc>
        <w:tc>
          <w:tcPr>
            <w:tcW w:w="707" w:type="dxa"/>
            <w:tcBorders>
              <w:top w:val="nil"/>
              <w:left w:val="nil"/>
              <w:bottom w:val="single" w:sz="4" w:space="0" w:color="auto"/>
              <w:right w:val="single" w:sz="4" w:space="0" w:color="auto"/>
            </w:tcBorders>
            <w:shd w:val="clear" w:color="000000" w:fill="FFFFFF"/>
            <w:noWrap/>
            <w:vAlign w:val="center"/>
          </w:tcPr>
          <w:p w14:paraId="3DBA9A1D" w14:textId="3BA5B6F5" w:rsidR="00720737" w:rsidRPr="00720737" w:rsidRDefault="00720737" w:rsidP="00720737">
            <w:pPr>
              <w:suppressAutoHyphens w:val="0"/>
              <w:rPr>
                <w:sz w:val="16"/>
                <w:szCs w:val="16"/>
              </w:rPr>
            </w:pPr>
            <w:r w:rsidRPr="00720737">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tcPr>
          <w:p w14:paraId="3AB729C5" w14:textId="3C281A6C" w:rsidR="00720737" w:rsidRPr="00455EB4" w:rsidRDefault="00720737" w:rsidP="00720737">
            <w:pPr>
              <w:suppressAutoHyphens w:val="0"/>
              <w:rPr>
                <w:sz w:val="18"/>
                <w:szCs w:val="18"/>
              </w:rPr>
            </w:pPr>
            <w:r>
              <w:rPr>
                <w:sz w:val="18"/>
                <w:szCs w:val="18"/>
              </w:rPr>
              <w:t>31 680,00</w:t>
            </w:r>
          </w:p>
        </w:tc>
        <w:tc>
          <w:tcPr>
            <w:tcW w:w="1388" w:type="dxa"/>
            <w:tcBorders>
              <w:top w:val="nil"/>
              <w:left w:val="nil"/>
              <w:bottom w:val="single" w:sz="4" w:space="0" w:color="auto"/>
              <w:right w:val="single" w:sz="4" w:space="0" w:color="auto"/>
            </w:tcBorders>
            <w:shd w:val="clear" w:color="000000" w:fill="FFFFFF"/>
            <w:noWrap/>
            <w:vAlign w:val="center"/>
          </w:tcPr>
          <w:p w14:paraId="1FCA3F3D" w14:textId="2DBF01D1" w:rsidR="00720737" w:rsidRPr="00455EB4" w:rsidRDefault="00720737" w:rsidP="00720737">
            <w:pPr>
              <w:suppressAutoHyphens w:val="0"/>
              <w:rPr>
                <w:sz w:val="18"/>
                <w:szCs w:val="18"/>
              </w:rPr>
            </w:pPr>
            <w:r w:rsidRPr="00455EB4">
              <w:rPr>
                <w:sz w:val="18"/>
                <w:szCs w:val="18"/>
              </w:rPr>
              <w:t>-</w:t>
            </w:r>
          </w:p>
        </w:tc>
      </w:tr>
      <w:tr w:rsidR="00720737" w:rsidRPr="00455EB4" w14:paraId="67A7D097"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0AB047A1" w14:textId="176FFC9D" w:rsidR="00720737" w:rsidRPr="00455EB4" w:rsidRDefault="00A855CF" w:rsidP="00720737">
            <w:pPr>
              <w:suppressAutoHyphens w:val="0"/>
              <w:jc w:val="center"/>
              <w:rPr>
                <w:sz w:val="18"/>
                <w:szCs w:val="18"/>
              </w:rPr>
            </w:pPr>
            <w:r>
              <w:rPr>
                <w:sz w:val="18"/>
                <w:szCs w:val="18"/>
              </w:rPr>
              <w:t>9</w:t>
            </w:r>
          </w:p>
        </w:tc>
        <w:tc>
          <w:tcPr>
            <w:tcW w:w="2171" w:type="dxa"/>
            <w:tcBorders>
              <w:top w:val="nil"/>
              <w:left w:val="nil"/>
              <w:bottom w:val="single" w:sz="4" w:space="0" w:color="auto"/>
              <w:right w:val="single" w:sz="4" w:space="0" w:color="auto"/>
            </w:tcBorders>
            <w:shd w:val="clear" w:color="000000" w:fill="FFFFFF"/>
            <w:vAlign w:val="bottom"/>
          </w:tcPr>
          <w:p w14:paraId="27B8935A" w14:textId="04CCCF8F" w:rsidR="00720737" w:rsidRPr="00455EB4" w:rsidRDefault="00720737" w:rsidP="00720737">
            <w:pPr>
              <w:suppressAutoHyphens w:val="0"/>
              <w:jc w:val="both"/>
              <w:rPr>
                <w:rFonts w:eastAsia="Lucida Sans Unicode"/>
                <w:kern w:val="1"/>
                <w:sz w:val="18"/>
                <w:szCs w:val="18"/>
              </w:rPr>
            </w:pPr>
            <w:r w:rsidRPr="00455EB4">
              <w:rPr>
                <w:rFonts w:eastAsia="Lucida Sans Unicode"/>
                <w:kern w:val="1"/>
                <w:sz w:val="18"/>
                <w:szCs w:val="18"/>
              </w:rPr>
              <w:t>Прочие субсидии бюджетам городских поселений</w:t>
            </w:r>
          </w:p>
        </w:tc>
        <w:tc>
          <w:tcPr>
            <w:tcW w:w="2410" w:type="dxa"/>
            <w:tcBorders>
              <w:top w:val="nil"/>
              <w:left w:val="nil"/>
              <w:bottom w:val="single" w:sz="4" w:space="0" w:color="auto"/>
              <w:right w:val="single" w:sz="4" w:space="0" w:color="auto"/>
            </w:tcBorders>
            <w:shd w:val="clear" w:color="000000" w:fill="FFFFFF"/>
            <w:noWrap/>
            <w:vAlign w:val="center"/>
          </w:tcPr>
          <w:p w14:paraId="6EF9AF72" w14:textId="5A3E76DC" w:rsidR="00720737" w:rsidRPr="00455EB4" w:rsidRDefault="00720737" w:rsidP="00720737">
            <w:pPr>
              <w:suppressAutoHyphens w:val="0"/>
              <w:rPr>
                <w:sz w:val="18"/>
                <w:szCs w:val="18"/>
              </w:rPr>
            </w:pPr>
            <w:r w:rsidRPr="00455EB4">
              <w:rPr>
                <w:sz w:val="18"/>
                <w:szCs w:val="18"/>
              </w:rPr>
              <w:t>001 2 02 29999 13 0000 150</w:t>
            </w:r>
          </w:p>
        </w:tc>
        <w:tc>
          <w:tcPr>
            <w:tcW w:w="1561" w:type="dxa"/>
            <w:tcBorders>
              <w:top w:val="nil"/>
              <w:left w:val="nil"/>
              <w:bottom w:val="single" w:sz="4" w:space="0" w:color="auto"/>
              <w:right w:val="single" w:sz="4" w:space="0" w:color="auto"/>
            </w:tcBorders>
            <w:shd w:val="clear" w:color="000000" w:fill="FFFFFF"/>
            <w:noWrap/>
            <w:vAlign w:val="center"/>
          </w:tcPr>
          <w:p w14:paraId="7BCC9AC0" w14:textId="15C4FB83" w:rsidR="00720737" w:rsidRPr="00455EB4" w:rsidRDefault="00720737" w:rsidP="00720737">
            <w:pPr>
              <w:suppressAutoHyphens w:val="0"/>
              <w:rPr>
                <w:sz w:val="18"/>
                <w:szCs w:val="18"/>
              </w:rPr>
            </w:pPr>
            <w:r>
              <w:rPr>
                <w:sz w:val="18"/>
                <w:szCs w:val="18"/>
              </w:rPr>
              <w:t>34 539 496,00</w:t>
            </w:r>
          </w:p>
        </w:tc>
        <w:tc>
          <w:tcPr>
            <w:tcW w:w="707" w:type="dxa"/>
            <w:tcBorders>
              <w:top w:val="nil"/>
              <w:left w:val="nil"/>
              <w:bottom w:val="single" w:sz="4" w:space="0" w:color="auto"/>
              <w:right w:val="single" w:sz="4" w:space="0" w:color="auto"/>
            </w:tcBorders>
            <w:shd w:val="clear" w:color="000000" w:fill="FFFFFF"/>
            <w:noWrap/>
            <w:vAlign w:val="center"/>
          </w:tcPr>
          <w:p w14:paraId="7359BF25" w14:textId="304A7680" w:rsidR="00720737" w:rsidRPr="00720737" w:rsidRDefault="00720737" w:rsidP="00720737">
            <w:pPr>
              <w:suppressAutoHyphens w:val="0"/>
              <w:rPr>
                <w:sz w:val="16"/>
                <w:szCs w:val="16"/>
              </w:rPr>
            </w:pPr>
            <w:r>
              <w:rPr>
                <w:sz w:val="16"/>
                <w:szCs w:val="16"/>
              </w:rPr>
              <w:t>94,27</w:t>
            </w:r>
          </w:p>
        </w:tc>
        <w:tc>
          <w:tcPr>
            <w:tcW w:w="1418" w:type="dxa"/>
            <w:tcBorders>
              <w:top w:val="nil"/>
              <w:left w:val="nil"/>
              <w:bottom w:val="single" w:sz="4" w:space="0" w:color="auto"/>
              <w:right w:val="single" w:sz="4" w:space="0" w:color="auto"/>
            </w:tcBorders>
            <w:shd w:val="clear" w:color="000000" w:fill="FFFFFF"/>
            <w:noWrap/>
            <w:vAlign w:val="center"/>
          </w:tcPr>
          <w:p w14:paraId="5506D0F9" w14:textId="33CA07CD" w:rsidR="00720737" w:rsidRPr="00455EB4" w:rsidRDefault="00720737" w:rsidP="00720737">
            <w:pPr>
              <w:suppressAutoHyphens w:val="0"/>
              <w:rPr>
                <w:sz w:val="18"/>
                <w:szCs w:val="18"/>
              </w:rPr>
            </w:pPr>
            <w:r>
              <w:rPr>
                <w:sz w:val="18"/>
                <w:szCs w:val="18"/>
              </w:rPr>
              <w:t>32 560 901,63</w:t>
            </w:r>
          </w:p>
        </w:tc>
        <w:tc>
          <w:tcPr>
            <w:tcW w:w="1388" w:type="dxa"/>
            <w:tcBorders>
              <w:top w:val="nil"/>
              <w:left w:val="nil"/>
              <w:bottom w:val="single" w:sz="4" w:space="0" w:color="auto"/>
              <w:right w:val="single" w:sz="4" w:space="0" w:color="auto"/>
            </w:tcBorders>
            <w:shd w:val="clear" w:color="000000" w:fill="FFFFFF"/>
            <w:noWrap/>
            <w:vAlign w:val="center"/>
          </w:tcPr>
          <w:p w14:paraId="018BB4E8" w14:textId="13E9D090" w:rsidR="00720737" w:rsidRPr="00455EB4" w:rsidRDefault="00720737" w:rsidP="00720737">
            <w:pPr>
              <w:suppressAutoHyphens w:val="0"/>
              <w:rPr>
                <w:sz w:val="18"/>
                <w:szCs w:val="18"/>
              </w:rPr>
            </w:pPr>
            <w:r>
              <w:rPr>
                <w:sz w:val="18"/>
                <w:szCs w:val="18"/>
              </w:rPr>
              <w:t>1 978 594,37</w:t>
            </w:r>
          </w:p>
        </w:tc>
      </w:tr>
      <w:tr w:rsidR="00720737" w:rsidRPr="00455EB4" w14:paraId="4A9AAB33"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5384615B" w14:textId="6EB36EB6" w:rsidR="00720737" w:rsidRPr="00455EB4" w:rsidRDefault="00720737" w:rsidP="00720737">
            <w:pPr>
              <w:suppressAutoHyphens w:val="0"/>
              <w:jc w:val="center"/>
              <w:rPr>
                <w:sz w:val="18"/>
                <w:szCs w:val="18"/>
              </w:rPr>
            </w:pPr>
            <w:r w:rsidRPr="00455EB4">
              <w:rPr>
                <w:sz w:val="18"/>
                <w:szCs w:val="18"/>
              </w:rPr>
              <w:t>1</w:t>
            </w:r>
            <w:r w:rsidR="00A855CF">
              <w:rPr>
                <w:sz w:val="18"/>
                <w:szCs w:val="18"/>
              </w:rPr>
              <w:t>0</w:t>
            </w:r>
          </w:p>
        </w:tc>
        <w:tc>
          <w:tcPr>
            <w:tcW w:w="2171" w:type="dxa"/>
            <w:tcBorders>
              <w:top w:val="nil"/>
              <w:left w:val="nil"/>
              <w:bottom w:val="single" w:sz="4" w:space="0" w:color="auto"/>
              <w:right w:val="single" w:sz="4" w:space="0" w:color="auto"/>
            </w:tcBorders>
            <w:shd w:val="clear" w:color="000000" w:fill="FFFFFF"/>
            <w:vAlign w:val="bottom"/>
          </w:tcPr>
          <w:p w14:paraId="1897C73D" w14:textId="5D598E3A" w:rsidR="00720737" w:rsidRPr="00455EB4" w:rsidRDefault="00720737" w:rsidP="00720737">
            <w:pPr>
              <w:suppressAutoHyphens w:val="0"/>
              <w:jc w:val="both"/>
              <w:rPr>
                <w:rFonts w:eastAsia="Lucida Sans Unicode"/>
                <w:kern w:val="1"/>
                <w:sz w:val="18"/>
                <w:szCs w:val="18"/>
              </w:rPr>
            </w:pPr>
            <w:r w:rsidRPr="00455EB4">
              <w:rPr>
                <w:rFonts w:eastAsia="Lucida Sans Unicode"/>
                <w:kern w:val="1"/>
                <w:sz w:val="18"/>
                <w:szCs w:val="18"/>
              </w:rPr>
              <w:t>Субсидии бюджетам поселений на реализацию программ формирования городской среды</w:t>
            </w:r>
          </w:p>
        </w:tc>
        <w:tc>
          <w:tcPr>
            <w:tcW w:w="2410" w:type="dxa"/>
            <w:tcBorders>
              <w:top w:val="nil"/>
              <w:left w:val="nil"/>
              <w:bottom w:val="single" w:sz="4" w:space="0" w:color="auto"/>
              <w:right w:val="single" w:sz="4" w:space="0" w:color="auto"/>
            </w:tcBorders>
            <w:shd w:val="clear" w:color="000000" w:fill="FFFFFF"/>
            <w:noWrap/>
            <w:vAlign w:val="center"/>
          </w:tcPr>
          <w:p w14:paraId="11C32736" w14:textId="111F5631" w:rsidR="00720737" w:rsidRPr="00455EB4" w:rsidRDefault="00720737" w:rsidP="00720737">
            <w:pPr>
              <w:suppressAutoHyphens w:val="0"/>
              <w:rPr>
                <w:sz w:val="18"/>
                <w:szCs w:val="18"/>
              </w:rPr>
            </w:pPr>
            <w:r w:rsidRPr="00455EB4">
              <w:rPr>
                <w:sz w:val="18"/>
                <w:szCs w:val="18"/>
              </w:rPr>
              <w:t>001 2 02 25555 13 0000 150</w:t>
            </w:r>
          </w:p>
        </w:tc>
        <w:tc>
          <w:tcPr>
            <w:tcW w:w="1561" w:type="dxa"/>
            <w:tcBorders>
              <w:top w:val="nil"/>
              <w:left w:val="nil"/>
              <w:bottom w:val="single" w:sz="4" w:space="0" w:color="auto"/>
              <w:right w:val="single" w:sz="4" w:space="0" w:color="auto"/>
            </w:tcBorders>
            <w:shd w:val="clear" w:color="000000" w:fill="FFFFFF"/>
            <w:noWrap/>
            <w:vAlign w:val="center"/>
          </w:tcPr>
          <w:p w14:paraId="06C3F100" w14:textId="2857737D" w:rsidR="00720737" w:rsidRPr="00455EB4" w:rsidRDefault="00AA3FDC" w:rsidP="00720737">
            <w:pPr>
              <w:suppressAutoHyphens w:val="0"/>
              <w:rPr>
                <w:sz w:val="18"/>
                <w:szCs w:val="18"/>
              </w:rPr>
            </w:pPr>
            <w:r>
              <w:rPr>
                <w:sz w:val="18"/>
                <w:szCs w:val="18"/>
              </w:rPr>
              <w:t>23 000 000,00</w:t>
            </w:r>
          </w:p>
        </w:tc>
        <w:tc>
          <w:tcPr>
            <w:tcW w:w="707" w:type="dxa"/>
            <w:tcBorders>
              <w:top w:val="nil"/>
              <w:left w:val="nil"/>
              <w:bottom w:val="single" w:sz="4" w:space="0" w:color="auto"/>
              <w:right w:val="single" w:sz="4" w:space="0" w:color="auto"/>
            </w:tcBorders>
            <w:shd w:val="clear" w:color="000000" w:fill="FFFFFF"/>
            <w:noWrap/>
            <w:vAlign w:val="center"/>
          </w:tcPr>
          <w:p w14:paraId="26015130" w14:textId="7B6F267A" w:rsidR="00720737" w:rsidRPr="00720737" w:rsidRDefault="00AA3FDC" w:rsidP="00720737">
            <w:pPr>
              <w:suppressAutoHyphens w:val="0"/>
              <w:rPr>
                <w:sz w:val="16"/>
                <w:szCs w:val="16"/>
              </w:rPr>
            </w:pPr>
            <w:r>
              <w:rPr>
                <w:sz w:val="16"/>
                <w:szCs w:val="16"/>
              </w:rPr>
              <w:t>100,00</w:t>
            </w:r>
          </w:p>
        </w:tc>
        <w:tc>
          <w:tcPr>
            <w:tcW w:w="1418" w:type="dxa"/>
            <w:tcBorders>
              <w:top w:val="nil"/>
              <w:left w:val="nil"/>
              <w:bottom w:val="single" w:sz="4" w:space="0" w:color="auto"/>
              <w:right w:val="single" w:sz="4" w:space="0" w:color="auto"/>
            </w:tcBorders>
            <w:shd w:val="clear" w:color="000000" w:fill="FFFFFF"/>
            <w:noWrap/>
            <w:vAlign w:val="center"/>
          </w:tcPr>
          <w:p w14:paraId="1B945D28" w14:textId="72323E7A" w:rsidR="00720737" w:rsidRPr="00455EB4" w:rsidRDefault="00AA3FDC" w:rsidP="00720737">
            <w:pPr>
              <w:suppressAutoHyphens w:val="0"/>
              <w:rPr>
                <w:sz w:val="18"/>
                <w:szCs w:val="18"/>
              </w:rPr>
            </w:pPr>
            <w:r>
              <w:rPr>
                <w:sz w:val="18"/>
                <w:szCs w:val="18"/>
              </w:rPr>
              <w:t>23 000 000,00</w:t>
            </w:r>
          </w:p>
        </w:tc>
        <w:tc>
          <w:tcPr>
            <w:tcW w:w="1388" w:type="dxa"/>
            <w:tcBorders>
              <w:top w:val="nil"/>
              <w:left w:val="nil"/>
              <w:bottom w:val="single" w:sz="4" w:space="0" w:color="auto"/>
              <w:right w:val="single" w:sz="4" w:space="0" w:color="auto"/>
            </w:tcBorders>
            <w:shd w:val="clear" w:color="000000" w:fill="FFFFFF"/>
            <w:noWrap/>
            <w:vAlign w:val="center"/>
          </w:tcPr>
          <w:p w14:paraId="25C67C48" w14:textId="0C93B713" w:rsidR="00720737" w:rsidRPr="00455EB4" w:rsidRDefault="00720737" w:rsidP="00720737">
            <w:pPr>
              <w:suppressAutoHyphens w:val="0"/>
              <w:rPr>
                <w:sz w:val="18"/>
                <w:szCs w:val="18"/>
              </w:rPr>
            </w:pPr>
          </w:p>
        </w:tc>
      </w:tr>
      <w:tr w:rsidR="00720737" w:rsidRPr="00455EB4" w14:paraId="484491F2"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3D156B05" w14:textId="6361DF25" w:rsidR="00720737" w:rsidRPr="00455EB4" w:rsidRDefault="00720737" w:rsidP="00720737">
            <w:pPr>
              <w:suppressAutoHyphens w:val="0"/>
              <w:jc w:val="center"/>
              <w:rPr>
                <w:sz w:val="18"/>
                <w:szCs w:val="18"/>
              </w:rPr>
            </w:pPr>
            <w:r w:rsidRPr="00455EB4">
              <w:rPr>
                <w:sz w:val="18"/>
                <w:szCs w:val="18"/>
              </w:rPr>
              <w:t>1</w:t>
            </w:r>
            <w:r w:rsidR="00A855CF">
              <w:rPr>
                <w:sz w:val="18"/>
                <w:szCs w:val="18"/>
              </w:rPr>
              <w:t>1</w:t>
            </w:r>
          </w:p>
        </w:tc>
        <w:tc>
          <w:tcPr>
            <w:tcW w:w="2171" w:type="dxa"/>
            <w:tcBorders>
              <w:top w:val="nil"/>
              <w:left w:val="nil"/>
              <w:bottom w:val="single" w:sz="4" w:space="0" w:color="auto"/>
              <w:right w:val="single" w:sz="4" w:space="0" w:color="auto"/>
            </w:tcBorders>
            <w:shd w:val="clear" w:color="000000" w:fill="FFFFFF"/>
            <w:vAlign w:val="bottom"/>
          </w:tcPr>
          <w:p w14:paraId="79B76459" w14:textId="74CE3B93" w:rsidR="00720737" w:rsidRPr="00455EB4" w:rsidRDefault="00720737" w:rsidP="00720737">
            <w:pPr>
              <w:suppressAutoHyphens w:val="0"/>
              <w:jc w:val="both"/>
              <w:rPr>
                <w:rFonts w:eastAsia="Lucida Sans Unicode"/>
                <w:kern w:val="1"/>
                <w:sz w:val="18"/>
                <w:szCs w:val="18"/>
              </w:rPr>
            </w:pPr>
            <w:bookmarkStart w:id="33" w:name="_Hlk133655384"/>
            <w:r w:rsidRPr="00455EB4">
              <w:rPr>
                <w:rFonts w:eastAsia="Lucida Sans Unicode"/>
                <w:kern w:val="1"/>
                <w:sz w:val="18"/>
                <w:szCs w:val="18"/>
              </w:rPr>
              <w:t>Доходы от оказания платных услуг и компенсации затрат государства</w:t>
            </w:r>
            <w:bookmarkEnd w:id="33"/>
          </w:p>
        </w:tc>
        <w:tc>
          <w:tcPr>
            <w:tcW w:w="2410" w:type="dxa"/>
            <w:tcBorders>
              <w:top w:val="nil"/>
              <w:left w:val="nil"/>
              <w:bottom w:val="single" w:sz="4" w:space="0" w:color="auto"/>
              <w:right w:val="single" w:sz="4" w:space="0" w:color="auto"/>
            </w:tcBorders>
            <w:shd w:val="clear" w:color="000000" w:fill="FFFFFF"/>
            <w:noWrap/>
            <w:vAlign w:val="center"/>
          </w:tcPr>
          <w:p w14:paraId="0B9199C1" w14:textId="3542EA0D" w:rsidR="00720737" w:rsidRPr="00455EB4" w:rsidRDefault="00AA3FDC" w:rsidP="00720737">
            <w:pPr>
              <w:suppressAutoHyphens w:val="0"/>
              <w:rPr>
                <w:sz w:val="18"/>
                <w:szCs w:val="18"/>
              </w:rPr>
            </w:pPr>
            <w:r w:rsidRPr="00455EB4">
              <w:rPr>
                <w:sz w:val="18"/>
                <w:szCs w:val="18"/>
              </w:rPr>
              <w:t>001 1</w:t>
            </w:r>
            <w:r w:rsidR="00720737" w:rsidRPr="00455EB4">
              <w:rPr>
                <w:sz w:val="18"/>
                <w:szCs w:val="18"/>
              </w:rPr>
              <w:t xml:space="preserve"> 13 00000 00 0000 000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6BC4387C" w14:textId="034EE2A9" w:rsidR="00720737" w:rsidRPr="00455EB4" w:rsidRDefault="00720737" w:rsidP="00720737">
            <w:pPr>
              <w:suppressAutoHyphens w:val="0"/>
              <w:rPr>
                <w:sz w:val="18"/>
                <w:szCs w:val="18"/>
              </w:rPr>
            </w:pPr>
            <w:r w:rsidRPr="00455EB4">
              <w:rPr>
                <w:sz w:val="18"/>
                <w:szCs w:val="18"/>
              </w:rPr>
              <w:t>-</w:t>
            </w:r>
          </w:p>
        </w:tc>
        <w:tc>
          <w:tcPr>
            <w:tcW w:w="707" w:type="dxa"/>
            <w:tcBorders>
              <w:top w:val="nil"/>
              <w:left w:val="nil"/>
              <w:bottom w:val="single" w:sz="4" w:space="0" w:color="auto"/>
              <w:right w:val="single" w:sz="4" w:space="0" w:color="auto"/>
            </w:tcBorders>
            <w:shd w:val="clear" w:color="000000" w:fill="FFFFFF"/>
            <w:noWrap/>
            <w:vAlign w:val="center"/>
          </w:tcPr>
          <w:p w14:paraId="61B7CFCD" w14:textId="77777777" w:rsidR="00720737" w:rsidRPr="00720737" w:rsidRDefault="00720737" w:rsidP="00720737">
            <w:pPr>
              <w:suppressAutoHyphens w:val="0"/>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tcPr>
          <w:p w14:paraId="63ABD4E5" w14:textId="6EC3C4B8" w:rsidR="00720737" w:rsidRPr="00455EB4" w:rsidRDefault="00AA3FDC" w:rsidP="00720737">
            <w:pPr>
              <w:suppressAutoHyphens w:val="0"/>
              <w:rPr>
                <w:b/>
                <w:sz w:val="18"/>
                <w:szCs w:val="18"/>
              </w:rPr>
            </w:pPr>
            <w:r>
              <w:rPr>
                <w:b/>
                <w:sz w:val="18"/>
                <w:szCs w:val="18"/>
              </w:rPr>
              <w:t>1 332 050,67</w:t>
            </w:r>
          </w:p>
        </w:tc>
        <w:tc>
          <w:tcPr>
            <w:tcW w:w="1388" w:type="dxa"/>
            <w:tcBorders>
              <w:top w:val="nil"/>
              <w:left w:val="nil"/>
              <w:bottom w:val="single" w:sz="4" w:space="0" w:color="auto"/>
              <w:right w:val="single" w:sz="4" w:space="0" w:color="auto"/>
            </w:tcBorders>
            <w:shd w:val="clear" w:color="000000" w:fill="FFFFFF"/>
            <w:noWrap/>
            <w:vAlign w:val="center"/>
          </w:tcPr>
          <w:p w14:paraId="521344D5" w14:textId="4E476E91" w:rsidR="00720737" w:rsidRPr="00455EB4" w:rsidRDefault="00A855CF" w:rsidP="00720737">
            <w:pPr>
              <w:suppressAutoHyphens w:val="0"/>
              <w:rPr>
                <w:sz w:val="18"/>
                <w:szCs w:val="18"/>
              </w:rPr>
            </w:pPr>
            <w:r>
              <w:rPr>
                <w:sz w:val="18"/>
                <w:szCs w:val="18"/>
              </w:rPr>
              <w:t>1 332 050</w:t>
            </w:r>
            <w:r w:rsidR="00AA3FDC">
              <w:rPr>
                <w:sz w:val="18"/>
                <w:szCs w:val="18"/>
              </w:rPr>
              <w:t>,67</w:t>
            </w:r>
          </w:p>
        </w:tc>
      </w:tr>
      <w:tr w:rsidR="00720737" w:rsidRPr="00455EB4" w14:paraId="13E4D880"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7B9D59CB" w14:textId="58560BC6" w:rsidR="00720737" w:rsidRPr="00455EB4" w:rsidRDefault="00720737" w:rsidP="00720737">
            <w:pPr>
              <w:suppressAutoHyphens w:val="0"/>
              <w:jc w:val="center"/>
              <w:rPr>
                <w:sz w:val="18"/>
                <w:szCs w:val="18"/>
              </w:rPr>
            </w:pPr>
            <w:bookmarkStart w:id="34" w:name="_Hlk133655554"/>
            <w:r w:rsidRPr="00455EB4">
              <w:rPr>
                <w:sz w:val="18"/>
                <w:szCs w:val="18"/>
              </w:rPr>
              <w:t>1</w:t>
            </w:r>
            <w:r w:rsidR="00A855CF">
              <w:rPr>
                <w:sz w:val="18"/>
                <w:szCs w:val="18"/>
              </w:rPr>
              <w:t>2</w:t>
            </w:r>
          </w:p>
        </w:tc>
        <w:tc>
          <w:tcPr>
            <w:tcW w:w="2171" w:type="dxa"/>
            <w:tcBorders>
              <w:top w:val="nil"/>
              <w:left w:val="nil"/>
              <w:bottom w:val="single" w:sz="4" w:space="0" w:color="auto"/>
              <w:right w:val="single" w:sz="4" w:space="0" w:color="auto"/>
            </w:tcBorders>
            <w:shd w:val="clear" w:color="000000" w:fill="FFFFFF"/>
            <w:vAlign w:val="bottom"/>
          </w:tcPr>
          <w:p w14:paraId="5E8AC3CB" w14:textId="6358F95B" w:rsidR="00720737" w:rsidRPr="00455EB4" w:rsidRDefault="00720737" w:rsidP="00720737">
            <w:pPr>
              <w:suppressAutoHyphens w:val="0"/>
              <w:jc w:val="both"/>
              <w:rPr>
                <w:rFonts w:eastAsia="Lucida Sans Unicode"/>
                <w:kern w:val="1"/>
                <w:sz w:val="18"/>
                <w:szCs w:val="18"/>
              </w:rPr>
            </w:pPr>
            <w:r w:rsidRPr="00455EB4">
              <w:rPr>
                <w:rFonts w:eastAsia="Lucida Sans Unicode"/>
                <w:kern w:val="1"/>
                <w:sz w:val="18"/>
                <w:szCs w:val="18"/>
              </w:rPr>
              <w:t xml:space="preserve">Доходы от продажи материальных и </w:t>
            </w:r>
            <w:proofErr w:type="spellStart"/>
            <w:r w:rsidRPr="00455EB4">
              <w:rPr>
                <w:rFonts w:eastAsia="Lucida Sans Unicode"/>
                <w:kern w:val="1"/>
                <w:sz w:val="18"/>
                <w:szCs w:val="18"/>
              </w:rPr>
              <w:t>нематериаль</w:t>
            </w:r>
            <w:r>
              <w:rPr>
                <w:rFonts w:eastAsia="Lucida Sans Unicode"/>
                <w:kern w:val="1"/>
                <w:sz w:val="18"/>
                <w:szCs w:val="18"/>
              </w:rPr>
              <w:t>-</w:t>
            </w:r>
            <w:r w:rsidRPr="00455EB4">
              <w:rPr>
                <w:rFonts w:eastAsia="Lucida Sans Unicode"/>
                <w:kern w:val="1"/>
                <w:sz w:val="18"/>
                <w:szCs w:val="18"/>
              </w:rPr>
              <w:t>ных</w:t>
            </w:r>
            <w:proofErr w:type="spellEnd"/>
            <w:r w:rsidRPr="00455EB4">
              <w:rPr>
                <w:rFonts w:eastAsia="Lucida Sans Unicode"/>
                <w:kern w:val="1"/>
                <w:sz w:val="18"/>
                <w:szCs w:val="18"/>
              </w:rPr>
              <w:t xml:space="preserve"> активов</w:t>
            </w:r>
          </w:p>
        </w:tc>
        <w:tc>
          <w:tcPr>
            <w:tcW w:w="2410" w:type="dxa"/>
            <w:tcBorders>
              <w:top w:val="nil"/>
              <w:left w:val="nil"/>
              <w:bottom w:val="single" w:sz="4" w:space="0" w:color="auto"/>
              <w:right w:val="single" w:sz="4" w:space="0" w:color="auto"/>
            </w:tcBorders>
            <w:shd w:val="clear" w:color="000000" w:fill="FFFFFF"/>
            <w:noWrap/>
            <w:vAlign w:val="center"/>
          </w:tcPr>
          <w:p w14:paraId="0C86371D" w14:textId="731DC966" w:rsidR="00720737" w:rsidRPr="00455EB4" w:rsidRDefault="00720737" w:rsidP="00720737">
            <w:pPr>
              <w:suppressAutoHyphens w:val="0"/>
              <w:rPr>
                <w:sz w:val="18"/>
                <w:szCs w:val="18"/>
              </w:rPr>
            </w:pPr>
            <w:r w:rsidRPr="00455EB4">
              <w:rPr>
                <w:sz w:val="18"/>
                <w:szCs w:val="18"/>
              </w:rPr>
              <w:t>001 1 14 00000 00 0000 000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13FD0A63" w14:textId="3D16EF04" w:rsidR="00720737" w:rsidRPr="00642B33" w:rsidRDefault="00AA3FDC" w:rsidP="00720737">
            <w:pPr>
              <w:suppressAutoHyphens w:val="0"/>
              <w:rPr>
                <w:sz w:val="18"/>
                <w:szCs w:val="18"/>
              </w:rPr>
            </w:pPr>
            <w:r w:rsidRPr="00642B33">
              <w:rPr>
                <w:sz w:val="18"/>
                <w:szCs w:val="18"/>
              </w:rPr>
              <w:t>23 014 100,00</w:t>
            </w:r>
          </w:p>
        </w:tc>
        <w:tc>
          <w:tcPr>
            <w:tcW w:w="707" w:type="dxa"/>
            <w:tcBorders>
              <w:top w:val="nil"/>
              <w:left w:val="nil"/>
              <w:bottom w:val="single" w:sz="4" w:space="0" w:color="auto"/>
              <w:right w:val="single" w:sz="4" w:space="0" w:color="auto"/>
            </w:tcBorders>
            <w:shd w:val="clear" w:color="000000" w:fill="FFFFFF"/>
            <w:noWrap/>
            <w:vAlign w:val="center"/>
          </w:tcPr>
          <w:p w14:paraId="6D8429F1" w14:textId="77777777" w:rsidR="00720737" w:rsidRPr="00642B33" w:rsidRDefault="00720737" w:rsidP="00720737">
            <w:pPr>
              <w:suppressAutoHyphens w:val="0"/>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tcPr>
          <w:p w14:paraId="0249E250" w14:textId="5D021AFA" w:rsidR="00720737" w:rsidRPr="00642B33" w:rsidRDefault="00AA3FDC" w:rsidP="00720737">
            <w:pPr>
              <w:suppressAutoHyphens w:val="0"/>
              <w:rPr>
                <w:b/>
                <w:sz w:val="18"/>
                <w:szCs w:val="18"/>
              </w:rPr>
            </w:pPr>
            <w:r w:rsidRPr="00642B33">
              <w:rPr>
                <w:b/>
                <w:sz w:val="18"/>
                <w:szCs w:val="18"/>
              </w:rPr>
              <w:t>3 </w:t>
            </w:r>
            <w:r w:rsidR="00A855CF" w:rsidRPr="00642B33">
              <w:rPr>
                <w:b/>
                <w:sz w:val="18"/>
                <w:szCs w:val="18"/>
              </w:rPr>
              <w:t>670 899</w:t>
            </w:r>
            <w:r w:rsidRPr="00642B33">
              <w:rPr>
                <w:b/>
                <w:sz w:val="18"/>
                <w:szCs w:val="18"/>
              </w:rPr>
              <w:t>,80</w:t>
            </w:r>
          </w:p>
        </w:tc>
        <w:tc>
          <w:tcPr>
            <w:tcW w:w="1388" w:type="dxa"/>
            <w:tcBorders>
              <w:top w:val="nil"/>
              <w:left w:val="nil"/>
              <w:bottom w:val="single" w:sz="4" w:space="0" w:color="auto"/>
              <w:right w:val="single" w:sz="4" w:space="0" w:color="auto"/>
            </w:tcBorders>
            <w:shd w:val="clear" w:color="000000" w:fill="FFFFFF"/>
            <w:noWrap/>
            <w:vAlign w:val="center"/>
          </w:tcPr>
          <w:p w14:paraId="677BCFEE" w14:textId="3B660F3A" w:rsidR="00720737" w:rsidRPr="00642B33" w:rsidRDefault="00AA3FDC" w:rsidP="00720737">
            <w:pPr>
              <w:suppressAutoHyphens w:val="0"/>
              <w:rPr>
                <w:sz w:val="18"/>
                <w:szCs w:val="18"/>
              </w:rPr>
            </w:pPr>
            <w:r w:rsidRPr="00642B33">
              <w:rPr>
                <w:sz w:val="18"/>
                <w:szCs w:val="18"/>
              </w:rPr>
              <w:t>23 014 100,00</w:t>
            </w:r>
          </w:p>
        </w:tc>
      </w:tr>
      <w:bookmarkEnd w:id="34"/>
      <w:tr w:rsidR="00720737" w:rsidRPr="00455EB4" w14:paraId="04F25523"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24DE0BAF" w14:textId="3DC5BC00" w:rsidR="00720737" w:rsidRPr="00455EB4" w:rsidRDefault="00720737" w:rsidP="00720737">
            <w:pPr>
              <w:suppressAutoHyphens w:val="0"/>
              <w:jc w:val="center"/>
              <w:rPr>
                <w:sz w:val="18"/>
                <w:szCs w:val="18"/>
              </w:rPr>
            </w:pPr>
            <w:r w:rsidRPr="00455EB4">
              <w:rPr>
                <w:sz w:val="18"/>
                <w:szCs w:val="18"/>
              </w:rPr>
              <w:t>1</w:t>
            </w:r>
            <w:r w:rsidR="00A855CF">
              <w:rPr>
                <w:sz w:val="18"/>
                <w:szCs w:val="18"/>
              </w:rPr>
              <w:t>3</w:t>
            </w:r>
          </w:p>
        </w:tc>
        <w:tc>
          <w:tcPr>
            <w:tcW w:w="2171" w:type="dxa"/>
            <w:tcBorders>
              <w:top w:val="nil"/>
              <w:left w:val="nil"/>
              <w:bottom w:val="single" w:sz="4" w:space="0" w:color="auto"/>
              <w:right w:val="single" w:sz="4" w:space="0" w:color="auto"/>
            </w:tcBorders>
            <w:shd w:val="clear" w:color="000000" w:fill="FFFFFF"/>
            <w:vAlign w:val="bottom"/>
          </w:tcPr>
          <w:p w14:paraId="7572F7D0" w14:textId="108BE48B" w:rsidR="00720737" w:rsidRPr="00455EB4" w:rsidRDefault="00720737" w:rsidP="00720737">
            <w:pPr>
              <w:suppressAutoHyphens w:val="0"/>
              <w:jc w:val="both"/>
              <w:rPr>
                <w:rFonts w:eastAsia="Lucida Sans Unicode"/>
                <w:kern w:val="1"/>
                <w:sz w:val="18"/>
                <w:szCs w:val="18"/>
              </w:rPr>
            </w:pPr>
            <w:bookmarkStart w:id="35" w:name="_Hlk133655589"/>
            <w:r w:rsidRPr="00455EB4">
              <w:rPr>
                <w:rFonts w:eastAsia="Lucida Sans Unicode"/>
                <w:kern w:val="1"/>
                <w:sz w:val="18"/>
                <w:szCs w:val="18"/>
              </w:rPr>
              <w:t>Штрафы, санкции, возмещение ущерба</w:t>
            </w:r>
            <w:bookmarkEnd w:id="35"/>
          </w:p>
        </w:tc>
        <w:tc>
          <w:tcPr>
            <w:tcW w:w="2410" w:type="dxa"/>
            <w:tcBorders>
              <w:top w:val="nil"/>
              <w:left w:val="nil"/>
              <w:bottom w:val="single" w:sz="4" w:space="0" w:color="auto"/>
              <w:right w:val="single" w:sz="4" w:space="0" w:color="auto"/>
            </w:tcBorders>
            <w:shd w:val="clear" w:color="000000" w:fill="FFFFFF"/>
            <w:noWrap/>
            <w:vAlign w:val="center"/>
          </w:tcPr>
          <w:p w14:paraId="5699CC17" w14:textId="05C6B8BE" w:rsidR="00720737" w:rsidRPr="00455EB4" w:rsidRDefault="00720737" w:rsidP="00720737">
            <w:pPr>
              <w:suppressAutoHyphens w:val="0"/>
              <w:rPr>
                <w:sz w:val="18"/>
                <w:szCs w:val="18"/>
              </w:rPr>
            </w:pPr>
            <w:r w:rsidRPr="00455EB4">
              <w:rPr>
                <w:sz w:val="18"/>
                <w:szCs w:val="18"/>
              </w:rPr>
              <w:t>001 1 16 00000 00 0000 000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65376CFD" w14:textId="526BC76E" w:rsidR="00720737" w:rsidRPr="00455EB4" w:rsidRDefault="00720737" w:rsidP="00720737">
            <w:pPr>
              <w:suppressAutoHyphens w:val="0"/>
              <w:rPr>
                <w:sz w:val="18"/>
                <w:szCs w:val="18"/>
              </w:rPr>
            </w:pPr>
            <w:r w:rsidRPr="00455EB4">
              <w:rPr>
                <w:sz w:val="18"/>
                <w:szCs w:val="18"/>
              </w:rPr>
              <w:t xml:space="preserve">- </w:t>
            </w:r>
          </w:p>
        </w:tc>
        <w:tc>
          <w:tcPr>
            <w:tcW w:w="707" w:type="dxa"/>
            <w:tcBorders>
              <w:top w:val="nil"/>
              <w:left w:val="nil"/>
              <w:bottom w:val="single" w:sz="4" w:space="0" w:color="auto"/>
              <w:right w:val="single" w:sz="4" w:space="0" w:color="auto"/>
            </w:tcBorders>
            <w:shd w:val="clear" w:color="000000" w:fill="FFFFFF"/>
            <w:noWrap/>
            <w:vAlign w:val="center"/>
          </w:tcPr>
          <w:p w14:paraId="1A5D0F90" w14:textId="77777777" w:rsidR="00720737" w:rsidRPr="00720737" w:rsidRDefault="00720737" w:rsidP="00720737">
            <w:pPr>
              <w:suppressAutoHyphens w:val="0"/>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tcPr>
          <w:p w14:paraId="7F2ABF21" w14:textId="4132853F" w:rsidR="00720737" w:rsidRPr="00455EB4" w:rsidRDefault="00AA3FDC" w:rsidP="00720737">
            <w:pPr>
              <w:suppressAutoHyphens w:val="0"/>
              <w:rPr>
                <w:b/>
                <w:sz w:val="18"/>
                <w:szCs w:val="18"/>
              </w:rPr>
            </w:pPr>
            <w:r>
              <w:rPr>
                <w:b/>
                <w:sz w:val="18"/>
                <w:szCs w:val="18"/>
              </w:rPr>
              <w:t>391 164,64</w:t>
            </w:r>
          </w:p>
        </w:tc>
        <w:tc>
          <w:tcPr>
            <w:tcW w:w="1388" w:type="dxa"/>
            <w:tcBorders>
              <w:top w:val="nil"/>
              <w:left w:val="nil"/>
              <w:bottom w:val="single" w:sz="4" w:space="0" w:color="auto"/>
              <w:right w:val="single" w:sz="4" w:space="0" w:color="auto"/>
            </w:tcBorders>
            <w:shd w:val="clear" w:color="000000" w:fill="FFFFFF"/>
            <w:noWrap/>
            <w:vAlign w:val="center"/>
          </w:tcPr>
          <w:p w14:paraId="25F3618E" w14:textId="1C2482D4" w:rsidR="00720737" w:rsidRPr="00455EB4" w:rsidRDefault="00AA3FDC" w:rsidP="00720737">
            <w:pPr>
              <w:suppressAutoHyphens w:val="0"/>
              <w:rPr>
                <w:sz w:val="18"/>
                <w:szCs w:val="18"/>
              </w:rPr>
            </w:pPr>
            <w:r>
              <w:rPr>
                <w:sz w:val="18"/>
                <w:szCs w:val="18"/>
              </w:rPr>
              <w:t>391 164,64</w:t>
            </w:r>
          </w:p>
        </w:tc>
      </w:tr>
      <w:tr w:rsidR="00720737" w:rsidRPr="00455EB4" w14:paraId="7616B1FD"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17B977E1" w14:textId="176AF729" w:rsidR="00720737" w:rsidRPr="00455EB4" w:rsidRDefault="00720737" w:rsidP="00720737">
            <w:pPr>
              <w:suppressAutoHyphens w:val="0"/>
              <w:jc w:val="center"/>
              <w:rPr>
                <w:sz w:val="18"/>
                <w:szCs w:val="18"/>
              </w:rPr>
            </w:pPr>
            <w:r w:rsidRPr="00455EB4">
              <w:rPr>
                <w:sz w:val="18"/>
                <w:szCs w:val="18"/>
              </w:rPr>
              <w:t>1</w:t>
            </w:r>
            <w:r w:rsidR="00A855CF">
              <w:rPr>
                <w:sz w:val="18"/>
                <w:szCs w:val="18"/>
              </w:rPr>
              <w:t>4</w:t>
            </w:r>
          </w:p>
        </w:tc>
        <w:tc>
          <w:tcPr>
            <w:tcW w:w="2171" w:type="dxa"/>
            <w:tcBorders>
              <w:top w:val="nil"/>
              <w:left w:val="nil"/>
              <w:bottom w:val="single" w:sz="4" w:space="0" w:color="auto"/>
              <w:right w:val="single" w:sz="4" w:space="0" w:color="auto"/>
            </w:tcBorders>
            <w:shd w:val="clear" w:color="000000" w:fill="FFFFFF"/>
            <w:vAlign w:val="bottom"/>
          </w:tcPr>
          <w:p w14:paraId="4138A564" w14:textId="302E0033" w:rsidR="00720737" w:rsidRPr="00455EB4" w:rsidRDefault="00720737" w:rsidP="00720737">
            <w:pPr>
              <w:suppressAutoHyphens w:val="0"/>
              <w:jc w:val="both"/>
              <w:rPr>
                <w:rFonts w:eastAsia="Lucida Sans Unicode"/>
                <w:kern w:val="1"/>
                <w:sz w:val="18"/>
                <w:szCs w:val="18"/>
              </w:rPr>
            </w:pPr>
            <w:r w:rsidRPr="00455EB4">
              <w:rPr>
                <w:rFonts w:eastAsia="Lucida Sans Unicode"/>
                <w:kern w:val="1"/>
                <w:sz w:val="18"/>
                <w:szCs w:val="18"/>
              </w:rPr>
              <w:t>Прочие неналоговые доходы</w:t>
            </w:r>
          </w:p>
        </w:tc>
        <w:tc>
          <w:tcPr>
            <w:tcW w:w="2410" w:type="dxa"/>
            <w:tcBorders>
              <w:top w:val="nil"/>
              <w:left w:val="nil"/>
              <w:bottom w:val="single" w:sz="4" w:space="0" w:color="auto"/>
              <w:right w:val="single" w:sz="4" w:space="0" w:color="auto"/>
            </w:tcBorders>
            <w:shd w:val="clear" w:color="000000" w:fill="FFFFFF"/>
            <w:noWrap/>
            <w:vAlign w:val="center"/>
          </w:tcPr>
          <w:p w14:paraId="352DBF13" w14:textId="6A873A6F" w:rsidR="00720737" w:rsidRPr="00455EB4" w:rsidRDefault="00720737" w:rsidP="00720737">
            <w:pPr>
              <w:suppressAutoHyphens w:val="0"/>
              <w:rPr>
                <w:sz w:val="18"/>
                <w:szCs w:val="18"/>
              </w:rPr>
            </w:pPr>
            <w:r w:rsidRPr="00455EB4">
              <w:rPr>
                <w:sz w:val="18"/>
                <w:szCs w:val="18"/>
              </w:rPr>
              <w:t>001 1 17 00000 00 0000 000</w:t>
            </w:r>
          </w:p>
        </w:tc>
        <w:tc>
          <w:tcPr>
            <w:tcW w:w="1561" w:type="dxa"/>
            <w:tcBorders>
              <w:top w:val="nil"/>
              <w:left w:val="nil"/>
              <w:bottom w:val="single" w:sz="4" w:space="0" w:color="auto"/>
              <w:right w:val="single" w:sz="4" w:space="0" w:color="auto"/>
            </w:tcBorders>
            <w:shd w:val="clear" w:color="000000" w:fill="FFFFFF"/>
            <w:noWrap/>
            <w:vAlign w:val="center"/>
          </w:tcPr>
          <w:p w14:paraId="37081C43" w14:textId="60D9B3ED" w:rsidR="00720737" w:rsidRPr="00455EB4" w:rsidRDefault="00720737" w:rsidP="00720737">
            <w:pPr>
              <w:suppressAutoHyphens w:val="0"/>
              <w:rPr>
                <w:sz w:val="18"/>
                <w:szCs w:val="18"/>
              </w:rPr>
            </w:pPr>
            <w:r w:rsidRPr="00455EB4">
              <w:rPr>
                <w:sz w:val="18"/>
                <w:szCs w:val="18"/>
              </w:rPr>
              <w:t>-</w:t>
            </w:r>
          </w:p>
        </w:tc>
        <w:tc>
          <w:tcPr>
            <w:tcW w:w="707" w:type="dxa"/>
            <w:tcBorders>
              <w:top w:val="nil"/>
              <w:left w:val="nil"/>
              <w:bottom w:val="single" w:sz="4" w:space="0" w:color="auto"/>
              <w:right w:val="single" w:sz="4" w:space="0" w:color="auto"/>
            </w:tcBorders>
            <w:shd w:val="clear" w:color="000000" w:fill="FFFFFF"/>
            <w:noWrap/>
            <w:vAlign w:val="center"/>
          </w:tcPr>
          <w:p w14:paraId="4D310072" w14:textId="77777777" w:rsidR="00720737" w:rsidRPr="00720737" w:rsidRDefault="00720737" w:rsidP="00720737">
            <w:pPr>
              <w:suppressAutoHyphens w:val="0"/>
              <w:rPr>
                <w:sz w:val="16"/>
                <w:szCs w:val="16"/>
              </w:rPr>
            </w:pPr>
          </w:p>
        </w:tc>
        <w:tc>
          <w:tcPr>
            <w:tcW w:w="1418" w:type="dxa"/>
            <w:tcBorders>
              <w:top w:val="nil"/>
              <w:left w:val="nil"/>
              <w:bottom w:val="single" w:sz="4" w:space="0" w:color="auto"/>
              <w:right w:val="single" w:sz="4" w:space="0" w:color="auto"/>
            </w:tcBorders>
            <w:shd w:val="clear" w:color="000000" w:fill="FFFFFF"/>
            <w:noWrap/>
            <w:vAlign w:val="center"/>
          </w:tcPr>
          <w:p w14:paraId="6BEAE18A" w14:textId="360B9EE6" w:rsidR="00720737" w:rsidRPr="00455EB4" w:rsidRDefault="00AA3FDC" w:rsidP="00720737">
            <w:pPr>
              <w:suppressAutoHyphens w:val="0"/>
              <w:rPr>
                <w:b/>
                <w:sz w:val="18"/>
                <w:szCs w:val="18"/>
              </w:rPr>
            </w:pPr>
            <w:r>
              <w:rPr>
                <w:b/>
                <w:sz w:val="18"/>
                <w:szCs w:val="18"/>
              </w:rPr>
              <w:t>679 767,47</w:t>
            </w:r>
          </w:p>
        </w:tc>
        <w:tc>
          <w:tcPr>
            <w:tcW w:w="1388" w:type="dxa"/>
            <w:tcBorders>
              <w:top w:val="nil"/>
              <w:left w:val="nil"/>
              <w:bottom w:val="single" w:sz="4" w:space="0" w:color="auto"/>
              <w:right w:val="single" w:sz="4" w:space="0" w:color="auto"/>
            </w:tcBorders>
            <w:shd w:val="clear" w:color="000000" w:fill="FFFFFF"/>
            <w:noWrap/>
            <w:vAlign w:val="center"/>
          </w:tcPr>
          <w:p w14:paraId="2CDB59F4" w14:textId="2F66F1BF" w:rsidR="00720737" w:rsidRPr="00455EB4" w:rsidRDefault="00AA3FDC" w:rsidP="00720737">
            <w:pPr>
              <w:suppressAutoHyphens w:val="0"/>
              <w:rPr>
                <w:sz w:val="18"/>
                <w:szCs w:val="18"/>
              </w:rPr>
            </w:pPr>
            <w:r>
              <w:rPr>
                <w:sz w:val="18"/>
                <w:szCs w:val="18"/>
              </w:rPr>
              <w:t>679 767,47</w:t>
            </w:r>
          </w:p>
        </w:tc>
      </w:tr>
      <w:tr w:rsidR="00720737" w:rsidRPr="00455EB4" w14:paraId="1D315227" w14:textId="77777777" w:rsidTr="00503C29">
        <w:trPr>
          <w:trHeight w:val="690"/>
          <w:jc w:val="center"/>
        </w:trPr>
        <w:tc>
          <w:tcPr>
            <w:tcW w:w="704" w:type="dxa"/>
            <w:tcBorders>
              <w:top w:val="nil"/>
              <w:left w:val="single" w:sz="4" w:space="0" w:color="auto"/>
              <w:bottom w:val="single" w:sz="4" w:space="0" w:color="auto"/>
              <w:right w:val="single" w:sz="4" w:space="0" w:color="auto"/>
            </w:tcBorders>
            <w:shd w:val="clear" w:color="000000" w:fill="FFFFFF"/>
            <w:noWrap/>
            <w:vAlign w:val="bottom"/>
          </w:tcPr>
          <w:p w14:paraId="05CEC131" w14:textId="77777777" w:rsidR="00720737" w:rsidRPr="00455EB4" w:rsidRDefault="00720737" w:rsidP="00720737">
            <w:pPr>
              <w:suppressAutoHyphens w:val="0"/>
              <w:jc w:val="center"/>
              <w:rPr>
                <w:b/>
                <w:sz w:val="18"/>
                <w:szCs w:val="18"/>
              </w:rPr>
            </w:pPr>
          </w:p>
        </w:tc>
        <w:tc>
          <w:tcPr>
            <w:tcW w:w="2171" w:type="dxa"/>
            <w:tcBorders>
              <w:top w:val="nil"/>
              <w:left w:val="nil"/>
              <w:bottom w:val="single" w:sz="4" w:space="0" w:color="auto"/>
              <w:right w:val="single" w:sz="4" w:space="0" w:color="auto"/>
            </w:tcBorders>
            <w:shd w:val="clear" w:color="000000" w:fill="FFFFFF"/>
            <w:vAlign w:val="bottom"/>
          </w:tcPr>
          <w:p w14:paraId="67D628CD" w14:textId="6762F8F0" w:rsidR="00720737" w:rsidRPr="00455EB4" w:rsidRDefault="00720737" w:rsidP="00720737">
            <w:pPr>
              <w:suppressAutoHyphens w:val="0"/>
              <w:jc w:val="both"/>
              <w:rPr>
                <w:rFonts w:eastAsia="Lucida Sans Unicode"/>
                <w:b/>
                <w:kern w:val="1"/>
                <w:sz w:val="18"/>
                <w:szCs w:val="18"/>
              </w:rPr>
            </w:pPr>
            <w:r w:rsidRPr="00455EB4">
              <w:rPr>
                <w:rFonts w:eastAsia="Lucida Sans Unicode"/>
                <w:b/>
                <w:kern w:val="1"/>
                <w:sz w:val="18"/>
                <w:szCs w:val="18"/>
              </w:rPr>
              <w:t>ИТОГО ДОХОДЫ С УЧЕТОМ БЕЗВОЗМЕЗДНЫХ ПОСТУПЛЕ</w:t>
            </w:r>
            <w:r>
              <w:rPr>
                <w:rFonts w:eastAsia="Lucida Sans Unicode"/>
                <w:b/>
                <w:kern w:val="1"/>
                <w:sz w:val="18"/>
                <w:szCs w:val="18"/>
              </w:rPr>
              <w:t>-</w:t>
            </w:r>
            <w:r w:rsidRPr="00455EB4">
              <w:rPr>
                <w:rFonts w:eastAsia="Lucida Sans Unicode"/>
                <w:b/>
                <w:kern w:val="1"/>
                <w:sz w:val="18"/>
                <w:szCs w:val="18"/>
              </w:rPr>
              <w:t>НИЙ</w:t>
            </w:r>
          </w:p>
        </w:tc>
        <w:tc>
          <w:tcPr>
            <w:tcW w:w="2410" w:type="dxa"/>
            <w:tcBorders>
              <w:top w:val="nil"/>
              <w:left w:val="nil"/>
              <w:bottom w:val="single" w:sz="4" w:space="0" w:color="auto"/>
              <w:right w:val="single" w:sz="4" w:space="0" w:color="auto"/>
            </w:tcBorders>
            <w:shd w:val="clear" w:color="000000" w:fill="FFFFFF"/>
            <w:noWrap/>
            <w:vAlign w:val="center"/>
          </w:tcPr>
          <w:p w14:paraId="1DE81C90" w14:textId="77777777" w:rsidR="00720737" w:rsidRPr="00455EB4" w:rsidRDefault="00720737" w:rsidP="00720737">
            <w:pPr>
              <w:suppressAutoHyphens w:val="0"/>
              <w:rPr>
                <w:b/>
                <w:sz w:val="18"/>
                <w:szCs w:val="18"/>
              </w:rPr>
            </w:pPr>
          </w:p>
        </w:tc>
        <w:tc>
          <w:tcPr>
            <w:tcW w:w="1561" w:type="dxa"/>
            <w:tcBorders>
              <w:top w:val="nil"/>
              <w:left w:val="nil"/>
              <w:bottom w:val="single" w:sz="4" w:space="0" w:color="auto"/>
              <w:right w:val="single" w:sz="4" w:space="0" w:color="auto"/>
            </w:tcBorders>
            <w:shd w:val="clear" w:color="000000" w:fill="FFFFFF"/>
            <w:noWrap/>
            <w:vAlign w:val="center"/>
          </w:tcPr>
          <w:p w14:paraId="6C9C7CDA" w14:textId="1DAA4F35" w:rsidR="00720737" w:rsidRPr="00455EB4" w:rsidRDefault="00AA3FDC" w:rsidP="00720737">
            <w:pPr>
              <w:suppressAutoHyphens w:val="0"/>
              <w:rPr>
                <w:b/>
                <w:sz w:val="18"/>
                <w:szCs w:val="18"/>
              </w:rPr>
            </w:pPr>
            <w:r>
              <w:rPr>
                <w:b/>
                <w:sz w:val="18"/>
                <w:szCs w:val="18"/>
              </w:rPr>
              <w:t>838 929 331,22</w:t>
            </w:r>
          </w:p>
        </w:tc>
        <w:tc>
          <w:tcPr>
            <w:tcW w:w="707" w:type="dxa"/>
            <w:tcBorders>
              <w:top w:val="nil"/>
              <w:left w:val="nil"/>
              <w:bottom w:val="single" w:sz="4" w:space="0" w:color="auto"/>
              <w:right w:val="single" w:sz="4" w:space="0" w:color="auto"/>
            </w:tcBorders>
            <w:shd w:val="clear" w:color="000000" w:fill="FFFFFF"/>
            <w:noWrap/>
            <w:vAlign w:val="center"/>
          </w:tcPr>
          <w:p w14:paraId="4A6EAE68" w14:textId="41272BD3" w:rsidR="00720737" w:rsidRPr="00720737" w:rsidRDefault="00AA3FDC" w:rsidP="00720737">
            <w:pPr>
              <w:suppressAutoHyphens w:val="0"/>
              <w:rPr>
                <w:b/>
                <w:sz w:val="16"/>
                <w:szCs w:val="16"/>
              </w:rPr>
            </w:pPr>
            <w:r>
              <w:rPr>
                <w:b/>
                <w:sz w:val="16"/>
                <w:szCs w:val="16"/>
              </w:rPr>
              <w:t>103,23</w:t>
            </w:r>
          </w:p>
        </w:tc>
        <w:tc>
          <w:tcPr>
            <w:tcW w:w="1418" w:type="dxa"/>
            <w:tcBorders>
              <w:top w:val="nil"/>
              <w:left w:val="nil"/>
              <w:bottom w:val="single" w:sz="4" w:space="0" w:color="auto"/>
              <w:right w:val="single" w:sz="4" w:space="0" w:color="auto"/>
            </w:tcBorders>
            <w:shd w:val="clear" w:color="000000" w:fill="FFFFFF"/>
            <w:noWrap/>
            <w:vAlign w:val="center"/>
          </w:tcPr>
          <w:p w14:paraId="1325A553" w14:textId="53E1A721" w:rsidR="00720737" w:rsidRPr="00455EB4" w:rsidRDefault="00AA3FDC" w:rsidP="00720737">
            <w:pPr>
              <w:suppressAutoHyphens w:val="0"/>
              <w:rPr>
                <w:b/>
                <w:sz w:val="18"/>
                <w:szCs w:val="18"/>
              </w:rPr>
            </w:pPr>
            <w:r>
              <w:rPr>
                <w:b/>
                <w:bCs/>
                <w:sz w:val="18"/>
                <w:szCs w:val="18"/>
              </w:rPr>
              <w:t>866 042 951,55</w:t>
            </w:r>
          </w:p>
        </w:tc>
        <w:tc>
          <w:tcPr>
            <w:tcW w:w="1388" w:type="dxa"/>
            <w:tcBorders>
              <w:top w:val="nil"/>
              <w:left w:val="nil"/>
              <w:bottom w:val="single" w:sz="4" w:space="0" w:color="auto"/>
              <w:right w:val="single" w:sz="4" w:space="0" w:color="auto"/>
            </w:tcBorders>
            <w:shd w:val="clear" w:color="000000" w:fill="FFFFFF"/>
            <w:noWrap/>
            <w:vAlign w:val="center"/>
          </w:tcPr>
          <w:p w14:paraId="264416F4" w14:textId="7DA3E6D9" w:rsidR="00720737" w:rsidRPr="00455EB4" w:rsidRDefault="00AA3FDC" w:rsidP="00720737">
            <w:pPr>
              <w:suppressAutoHyphens w:val="0"/>
              <w:rPr>
                <w:b/>
                <w:sz w:val="18"/>
                <w:szCs w:val="18"/>
              </w:rPr>
            </w:pPr>
            <w:r>
              <w:rPr>
                <w:b/>
                <w:sz w:val="18"/>
                <w:szCs w:val="18"/>
              </w:rPr>
              <w:t>36 463 267,35</w:t>
            </w:r>
          </w:p>
        </w:tc>
      </w:tr>
    </w:tbl>
    <w:p w14:paraId="682A74A1" w14:textId="53607C6C" w:rsidR="0030228A" w:rsidRDefault="00925F39" w:rsidP="00503C29">
      <w:pPr>
        <w:widowControl w:val="0"/>
        <w:ind w:left="-567" w:firstLine="709"/>
        <w:jc w:val="both"/>
        <w:rPr>
          <w:rFonts w:eastAsia="Lucida Sans Unicode"/>
          <w:kern w:val="1"/>
          <w:sz w:val="28"/>
          <w:szCs w:val="28"/>
        </w:rPr>
      </w:pPr>
      <w:r w:rsidRPr="00B366A4">
        <w:rPr>
          <w:rFonts w:eastAsia="Lucida Sans Unicode"/>
          <w:kern w:val="1"/>
          <w:sz w:val="28"/>
          <w:szCs w:val="28"/>
        </w:rPr>
        <w:t xml:space="preserve">Анализ доходных поступлений в бюджет муниципального образования </w:t>
      </w:r>
      <w:r w:rsidR="00224E4A">
        <w:rPr>
          <w:rFonts w:eastAsia="Lucida Sans Unicode"/>
          <w:kern w:val="1"/>
          <w:sz w:val="28"/>
          <w:szCs w:val="28"/>
        </w:rPr>
        <w:br/>
      </w:r>
      <w:r w:rsidRPr="00B366A4">
        <w:rPr>
          <w:rFonts w:eastAsia="Lucida Sans Unicode"/>
          <w:kern w:val="1"/>
          <w:sz w:val="28"/>
          <w:szCs w:val="28"/>
        </w:rPr>
        <w:t>в 202</w:t>
      </w:r>
      <w:r w:rsidR="009B1739">
        <w:rPr>
          <w:rFonts w:eastAsia="Lucida Sans Unicode"/>
          <w:kern w:val="1"/>
          <w:sz w:val="28"/>
          <w:szCs w:val="28"/>
        </w:rPr>
        <w:t>3</w:t>
      </w:r>
      <w:r w:rsidRPr="00B366A4">
        <w:rPr>
          <w:rFonts w:eastAsia="Lucida Sans Unicode"/>
          <w:kern w:val="1"/>
          <w:sz w:val="28"/>
          <w:szCs w:val="28"/>
        </w:rPr>
        <w:t xml:space="preserve"> году показал, </w:t>
      </w:r>
      <w:r w:rsidR="0016669C" w:rsidRPr="00B366A4">
        <w:rPr>
          <w:rFonts w:eastAsia="Lucida Sans Unicode"/>
          <w:kern w:val="1"/>
          <w:sz w:val="28"/>
          <w:szCs w:val="28"/>
        </w:rPr>
        <w:t xml:space="preserve">следующее. </w:t>
      </w:r>
    </w:p>
    <w:p w14:paraId="50DC7A64" w14:textId="22F69121" w:rsidR="0016669C" w:rsidRPr="00B366A4" w:rsidRDefault="0016669C" w:rsidP="00503C29">
      <w:pPr>
        <w:widowControl w:val="0"/>
        <w:ind w:left="-567" w:firstLine="709"/>
        <w:jc w:val="both"/>
        <w:rPr>
          <w:rFonts w:eastAsia="Lucida Sans Unicode"/>
          <w:snapToGrid w:val="0"/>
          <w:kern w:val="1"/>
          <w:sz w:val="28"/>
          <w:szCs w:val="28"/>
        </w:rPr>
      </w:pPr>
      <w:r w:rsidRPr="00B366A4">
        <w:rPr>
          <w:rFonts w:eastAsia="Lucida Sans Unicode"/>
          <w:kern w:val="1"/>
          <w:sz w:val="28"/>
          <w:szCs w:val="28"/>
        </w:rPr>
        <w:t>Прогнозирование доходной части бюджета муниципального образования «Муринское городское поселение» на 202</w:t>
      </w:r>
      <w:r w:rsidR="009B1739">
        <w:rPr>
          <w:rFonts w:eastAsia="Lucida Sans Unicode"/>
          <w:kern w:val="1"/>
          <w:sz w:val="28"/>
          <w:szCs w:val="28"/>
        </w:rPr>
        <w:t>3</w:t>
      </w:r>
      <w:r w:rsidRPr="00B366A4">
        <w:rPr>
          <w:rFonts w:eastAsia="Lucida Sans Unicode"/>
          <w:kern w:val="1"/>
          <w:sz w:val="28"/>
          <w:szCs w:val="28"/>
        </w:rPr>
        <w:t xml:space="preserve"> год составило </w:t>
      </w:r>
      <w:r w:rsidR="009B1739">
        <w:rPr>
          <w:rFonts w:eastAsia="Lucida Sans Unicode"/>
          <w:kern w:val="1"/>
          <w:sz w:val="28"/>
          <w:szCs w:val="28"/>
        </w:rPr>
        <w:t>838 929 331,22</w:t>
      </w:r>
      <w:r w:rsidRPr="00B366A4">
        <w:rPr>
          <w:rFonts w:eastAsia="Lucida Sans Unicode"/>
          <w:kern w:val="1"/>
          <w:sz w:val="28"/>
          <w:szCs w:val="28"/>
        </w:rPr>
        <w:t xml:space="preserve"> руб., фактическое поступление доходов в бюджет муниципального образования</w:t>
      </w:r>
      <w:r w:rsidR="00925F39" w:rsidRPr="00B366A4">
        <w:rPr>
          <w:rFonts w:eastAsia="Lucida Sans Unicode"/>
          <w:kern w:val="1"/>
          <w:sz w:val="28"/>
          <w:szCs w:val="28"/>
        </w:rPr>
        <w:t xml:space="preserve"> составил</w:t>
      </w:r>
      <w:r w:rsidRPr="00B366A4">
        <w:rPr>
          <w:rFonts w:eastAsia="Lucida Sans Unicode"/>
          <w:kern w:val="1"/>
          <w:sz w:val="28"/>
          <w:szCs w:val="28"/>
        </w:rPr>
        <w:t>о</w:t>
      </w:r>
      <w:r w:rsidR="00925F39" w:rsidRPr="00B366A4">
        <w:rPr>
          <w:rFonts w:eastAsia="Lucida Sans Unicode"/>
          <w:kern w:val="1"/>
          <w:sz w:val="28"/>
          <w:szCs w:val="28"/>
        </w:rPr>
        <w:t xml:space="preserve"> </w:t>
      </w:r>
      <w:r w:rsidR="009B1739">
        <w:rPr>
          <w:rFonts w:eastAsia="Lucida Sans Unicode"/>
          <w:kern w:val="1"/>
          <w:sz w:val="28"/>
          <w:szCs w:val="28"/>
        </w:rPr>
        <w:t>866 042 951,55</w:t>
      </w:r>
      <w:r w:rsidR="00925F39" w:rsidRPr="00B366A4">
        <w:rPr>
          <w:rFonts w:eastAsia="Lucida Sans Unicode"/>
          <w:kern w:val="1"/>
          <w:sz w:val="28"/>
          <w:szCs w:val="28"/>
        </w:rPr>
        <w:t xml:space="preserve"> руб.</w:t>
      </w:r>
      <w:r w:rsidR="00925F39" w:rsidRPr="00B366A4">
        <w:rPr>
          <w:rFonts w:eastAsia="Lucida Sans Unicode"/>
          <w:snapToGrid w:val="0"/>
          <w:kern w:val="1"/>
          <w:sz w:val="28"/>
          <w:szCs w:val="28"/>
        </w:rPr>
        <w:t xml:space="preserve"> или 103,</w:t>
      </w:r>
      <w:r w:rsidR="009B1739">
        <w:rPr>
          <w:rFonts w:eastAsia="Lucida Sans Unicode"/>
          <w:snapToGrid w:val="0"/>
          <w:kern w:val="1"/>
          <w:sz w:val="28"/>
          <w:szCs w:val="28"/>
        </w:rPr>
        <w:t>23</w:t>
      </w:r>
      <w:r w:rsidR="00925F39" w:rsidRPr="00B366A4">
        <w:rPr>
          <w:rFonts w:eastAsia="Lucida Sans Unicode"/>
          <w:snapToGrid w:val="0"/>
          <w:kern w:val="1"/>
          <w:sz w:val="28"/>
          <w:szCs w:val="28"/>
        </w:rPr>
        <w:t>% от утвержденных бюджетных назначений</w:t>
      </w:r>
      <w:r w:rsidRPr="00B366A4">
        <w:rPr>
          <w:rFonts w:eastAsia="Lucida Sans Unicode"/>
          <w:snapToGrid w:val="0"/>
          <w:kern w:val="1"/>
          <w:sz w:val="28"/>
          <w:szCs w:val="28"/>
        </w:rPr>
        <w:t xml:space="preserve"> и на </w:t>
      </w:r>
      <w:bookmarkStart w:id="36" w:name="_Hlk133655832"/>
      <w:r w:rsidR="009B1739">
        <w:rPr>
          <w:rFonts w:eastAsia="Lucida Sans Unicode"/>
          <w:snapToGrid w:val="0"/>
          <w:kern w:val="1"/>
          <w:sz w:val="28"/>
          <w:szCs w:val="28"/>
        </w:rPr>
        <w:t>36 463 267,35</w:t>
      </w:r>
      <w:r w:rsidRPr="00B366A4">
        <w:rPr>
          <w:rFonts w:eastAsia="Lucida Sans Unicode"/>
          <w:snapToGrid w:val="0"/>
          <w:kern w:val="1"/>
          <w:sz w:val="28"/>
          <w:szCs w:val="28"/>
        </w:rPr>
        <w:t xml:space="preserve"> руб. </w:t>
      </w:r>
      <w:bookmarkEnd w:id="36"/>
      <w:r w:rsidRPr="00B366A4">
        <w:rPr>
          <w:rFonts w:eastAsia="Lucida Sans Unicode"/>
          <w:snapToGrid w:val="0"/>
          <w:kern w:val="1"/>
          <w:sz w:val="28"/>
          <w:szCs w:val="28"/>
        </w:rPr>
        <w:t xml:space="preserve">выше прогнозируемого размера доходов. </w:t>
      </w:r>
      <w:r w:rsidRPr="00281B3A">
        <w:rPr>
          <w:rFonts w:eastAsia="Lucida Sans Unicode"/>
          <w:snapToGrid w:val="0"/>
          <w:kern w:val="1"/>
          <w:sz w:val="28"/>
          <w:szCs w:val="28"/>
        </w:rPr>
        <w:t>Планируемое п</w:t>
      </w:r>
      <w:r w:rsidRPr="00B366A4">
        <w:rPr>
          <w:rFonts w:eastAsia="Lucida Sans Unicode"/>
          <w:snapToGrid w:val="0"/>
          <w:kern w:val="1"/>
          <w:sz w:val="28"/>
          <w:szCs w:val="28"/>
        </w:rPr>
        <w:t xml:space="preserve">оступление доходов бюджета перевыполнено за счет получения налоговых доходов на </w:t>
      </w:r>
      <w:r w:rsidR="00281B3A">
        <w:rPr>
          <w:rFonts w:eastAsia="Lucida Sans Unicode"/>
          <w:snapToGrid w:val="0"/>
          <w:kern w:val="1"/>
          <w:sz w:val="28"/>
          <w:szCs w:val="28"/>
        </w:rPr>
        <w:t>3,23</w:t>
      </w:r>
      <w:r w:rsidRPr="00B366A4">
        <w:rPr>
          <w:rFonts w:eastAsia="Lucida Sans Unicode"/>
          <w:snapToGrid w:val="0"/>
          <w:kern w:val="1"/>
          <w:sz w:val="28"/>
          <w:szCs w:val="28"/>
        </w:rPr>
        <w:t xml:space="preserve"> % выше запланированной суммы, а также поступления доходов, не прогнозированных в бюджете муниципального образования, в том числе:</w:t>
      </w:r>
    </w:p>
    <w:p w14:paraId="01347D90" w14:textId="777E46C6" w:rsidR="00925F39" w:rsidRPr="00B366A4" w:rsidRDefault="0016669C" w:rsidP="00503C29">
      <w:pPr>
        <w:widowControl w:val="0"/>
        <w:ind w:left="-567" w:firstLine="709"/>
        <w:jc w:val="both"/>
        <w:rPr>
          <w:rFonts w:eastAsia="Lucida Sans Unicode"/>
          <w:kern w:val="1"/>
          <w:sz w:val="28"/>
          <w:szCs w:val="28"/>
        </w:rPr>
      </w:pPr>
      <w:r w:rsidRPr="00B366A4">
        <w:rPr>
          <w:rFonts w:eastAsia="Lucida Sans Unicode"/>
          <w:snapToGrid w:val="0"/>
          <w:kern w:val="1"/>
          <w:sz w:val="28"/>
          <w:szCs w:val="28"/>
        </w:rPr>
        <w:t xml:space="preserve">- на </w:t>
      </w:r>
      <w:r w:rsidR="00281B3A">
        <w:rPr>
          <w:sz w:val="28"/>
          <w:szCs w:val="28"/>
        </w:rPr>
        <w:t>1 332</w:t>
      </w:r>
      <w:r w:rsidR="007138CD">
        <w:rPr>
          <w:sz w:val="28"/>
          <w:szCs w:val="28"/>
        </w:rPr>
        <w:t> 050,67</w:t>
      </w:r>
      <w:r w:rsidRPr="00B366A4">
        <w:rPr>
          <w:sz w:val="28"/>
          <w:szCs w:val="28"/>
        </w:rPr>
        <w:t xml:space="preserve"> руб.</w:t>
      </w:r>
      <w:r w:rsidRPr="00B366A4">
        <w:rPr>
          <w:rFonts w:eastAsia="Lucida Sans Unicode"/>
          <w:snapToGrid w:val="0"/>
          <w:kern w:val="1"/>
          <w:sz w:val="28"/>
          <w:szCs w:val="28"/>
        </w:rPr>
        <w:t xml:space="preserve"> </w:t>
      </w:r>
      <w:r w:rsidRPr="00B366A4">
        <w:rPr>
          <w:rFonts w:eastAsia="Lucida Sans Unicode"/>
          <w:kern w:val="1"/>
          <w:sz w:val="28"/>
          <w:szCs w:val="28"/>
        </w:rPr>
        <w:t xml:space="preserve">доходы от оказания платных услуг и компенсации затрат государства; </w:t>
      </w:r>
    </w:p>
    <w:p w14:paraId="200E47E6" w14:textId="098444EC" w:rsidR="0016669C" w:rsidRPr="00B366A4" w:rsidRDefault="0016669C" w:rsidP="00503C29">
      <w:pPr>
        <w:widowControl w:val="0"/>
        <w:ind w:left="-567" w:firstLine="709"/>
        <w:jc w:val="both"/>
        <w:rPr>
          <w:rFonts w:eastAsia="Lucida Sans Unicode"/>
          <w:snapToGrid w:val="0"/>
          <w:kern w:val="1"/>
          <w:sz w:val="28"/>
          <w:szCs w:val="28"/>
        </w:rPr>
      </w:pPr>
      <w:r w:rsidRPr="00B366A4">
        <w:rPr>
          <w:rFonts w:eastAsia="Lucida Sans Unicode"/>
          <w:snapToGrid w:val="0"/>
          <w:kern w:val="1"/>
          <w:sz w:val="28"/>
          <w:szCs w:val="28"/>
        </w:rPr>
        <w:t xml:space="preserve">- на </w:t>
      </w:r>
      <w:r w:rsidR="007138CD">
        <w:rPr>
          <w:rFonts w:eastAsia="Lucida Sans Unicode"/>
          <w:snapToGrid w:val="0"/>
          <w:kern w:val="1"/>
          <w:sz w:val="28"/>
          <w:szCs w:val="28"/>
        </w:rPr>
        <w:t>3</w:t>
      </w:r>
      <w:r w:rsidR="00281B3A">
        <w:rPr>
          <w:rFonts w:eastAsia="Lucida Sans Unicode"/>
          <w:snapToGrid w:val="0"/>
          <w:kern w:val="1"/>
          <w:sz w:val="28"/>
          <w:szCs w:val="28"/>
        </w:rPr>
        <w:t> </w:t>
      </w:r>
      <w:r w:rsidR="007138CD">
        <w:rPr>
          <w:rFonts w:eastAsia="Lucida Sans Unicode"/>
          <w:snapToGrid w:val="0"/>
          <w:kern w:val="1"/>
          <w:sz w:val="28"/>
          <w:szCs w:val="28"/>
        </w:rPr>
        <w:t>670</w:t>
      </w:r>
      <w:r w:rsidR="00281B3A">
        <w:rPr>
          <w:rFonts w:eastAsia="Lucida Sans Unicode"/>
          <w:snapToGrid w:val="0"/>
          <w:kern w:val="1"/>
          <w:sz w:val="28"/>
          <w:szCs w:val="28"/>
        </w:rPr>
        <w:t> 899,80</w:t>
      </w:r>
      <w:r w:rsidRPr="00B366A4">
        <w:rPr>
          <w:rFonts w:eastAsia="Lucida Sans Unicode"/>
          <w:snapToGrid w:val="0"/>
          <w:kern w:val="1"/>
          <w:sz w:val="28"/>
          <w:szCs w:val="28"/>
        </w:rPr>
        <w:t xml:space="preserve"> руб. доходы от продажи материальных и нематериальных активов;</w:t>
      </w:r>
    </w:p>
    <w:p w14:paraId="6F02372E" w14:textId="28F4D94B" w:rsidR="0016669C" w:rsidRPr="00B366A4" w:rsidRDefault="0016669C" w:rsidP="00503C29">
      <w:pPr>
        <w:widowControl w:val="0"/>
        <w:ind w:left="-567" w:firstLine="709"/>
        <w:jc w:val="both"/>
        <w:rPr>
          <w:rFonts w:eastAsia="Lucida Sans Unicode"/>
          <w:kern w:val="1"/>
          <w:sz w:val="28"/>
          <w:szCs w:val="28"/>
        </w:rPr>
      </w:pPr>
      <w:r w:rsidRPr="00B366A4">
        <w:rPr>
          <w:rFonts w:eastAsia="Lucida Sans Unicode"/>
          <w:snapToGrid w:val="0"/>
          <w:kern w:val="1"/>
          <w:sz w:val="28"/>
          <w:szCs w:val="28"/>
        </w:rPr>
        <w:t xml:space="preserve">- </w:t>
      </w:r>
      <w:r w:rsidR="00B366A4" w:rsidRPr="00B366A4">
        <w:rPr>
          <w:rFonts w:eastAsia="Lucida Sans Unicode"/>
          <w:snapToGrid w:val="0"/>
          <w:kern w:val="1"/>
          <w:sz w:val="28"/>
          <w:szCs w:val="28"/>
        </w:rPr>
        <w:t xml:space="preserve">на </w:t>
      </w:r>
      <w:r w:rsidR="00281B3A">
        <w:rPr>
          <w:sz w:val="28"/>
          <w:szCs w:val="28"/>
        </w:rPr>
        <w:t>391 164,64</w:t>
      </w:r>
      <w:r w:rsidR="00B366A4" w:rsidRPr="00B366A4">
        <w:rPr>
          <w:sz w:val="28"/>
          <w:szCs w:val="28"/>
        </w:rPr>
        <w:t xml:space="preserve"> руб. </w:t>
      </w:r>
      <w:r w:rsidR="00B366A4" w:rsidRPr="00B366A4">
        <w:rPr>
          <w:rFonts w:eastAsia="Lucida Sans Unicode"/>
          <w:kern w:val="1"/>
          <w:sz w:val="28"/>
          <w:szCs w:val="28"/>
        </w:rPr>
        <w:t>штрафы, санкции, возмещение ущерба;</w:t>
      </w:r>
    </w:p>
    <w:p w14:paraId="07A054A5" w14:textId="69953E6B" w:rsidR="00B366A4" w:rsidRPr="00B366A4" w:rsidRDefault="00B366A4" w:rsidP="00D63BB7">
      <w:pPr>
        <w:widowControl w:val="0"/>
        <w:jc w:val="both"/>
        <w:rPr>
          <w:rFonts w:eastAsia="Lucida Sans Unicode"/>
          <w:snapToGrid w:val="0"/>
          <w:kern w:val="1"/>
          <w:sz w:val="28"/>
          <w:szCs w:val="28"/>
        </w:rPr>
      </w:pPr>
      <w:r w:rsidRPr="00B366A4">
        <w:rPr>
          <w:rFonts w:eastAsia="Lucida Sans Unicode"/>
          <w:snapToGrid w:val="0"/>
          <w:kern w:val="1"/>
          <w:sz w:val="28"/>
          <w:szCs w:val="28"/>
        </w:rPr>
        <w:t xml:space="preserve">- на </w:t>
      </w:r>
      <w:r w:rsidR="00281B3A">
        <w:rPr>
          <w:sz w:val="28"/>
          <w:szCs w:val="28"/>
        </w:rPr>
        <w:t>679</w:t>
      </w:r>
      <w:r w:rsidR="00072D5C">
        <w:rPr>
          <w:sz w:val="28"/>
          <w:szCs w:val="28"/>
        </w:rPr>
        <w:t xml:space="preserve"> </w:t>
      </w:r>
      <w:r w:rsidR="00281B3A">
        <w:rPr>
          <w:sz w:val="28"/>
          <w:szCs w:val="28"/>
        </w:rPr>
        <w:t>769,47</w:t>
      </w:r>
      <w:r w:rsidRPr="00B366A4">
        <w:rPr>
          <w:sz w:val="28"/>
          <w:szCs w:val="28"/>
        </w:rPr>
        <w:t xml:space="preserve"> руб. </w:t>
      </w:r>
      <w:r w:rsidRPr="00B366A4">
        <w:rPr>
          <w:rFonts w:eastAsia="Lucida Sans Unicode"/>
          <w:kern w:val="1"/>
          <w:sz w:val="28"/>
          <w:szCs w:val="28"/>
        </w:rPr>
        <w:t>прочие неналоговые доходы.</w:t>
      </w:r>
    </w:p>
    <w:p w14:paraId="6A833295" w14:textId="46DACFBE" w:rsidR="007517D4" w:rsidRDefault="007517D4" w:rsidP="00503C29">
      <w:pPr>
        <w:widowControl w:val="0"/>
        <w:ind w:left="-567" w:firstLine="142"/>
        <w:jc w:val="both"/>
        <w:rPr>
          <w:rFonts w:eastAsia="Lucida Sans Unicode"/>
          <w:snapToGrid w:val="0"/>
          <w:kern w:val="1"/>
          <w:sz w:val="28"/>
          <w:szCs w:val="28"/>
        </w:rPr>
      </w:pPr>
      <w:r>
        <w:rPr>
          <w:rFonts w:eastAsia="Lucida Sans Unicode"/>
          <w:snapToGrid w:val="0"/>
          <w:kern w:val="1"/>
          <w:sz w:val="28"/>
          <w:szCs w:val="28"/>
        </w:rPr>
        <w:t xml:space="preserve">Общая сумма доходов, поступивших в бюджет муниципального образования </w:t>
      </w:r>
      <w:r w:rsidRPr="007517D4">
        <w:rPr>
          <w:rFonts w:eastAsia="Lucida Sans Unicode"/>
          <w:snapToGrid w:val="0"/>
          <w:kern w:val="1"/>
          <w:sz w:val="28"/>
          <w:szCs w:val="28"/>
        </w:rPr>
        <w:t>«Муринское городское поселение»</w:t>
      </w:r>
      <w:r>
        <w:rPr>
          <w:rFonts w:eastAsia="Lucida Sans Unicode"/>
          <w:snapToGrid w:val="0"/>
          <w:kern w:val="1"/>
          <w:sz w:val="28"/>
          <w:szCs w:val="28"/>
        </w:rPr>
        <w:t xml:space="preserve"> в 2023 году составила 866 042 951,55 рублей. </w:t>
      </w:r>
      <w:r w:rsidR="00224E4A">
        <w:rPr>
          <w:rFonts w:eastAsia="Lucida Sans Unicode"/>
          <w:snapToGrid w:val="0"/>
          <w:kern w:val="1"/>
          <w:sz w:val="28"/>
          <w:szCs w:val="28"/>
        </w:rPr>
        <w:br/>
      </w:r>
      <w:r>
        <w:rPr>
          <w:rFonts w:eastAsia="Lucida Sans Unicode"/>
          <w:snapToGrid w:val="0"/>
          <w:kern w:val="1"/>
          <w:sz w:val="28"/>
          <w:szCs w:val="28"/>
        </w:rPr>
        <w:t xml:space="preserve">По сравнению с 2022 годом объем поступлений увеличился на 222 592 866,54 рублей или 34,59%. Значительно увеличен объем субсидии на </w:t>
      </w:r>
      <w:r w:rsidRPr="007517D4">
        <w:rPr>
          <w:rFonts w:eastAsia="Lucida Sans Unicode"/>
          <w:snapToGrid w:val="0"/>
          <w:kern w:val="1"/>
          <w:sz w:val="28"/>
          <w:szCs w:val="28"/>
        </w:rPr>
        <w:t>151</w:t>
      </w:r>
      <w:r>
        <w:rPr>
          <w:rFonts w:eastAsia="Lucida Sans Unicode"/>
          <w:snapToGrid w:val="0"/>
          <w:kern w:val="1"/>
          <w:sz w:val="28"/>
          <w:szCs w:val="28"/>
        </w:rPr>
        <w:t> </w:t>
      </w:r>
      <w:r w:rsidRPr="007517D4">
        <w:rPr>
          <w:rFonts w:eastAsia="Lucida Sans Unicode"/>
          <w:snapToGrid w:val="0"/>
          <w:kern w:val="1"/>
          <w:sz w:val="28"/>
          <w:szCs w:val="28"/>
        </w:rPr>
        <w:t>575</w:t>
      </w:r>
      <w:r w:rsidR="00072D5C">
        <w:rPr>
          <w:rFonts w:eastAsia="Lucida Sans Unicode"/>
          <w:snapToGrid w:val="0"/>
          <w:kern w:val="1"/>
          <w:sz w:val="28"/>
          <w:szCs w:val="28"/>
        </w:rPr>
        <w:t> </w:t>
      </w:r>
      <w:r>
        <w:rPr>
          <w:rFonts w:eastAsia="Lucida Sans Unicode"/>
          <w:snapToGrid w:val="0"/>
          <w:kern w:val="1"/>
          <w:sz w:val="28"/>
          <w:szCs w:val="28"/>
        </w:rPr>
        <w:t>305</w:t>
      </w:r>
      <w:r w:rsidR="00072D5C">
        <w:rPr>
          <w:rFonts w:eastAsia="Lucida Sans Unicode"/>
          <w:snapToGrid w:val="0"/>
          <w:kern w:val="1"/>
          <w:sz w:val="28"/>
          <w:szCs w:val="28"/>
        </w:rPr>
        <w:t xml:space="preserve">,13 </w:t>
      </w:r>
      <w:r>
        <w:rPr>
          <w:rFonts w:eastAsia="Lucida Sans Unicode"/>
          <w:snapToGrid w:val="0"/>
          <w:kern w:val="1"/>
          <w:sz w:val="28"/>
          <w:szCs w:val="28"/>
        </w:rPr>
        <w:t>рублей</w:t>
      </w:r>
      <w:r w:rsidR="00072D5C">
        <w:rPr>
          <w:rFonts w:eastAsia="Lucida Sans Unicode"/>
          <w:snapToGrid w:val="0"/>
          <w:kern w:val="1"/>
          <w:sz w:val="28"/>
          <w:szCs w:val="28"/>
        </w:rPr>
        <w:t xml:space="preserve"> или на 387,8%. Налоговые и неналоговые доходы увеличились </w:t>
      </w:r>
      <w:r w:rsidR="00224E4A">
        <w:rPr>
          <w:rFonts w:eastAsia="Lucida Sans Unicode"/>
          <w:snapToGrid w:val="0"/>
          <w:kern w:val="1"/>
          <w:sz w:val="28"/>
          <w:szCs w:val="28"/>
        </w:rPr>
        <w:br/>
      </w:r>
      <w:r w:rsidR="00072D5C">
        <w:rPr>
          <w:rFonts w:eastAsia="Lucida Sans Unicode"/>
          <w:snapToGrid w:val="0"/>
          <w:kern w:val="1"/>
          <w:sz w:val="28"/>
          <w:szCs w:val="28"/>
        </w:rPr>
        <w:t xml:space="preserve">на 50 997 472,56 рублей или 16,23%. Объем дотации также увеличен </w:t>
      </w:r>
      <w:r w:rsidR="00224E4A">
        <w:rPr>
          <w:rFonts w:eastAsia="Lucida Sans Unicode"/>
          <w:snapToGrid w:val="0"/>
          <w:kern w:val="1"/>
          <w:sz w:val="28"/>
          <w:szCs w:val="28"/>
        </w:rPr>
        <w:br/>
      </w:r>
      <w:r w:rsidR="00072D5C">
        <w:rPr>
          <w:rFonts w:eastAsia="Lucida Sans Unicode"/>
          <w:snapToGrid w:val="0"/>
          <w:kern w:val="1"/>
          <w:sz w:val="28"/>
          <w:szCs w:val="28"/>
        </w:rPr>
        <w:t>на 46 581 400,00 рублей или на 19,63%.</w:t>
      </w:r>
    </w:p>
    <w:p w14:paraId="7C9DDE63" w14:textId="0F16C8BB" w:rsidR="00AB344C" w:rsidRDefault="00AB344C" w:rsidP="00503C29">
      <w:pPr>
        <w:widowControl w:val="0"/>
        <w:ind w:left="-567" w:firstLine="709"/>
        <w:jc w:val="both"/>
        <w:rPr>
          <w:rFonts w:eastAsia="Lucida Sans Unicode"/>
          <w:snapToGrid w:val="0"/>
          <w:kern w:val="1"/>
          <w:sz w:val="28"/>
          <w:szCs w:val="28"/>
        </w:rPr>
      </w:pPr>
      <w:r w:rsidRPr="007517D4">
        <w:rPr>
          <w:rFonts w:eastAsia="Lucida Sans Unicode"/>
          <w:snapToGrid w:val="0"/>
          <w:kern w:val="1"/>
          <w:sz w:val="28"/>
          <w:szCs w:val="28"/>
        </w:rPr>
        <w:t>Струк</w:t>
      </w:r>
      <w:r>
        <w:rPr>
          <w:rFonts w:eastAsia="Lucida Sans Unicode"/>
          <w:snapToGrid w:val="0"/>
          <w:kern w:val="1"/>
          <w:sz w:val="28"/>
          <w:szCs w:val="28"/>
        </w:rPr>
        <w:t>тура доходов бюджета муниципального образования в 2022 – 2023 годах представлена в диаграмме</w:t>
      </w:r>
    </w:p>
    <w:p w14:paraId="4C1CD9AD" w14:textId="49E3A009" w:rsidR="00AB344C" w:rsidRDefault="0090755B" w:rsidP="00594F73">
      <w:pPr>
        <w:widowControl w:val="0"/>
        <w:ind w:firstLine="709"/>
        <w:jc w:val="right"/>
        <w:rPr>
          <w:rFonts w:eastAsia="Lucida Sans Unicode"/>
          <w:snapToGrid w:val="0"/>
          <w:kern w:val="1"/>
          <w:sz w:val="28"/>
          <w:szCs w:val="28"/>
        </w:rPr>
      </w:pPr>
      <w:r>
        <w:rPr>
          <w:rFonts w:eastAsia="Lucida Sans Unicode"/>
          <w:snapToGrid w:val="0"/>
          <w:kern w:val="1"/>
          <w:sz w:val="28"/>
          <w:szCs w:val="28"/>
        </w:rPr>
        <w:t>Диаграмма 1</w:t>
      </w:r>
      <w:r w:rsidR="00B46373">
        <w:rPr>
          <w:noProof/>
        </w:rPr>
        <w:drawing>
          <wp:inline distT="0" distB="0" distL="0" distR="0" wp14:anchorId="7C281686" wp14:editId="2EB90CA9">
            <wp:extent cx="5419725" cy="3048000"/>
            <wp:effectExtent l="0" t="0" r="9525" b="0"/>
            <wp:docPr id="2" name="Диаграмма 2">
              <a:extLst xmlns:a="http://schemas.openxmlformats.org/drawingml/2006/main">
                <a:ext uri="{FF2B5EF4-FFF2-40B4-BE49-F238E27FC236}">
                  <a16:creationId xmlns:a16="http://schemas.microsoft.com/office/drawing/2014/main" id="{2A974A70-A652-4A87-A8E4-F6B8AE8EB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912E5E" w14:textId="77777777" w:rsidR="00666D08" w:rsidRDefault="00666D08" w:rsidP="00503C29">
      <w:pPr>
        <w:widowControl w:val="0"/>
        <w:ind w:left="-567" w:firstLine="709"/>
        <w:jc w:val="both"/>
        <w:rPr>
          <w:rFonts w:eastAsia="Lucida Sans Unicode"/>
          <w:bCs/>
          <w:kern w:val="1"/>
          <w:sz w:val="28"/>
          <w:szCs w:val="28"/>
        </w:rPr>
      </w:pPr>
      <w:r>
        <w:rPr>
          <w:rFonts w:eastAsia="Lucida Sans Unicode"/>
          <w:bCs/>
          <w:kern w:val="1"/>
          <w:sz w:val="28"/>
          <w:szCs w:val="28"/>
        </w:rPr>
        <w:lastRenderedPageBreak/>
        <w:t>В структуру налоговых и неналоговых доходов бюджета входят основные виды как</w:t>
      </w:r>
      <w:r w:rsidRPr="00666D08">
        <w:rPr>
          <w:rFonts w:eastAsia="Lucida Sans Unicode"/>
          <w:bCs/>
          <w:kern w:val="1"/>
          <w:sz w:val="28"/>
          <w:szCs w:val="28"/>
        </w:rPr>
        <w:t xml:space="preserve">: </w:t>
      </w:r>
    </w:p>
    <w:p w14:paraId="54DE83AF" w14:textId="23B4ED11" w:rsidR="00666D08" w:rsidRDefault="00666D08" w:rsidP="00503C29">
      <w:pPr>
        <w:pStyle w:val="a3"/>
        <w:widowControl w:val="0"/>
        <w:numPr>
          <w:ilvl w:val="0"/>
          <w:numId w:val="2"/>
        </w:numPr>
        <w:ind w:left="-567" w:firstLine="0"/>
        <w:jc w:val="both"/>
        <w:rPr>
          <w:rFonts w:eastAsia="Lucida Sans Unicode"/>
          <w:bCs/>
          <w:kern w:val="1"/>
          <w:sz w:val="28"/>
          <w:szCs w:val="28"/>
        </w:rPr>
      </w:pPr>
      <w:r w:rsidRPr="00666D08">
        <w:rPr>
          <w:rFonts w:eastAsia="Lucida Sans Unicode"/>
          <w:bCs/>
          <w:kern w:val="1"/>
          <w:sz w:val="28"/>
          <w:szCs w:val="28"/>
        </w:rPr>
        <w:t>доходы от использования имущества, находящегося в государственной</w:t>
      </w:r>
      <w:r w:rsidRPr="00666D08">
        <w:rPr>
          <w:rFonts w:eastAsia="Lucida Sans Unicode"/>
          <w:bCs/>
          <w:kern w:val="1"/>
          <w:sz w:val="28"/>
          <w:szCs w:val="28"/>
        </w:rPr>
        <w:tab/>
        <w:t xml:space="preserve"> и муниципальной собственности, в отчетном году соответствует 7 729 851,65 рублей;</w:t>
      </w:r>
    </w:p>
    <w:p w14:paraId="0F36964A" w14:textId="064F9A18" w:rsidR="00666D08" w:rsidRDefault="00666D08" w:rsidP="00503C29">
      <w:pPr>
        <w:pStyle w:val="a3"/>
        <w:widowControl w:val="0"/>
        <w:numPr>
          <w:ilvl w:val="0"/>
          <w:numId w:val="2"/>
        </w:numPr>
        <w:ind w:left="-567" w:firstLine="0"/>
        <w:jc w:val="both"/>
        <w:rPr>
          <w:rFonts w:eastAsia="Lucida Sans Unicode"/>
          <w:bCs/>
          <w:kern w:val="1"/>
          <w:sz w:val="28"/>
          <w:szCs w:val="28"/>
        </w:rPr>
      </w:pPr>
      <w:r>
        <w:rPr>
          <w:rFonts w:eastAsia="Lucida Sans Unicode"/>
          <w:bCs/>
          <w:kern w:val="1"/>
          <w:sz w:val="28"/>
          <w:szCs w:val="28"/>
        </w:rPr>
        <w:t>прочие неналоговые доходы, в отчетном году соответствует 125 164,16 рублей</w:t>
      </w:r>
      <w:r w:rsidRPr="00666D08">
        <w:rPr>
          <w:rFonts w:eastAsia="Lucida Sans Unicode"/>
          <w:bCs/>
          <w:kern w:val="1"/>
          <w:sz w:val="28"/>
          <w:szCs w:val="28"/>
        </w:rPr>
        <w:t>;</w:t>
      </w:r>
    </w:p>
    <w:p w14:paraId="36D74982" w14:textId="7A93C048" w:rsidR="00666D08" w:rsidRDefault="00666D08" w:rsidP="00503C29">
      <w:pPr>
        <w:pStyle w:val="a3"/>
        <w:widowControl w:val="0"/>
        <w:numPr>
          <w:ilvl w:val="0"/>
          <w:numId w:val="2"/>
        </w:numPr>
        <w:ind w:left="-567" w:firstLine="0"/>
        <w:jc w:val="both"/>
        <w:rPr>
          <w:rFonts w:eastAsia="Lucida Sans Unicode"/>
          <w:bCs/>
          <w:kern w:val="1"/>
          <w:sz w:val="28"/>
          <w:szCs w:val="28"/>
        </w:rPr>
      </w:pPr>
      <w:r>
        <w:rPr>
          <w:rFonts w:eastAsia="Lucida Sans Unicode"/>
          <w:bCs/>
          <w:kern w:val="1"/>
          <w:sz w:val="28"/>
          <w:szCs w:val="28"/>
        </w:rPr>
        <w:t>налог на доходы физических лиц, в 2023 году</w:t>
      </w:r>
      <w:r w:rsidR="00D63BB7">
        <w:rPr>
          <w:rFonts w:eastAsia="Lucida Sans Unicode"/>
          <w:bCs/>
          <w:kern w:val="1"/>
          <w:sz w:val="28"/>
          <w:szCs w:val="28"/>
        </w:rPr>
        <w:t xml:space="preserve"> соответствует</w:t>
      </w:r>
      <w:r>
        <w:rPr>
          <w:rFonts w:eastAsia="Lucida Sans Unicode"/>
          <w:bCs/>
          <w:kern w:val="1"/>
          <w:sz w:val="28"/>
          <w:szCs w:val="28"/>
        </w:rPr>
        <w:t xml:space="preserve"> 201 853 087,27 рублей</w:t>
      </w:r>
      <w:r w:rsidRPr="00666D08">
        <w:rPr>
          <w:rFonts w:eastAsia="Lucida Sans Unicode"/>
          <w:bCs/>
          <w:kern w:val="1"/>
          <w:sz w:val="28"/>
          <w:szCs w:val="28"/>
        </w:rPr>
        <w:t>;</w:t>
      </w:r>
    </w:p>
    <w:p w14:paraId="6DB6AC77" w14:textId="4A115B7A" w:rsidR="00666D08" w:rsidRDefault="00666D08" w:rsidP="00503C29">
      <w:pPr>
        <w:pStyle w:val="a3"/>
        <w:widowControl w:val="0"/>
        <w:numPr>
          <w:ilvl w:val="0"/>
          <w:numId w:val="2"/>
        </w:numPr>
        <w:ind w:left="-567" w:firstLine="0"/>
        <w:jc w:val="both"/>
        <w:rPr>
          <w:rFonts w:eastAsia="Lucida Sans Unicode"/>
          <w:bCs/>
          <w:kern w:val="1"/>
          <w:sz w:val="28"/>
          <w:szCs w:val="28"/>
        </w:rPr>
      </w:pPr>
      <w:r>
        <w:rPr>
          <w:rFonts w:eastAsia="Lucida Sans Unicode"/>
          <w:bCs/>
          <w:kern w:val="1"/>
          <w:sz w:val="28"/>
          <w:szCs w:val="28"/>
        </w:rPr>
        <w:t xml:space="preserve">акцизы, в 2023 году </w:t>
      </w:r>
      <w:r w:rsidR="00D63BB7">
        <w:rPr>
          <w:rFonts w:eastAsia="Lucida Sans Unicode"/>
          <w:bCs/>
          <w:kern w:val="1"/>
          <w:sz w:val="28"/>
          <w:szCs w:val="28"/>
        </w:rPr>
        <w:t>соответствует</w:t>
      </w:r>
      <w:r>
        <w:rPr>
          <w:rFonts w:eastAsia="Lucida Sans Unicode"/>
          <w:bCs/>
          <w:kern w:val="1"/>
          <w:sz w:val="28"/>
          <w:szCs w:val="28"/>
        </w:rPr>
        <w:t xml:space="preserve"> 2 821 316,16 рублей</w:t>
      </w:r>
      <w:r w:rsidR="00D63BB7">
        <w:rPr>
          <w:rFonts w:eastAsia="Lucida Sans Unicode"/>
          <w:bCs/>
          <w:kern w:val="1"/>
          <w:sz w:val="28"/>
          <w:szCs w:val="28"/>
        </w:rPr>
        <w:t>.</w:t>
      </w:r>
    </w:p>
    <w:p w14:paraId="0893D34C" w14:textId="163981D7" w:rsidR="00666D08" w:rsidRDefault="00666D08" w:rsidP="00503C29">
      <w:pPr>
        <w:widowControl w:val="0"/>
        <w:ind w:left="-567"/>
        <w:jc w:val="both"/>
        <w:rPr>
          <w:rFonts w:eastAsia="Lucida Sans Unicode"/>
          <w:bCs/>
          <w:kern w:val="1"/>
          <w:sz w:val="28"/>
          <w:szCs w:val="28"/>
        </w:rPr>
      </w:pPr>
      <w:r>
        <w:rPr>
          <w:rFonts w:eastAsia="Lucida Sans Unicode"/>
          <w:bCs/>
          <w:kern w:val="1"/>
          <w:sz w:val="28"/>
          <w:szCs w:val="28"/>
        </w:rPr>
        <w:t xml:space="preserve">     Доля каждого вида представлена в структуре налоговых и неналоговых доходов бюджета за 2023 год в диаграмме</w:t>
      </w:r>
    </w:p>
    <w:p w14:paraId="6FC265AE" w14:textId="608C7828" w:rsidR="00666D08" w:rsidRDefault="0090755B" w:rsidP="0090755B">
      <w:pPr>
        <w:widowControl w:val="0"/>
        <w:jc w:val="right"/>
        <w:rPr>
          <w:rFonts w:eastAsia="Lucida Sans Unicode"/>
          <w:b/>
          <w:kern w:val="1"/>
          <w:sz w:val="28"/>
          <w:szCs w:val="28"/>
        </w:rPr>
      </w:pPr>
      <w:r>
        <w:rPr>
          <w:rFonts w:eastAsia="Lucida Sans Unicode"/>
          <w:bCs/>
          <w:kern w:val="1"/>
          <w:sz w:val="28"/>
          <w:szCs w:val="28"/>
        </w:rPr>
        <w:t>Диаграмма 2</w:t>
      </w:r>
    </w:p>
    <w:p w14:paraId="62A3BBA7" w14:textId="68129D4F" w:rsidR="00666D08" w:rsidRDefault="00666D08" w:rsidP="00DF6FE1">
      <w:pPr>
        <w:widowControl w:val="0"/>
        <w:ind w:firstLine="709"/>
        <w:jc w:val="center"/>
        <w:rPr>
          <w:rFonts w:eastAsia="Lucida Sans Unicode"/>
          <w:b/>
          <w:kern w:val="1"/>
          <w:sz w:val="28"/>
          <w:szCs w:val="28"/>
        </w:rPr>
      </w:pPr>
      <w:r>
        <w:rPr>
          <w:noProof/>
        </w:rPr>
        <w:drawing>
          <wp:inline distT="0" distB="0" distL="0" distR="0" wp14:anchorId="2D29C6A7" wp14:editId="202EE90B">
            <wp:extent cx="5715635" cy="3743325"/>
            <wp:effectExtent l="0" t="0" r="18415" b="9525"/>
            <wp:docPr id="1" name="Диаграмма 1">
              <a:extLst xmlns:a="http://schemas.openxmlformats.org/drawingml/2006/main">
                <a:ext uri="{FF2B5EF4-FFF2-40B4-BE49-F238E27FC236}">
                  <a16:creationId xmlns:a16="http://schemas.microsoft.com/office/drawing/2014/main" id="{B860E9C2-60F0-45B6-BC18-1CFC248413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604D25" w14:textId="77777777" w:rsidR="00666D08" w:rsidRDefault="00666D08" w:rsidP="00DF6FE1">
      <w:pPr>
        <w:widowControl w:val="0"/>
        <w:ind w:firstLine="709"/>
        <w:jc w:val="center"/>
        <w:rPr>
          <w:rFonts w:eastAsia="Lucida Sans Unicode"/>
          <w:b/>
          <w:kern w:val="1"/>
          <w:sz w:val="28"/>
          <w:szCs w:val="28"/>
        </w:rPr>
      </w:pPr>
    </w:p>
    <w:p w14:paraId="3E9846B1" w14:textId="77777777" w:rsidR="00666D08" w:rsidRDefault="00666D08" w:rsidP="00DF6FE1">
      <w:pPr>
        <w:widowControl w:val="0"/>
        <w:ind w:firstLine="709"/>
        <w:jc w:val="center"/>
        <w:rPr>
          <w:rFonts w:eastAsia="Lucida Sans Unicode"/>
          <w:b/>
          <w:kern w:val="1"/>
          <w:sz w:val="28"/>
          <w:szCs w:val="28"/>
        </w:rPr>
      </w:pPr>
    </w:p>
    <w:p w14:paraId="4E995C0A" w14:textId="6E73B167" w:rsidR="00264704" w:rsidRDefault="00264704" w:rsidP="005C22C8">
      <w:pPr>
        <w:widowControl w:val="0"/>
        <w:ind w:firstLine="709"/>
        <w:jc w:val="both"/>
        <w:rPr>
          <w:rFonts w:eastAsia="Lucida Sans Unicode"/>
          <w:bCs/>
          <w:kern w:val="1"/>
          <w:sz w:val="28"/>
          <w:szCs w:val="28"/>
        </w:rPr>
      </w:pPr>
      <w:r>
        <w:rPr>
          <w:rFonts w:eastAsia="Lucida Sans Unicode"/>
          <w:bCs/>
          <w:kern w:val="1"/>
          <w:sz w:val="28"/>
          <w:szCs w:val="28"/>
        </w:rPr>
        <w:t>Аналитическая информация об исполнении налоговых и неналоговых доходов бюджета 2023 представлена в таблице</w:t>
      </w:r>
    </w:p>
    <w:p w14:paraId="6769A77D" w14:textId="77D01BE9" w:rsidR="007A22C9" w:rsidRDefault="004867FC" w:rsidP="007A22C9">
      <w:pPr>
        <w:widowControl w:val="0"/>
        <w:ind w:firstLine="709"/>
        <w:jc w:val="right"/>
        <w:rPr>
          <w:rFonts w:eastAsia="Lucida Sans Unicode"/>
          <w:bCs/>
          <w:kern w:val="1"/>
          <w:sz w:val="28"/>
          <w:szCs w:val="28"/>
        </w:rPr>
      </w:pPr>
      <w:r>
        <w:rPr>
          <w:rFonts w:eastAsia="Lucida Sans Unicode"/>
          <w:bCs/>
          <w:kern w:val="1"/>
          <w:sz w:val="28"/>
          <w:szCs w:val="28"/>
        </w:rPr>
        <w:t xml:space="preserve">Таблица </w:t>
      </w:r>
      <w:r w:rsidR="003A1C19">
        <w:rPr>
          <w:rFonts w:eastAsia="Lucida Sans Unicode"/>
          <w:bCs/>
          <w:kern w:val="1"/>
          <w:sz w:val="28"/>
          <w:szCs w:val="28"/>
        </w:rPr>
        <w:t>5</w:t>
      </w:r>
      <w:r>
        <w:rPr>
          <w:rFonts w:eastAsia="Lucida Sans Unicode"/>
          <w:bCs/>
          <w:kern w:val="1"/>
          <w:sz w:val="28"/>
          <w:szCs w:val="28"/>
        </w:rPr>
        <w:t xml:space="preserve"> </w:t>
      </w:r>
      <w:r w:rsidR="007A22C9">
        <w:rPr>
          <w:rFonts w:eastAsia="Lucida Sans Unicode"/>
          <w:bCs/>
          <w:kern w:val="1"/>
          <w:sz w:val="28"/>
          <w:szCs w:val="28"/>
        </w:rPr>
        <w:t>(руб</w:t>
      </w:r>
      <w:r w:rsidR="0090755B">
        <w:rPr>
          <w:rFonts w:eastAsia="Lucida Sans Unicode"/>
          <w:bCs/>
          <w:kern w:val="1"/>
          <w:sz w:val="28"/>
          <w:szCs w:val="28"/>
        </w:rPr>
        <w:t>.</w:t>
      </w:r>
      <w:r w:rsidR="007A22C9">
        <w:rPr>
          <w:rFonts w:eastAsia="Lucida Sans Unicode"/>
          <w:bCs/>
          <w:kern w:val="1"/>
          <w:sz w:val="28"/>
          <w:szCs w:val="28"/>
        </w:rPr>
        <w:t>)</w:t>
      </w:r>
    </w:p>
    <w:tbl>
      <w:tblPr>
        <w:tblStyle w:val="af6"/>
        <w:tblW w:w="0" w:type="auto"/>
        <w:tblInd w:w="0" w:type="dxa"/>
        <w:tblLook w:val="04A0" w:firstRow="1" w:lastRow="0" w:firstColumn="1" w:lastColumn="0" w:noHBand="0" w:noVBand="1"/>
      </w:tblPr>
      <w:tblGrid>
        <w:gridCol w:w="1784"/>
        <w:gridCol w:w="1609"/>
        <w:gridCol w:w="1517"/>
        <w:gridCol w:w="1492"/>
        <w:gridCol w:w="1574"/>
        <w:gridCol w:w="1369"/>
      </w:tblGrid>
      <w:tr w:rsidR="005D68DD" w14:paraId="2341093E" w14:textId="77777777" w:rsidTr="005D68DD">
        <w:tc>
          <w:tcPr>
            <w:tcW w:w="1587" w:type="dxa"/>
          </w:tcPr>
          <w:p w14:paraId="2D292A10" w14:textId="118BDB1A" w:rsidR="00264704" w:rsidRPr="00264704" w:rsidRDefault="00264704" w:rsidP="00264704">
            <w:pPr>
              <w:widowControl w:val="0"/>
              <w:jc w:val="center"/>
              <w:rPr>
                <w:rFonts w:eastAsia="Lucida Sans Unicode"/>
                <w:bCs/>
                <w:kern w:val="1"/>
                <w:sz w:val="22"/>
                <w:szCs w:val="22"/>
              </w:rPr>
            </w:pPr>
            <w:bookmarkStart w:id="37" w:name="_Hlk164506548"/>
            <w:r w:rsidRPr="00264704">
              <w:rPr>
                <w:rFonts w:eastAsia="Lucida Sans Unicode"/>
                <w:bCs/>
                <w:kern w:val="1"/>
                <w:sz w:val="22"/>
                <w:szCs w:val="22"/>
              </w:rPr>
              <w:t>Наименование источника доходов</w:t>
            </w:r>
          </w:p>
        </w:tc>
        <w:tc>
          <w:tcPr>
            <w:tcW w:w="1669" w:type="dxa"/>
          </w:tcPr>
          <w:p w14:paraId="1F3F845A" w14:textId="78F8CA49" w:rsidR="00264704" w:rsidRPr="00264704" w:rsidRDefault="00264704" w:rsidP="00264704">
            <w:pPr>
              <w:widowControl w:val="0"/>
              <w:jc w:val="center"/>
              <w:rPr>
                <w:rFonts w:eastAsia="Lucida Sans Unicode"/>
                <w:bCs/>
                <w:kern w:val="1"/>
                <w:sz w:val="22"/>
                <w:szCs w:val="22"/>
              </w:rPr>
            </w:pPr>
            <w:r w:rsidRPr="00264704">
              <w:rPr>
                <w:rFonts w:eastAsia="Lucida Sans Unicode"/>
                <w:bCs/>
                <w:kern w:val="1"/>
                <w:sz w:val="22"/>
                <w:szCs w:val="22"/>
              </w:rPr>
              <w:t>СПРАВОЧНО исполнение 2022 года</w:t>
            </w:r>
          </w:p>
        </w:tc>
        <w:tc>
          <w:tcPr>
            <w:tcW w:w="1559" w:type="dxa"/>
          </w:tcPr>
          <w:p w14:paraId="62C530AF" w14:textId="5C2DDB36" w:rsidR="00264704" w:rsidRPr="00264704" w:rsidRDefault="00264704" w:rsidP="00264704">
            <w:pPr>
              <w:widowControl w:val="0"/>
              <w:jc w:val="center"/>
              <w:rPr>
                <w:rFonts w:eastAsia="Lucida Sans Unicode"/>
                <w:bCs/>
                <w:kern w:val="1"/>
                <w:sz w:val="22"/>
                <w:szCs w:val="22"/>
              </w:rPr>
            </w:pPr>
            <w:r w:rsidRPr="00264704">
              <w:rPr>
                <w:rFonts w:eastAsia="Lucida Sans Unicode"/>
                <w:bCs/>
                <w:kern w:val="1"/>
                <w:sz w:val="22"/>
                <w:szCs w:val="22"/>
              </w:rPr>
              <w:t>Уточненный план 2023 года</w:t>
            </w:r>
          </w:p>
        </w:tc>
        <w:tc>
          <w:tcPr>
            <w:tcW w:w="1513" w:type="dxa"/>
          </w:tcPr>
          <w:p w14:paraId="41E9880F" w14:textId="2CE463DD" w:rsidR="00264704" w:rsidRPr="00264704" w:rsidRDefault="00264704" w:rsidP="00264704">
            <w:pPr>
              <w:widowControl w:val="0"/>
              <w:jc w:val="center"/>
              <w:rPr>
                <w:rFonts w:eastAsia="Lucida Sans Unicode"/>
                <w:bCs/>
                <w:kern w:val="1"/>
                <w:sz w:val="22"/>
                <w:szCs w:val="22"/>
              </w:rPr>
            </w:pPr>
            <w:r w:rsidRPr="00264704">
              <w:rPr>
                <w:rFonts w:eastAsia="Lucida Sans Unicode"/>
                <w:bCs/>
                <w:kern w:val="1"/>
                <w:sz w:val="22"/>
                <w:szCs w:val="22"/>
              </w:rPr>
              <w:t>Исполнение 2023 года</w:t>
            </w:r>
          </w:p>
        </w:tc>
        <w:tc>
          <w:tcPr>
            <w:tcW w:w="1747" w:type="dxa"/>
          </w:tcPr>
          <w:p w14:paraId="3715832A" w14:textId="2B6B66EC" w:rsidR="00264704" w:rsidRPr="00264704" w:rsidRDefault="00264704" w:rsidP="00264704">
            <w:pPr>
              <w:widowControl w:val="0"/>
              <w:jc w:val="center"/>
              <w:rPr>
                <w:rFonts w:eastAsia="Lucida Sans Unicode"/>
                <w:bCs/>
                <w:kern w:val="1"/>
                <w:sz w:val="22"/>
                <w:szCs w:val="22"/>
              </w:rPr>
            </w:pPr>
            <w:r w:rsidRPr="00264704">
              <w:rPr>
                <w:rFonts w:eastAsia="Lucida Sans Unicode"/>
                <w:bCs/>
                <w:kern w:val="1"/>
                <w:sz w:val="22"/>
                <w:szCs w:val="22"/>
              </w:rPr>
              <w:t>Отклонение показателей исполнения от плана</w:t>
            </w:r>
          </w:p>
        </w:tc>
        <w:tc>
          <w:tcPr>
            <w:tcW w:w="1411" w:type="dxa"/>
          </w:tcPr>
          <w:p w14:paraId="4F55A252" w14:textId="19DF23CA" w:rsidR="00264704" w:rsidRPr="00264704" w:rsidRDefault="00264704" w:rsidP="00264704">
            <w:pPr>
              <w:widowControl w:val="0"/>
              <w:jc w:val="center"/>
              <w:rPr>
                <w:rFonts w:eastAsia="Lucida Sans Unicode"/>
                <w:bCs/>
                <w:kern w:val="1"/>
                <w:sz w:val="22"/>
                <w:szCs w:val="22"/>
              </w:rPr>
            </w:pPr>
            <w:r w:rsidRPr="00264704">
              <w:rPr>
                <w:rFonts w:eastAsia="Lucida Sans Unicode"/>
                <w:bCs/>
                <w:kern w:val="1"/>
                <w:sz w:val="22"/>
                <w:szCs w:val="22"/>
              </w:rPr>
              <w:t>% исполнения</w:t>
            </w:r>
          </w:p>
        </w:tc>
      </w:tr>
      <w:tr w:rsidR="005D68DD" w14:paraId="58875DB1" w14:textId="77777777" w:rsidTr="005D68DD">
        <w:tc>
          <w:tcPr>
            <w:tcW w:w="1587" w:type="dxa"/>
          </w:tcPr>
          <w:p w14:paraId="110C671E" w14:textId="2B978204"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1</w:t>
            </w:r>
          </w:p>
        </w:tc>
        <w:tc>
          <w:tcPr>
            <w:tcW w:w="1669" w:type="dxa"/>
          </w:tcPr>
          <w:p w14:paraId="23DCAA57" w14:textId="6E6395D6"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2</w:t>
            </w:r>
          </w:p>
        </w:tc>
        <w:tc>
          <w:tcPr>
            <w:tcW w:w="1559" w:type="dxa"/>
          </w:tcPr>
          <w:p w14:paraId="637F872C" w14:textId="7D783065"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3</w:t>
            </w:r>
          </w:p>
        </w:tc>
        <w:tc>
          <w:tcPr>
            <w:tcW w:w="1513" w:type="dxa"/>
          </w:tcPr>
          <w:p w14:paraId="2E718C56" w14:textId="06E58410"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4</w:t>
            </w:r>
          </w:p>
        </w:tc>
        <w:tc>
          <w:tcPr>
            <w:tcW w:w="1747" w:type="dxa"/>
          </w:tcPr>
          <w:p w14:paraId="5521818E" w14:textId="5BF436E7"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5=4-3</w:t>
            </w:r>
          </w:p>
        </w:tc>
        <w:tc>
          <w:tcPr>
            <w:tcW w:w="1411" w:type="dxa"/>
          </w:tcPr>
          <w:p w14:paraId="0173F4EA" w14:textId="5858DF05" w:rsidR="00264704" w:rsidRPr="00264704" w:rsidRDefault="00264704" w:rsidP="00264704">
            <w:pPr>
              <w:widowControl w:val="0"/>
              <w:jc w:val="center"/>
              <w:rPr>
                <w:rFonts w:eastAsia="Lucida Sans Unicode"/>
                <w:bCs/>
                <w:kern w:val="1"/>
                <w:sz w:val="22"/>
                <w:szCs w:val="22"/>
              </w:rPr>
            </w:pPr>
            <w:r>
              <w:rPr>
                <w:rFonts w:eastAsia="Lucida Sans Unicode"/>
                <w:bCs/>
                <w:kern w:val="1"/>
                <w:sz w:val="22"/>
                <w:szCs w:val="22"/>
              </w:rPr>
              <w:t>6=4/3</w:t>
            </w:r>
          </w:p>
        </w:tc>
      </w:tr>
      <w:tr w:rsidR="005D68DD" w14:paraId="0C999B36" w14:textId="77777777" w:rsidTr="005D68DD">
        <w:tc>
          <w:tcPr>
            <w:tcW w:w="1587" w:type="dxa"/>
          </w:tcPr>
          <w:p w14:paraId="5C224157" w14:textId="0A477B4E" w:rsidR="00264704" w:rsidRPr="007A22C9" w:rsidRDefault="007A22C9" w:rsidP="00264704">
            <w:pPr>
              <w:widowControl w:val="0"/>
              <w:jc w:val="both"/>
              <w:rPr>
                <w:rFonts w:eastAsia="Lucida Sans Unicode"/>
                <w:b/>
                <w:kern w:val="1"/>
                <w:sz w:val="22"/>
                <w:szCs w:val="22"/>
              </w:rPr>
            </w:pPr>
            <w:r>
              <w:rPr>
                <w:rFonts w:eastAsia="Lucida Sans Unicode"/>
                <w:b/>
                <w:kern w:val="1"/>
                <w:sz w:val="22"/>
                <w:szCs w:val="22"/>
              </w:rPr>
              <w:t>Налоговые и неналоговые доходы, в том числе</w:t>
            </w:r>
            <w:r w:rsidRPr="007A22C9">
              <w:rPr>
                <w:rFonts w:eastAsia="Lucida Sans Unicode"/>
                <w:b/>
                <w:kern w:val="1"/>
                <w:sz w:val="22"/>
                <w:szCs w:val="22"/>
              </w:rPr>
              <w:t>:</w:t>
            </w:r>
          </w:p>
        </w:tc>
        <w:tc>
          <w:tcPr>
            <w:tcW w:w="1669" w:type="dxa"/>
          </w:tcPr>
          <w:p w14:paraId="29319D72" w14:textId="5190AF7C" w:rsidR="00264704" w:rsidRPr="00677D2E" w:rsidRDefault="007A22C9" w:rsidP="005D68DD">
            <w:pPr>
              <w:widowControl w:val="0"/>
              <w:jc w:val="center"/>
              <w:rPr>
                <w:rFonts w:eastAsia="Lucida Sans Unicode"/>
                <w:b/>
                <w:kern w:val="1"/>
                <w:sz w:val="20"/>
                <w:szCs w:val="20"/>
              </w:rPr>
            </w:pPr>
            <w:r w:rsidRPr="00677D2E">
              <w:rPr>
                <w:rFonts w:eastAsia="Lucida Sans Unicode"/>
                <w:b/>
                <w:kern w:val="1"/>
                <w:sz w:val="20"/>
                <w:szCs w:val="20"/>
              </w:rPr>
              <w:t>314 043 784,62</w:t>
            </w:r>
          </w:p>
        </w:tc>
        <w:tc>
          <w:tcPr>
            <w:tcW w:w="1559" w:type="dxa"/>
          </w:tcPr>
          <w:p w14:paraId="6F71D509" w14:textId="32A7BFF5" w:rsidR="00264704" w:rsidRPr="00677D2E" w:rsidRDefault="007A22C9" w:rsidP="005D68DD">
            <w:pPr>
              <w:widowControl w:val="0"/>
              <w:jc w:val="center"/>
              <w:rPr>
                <w:rFonts w:eastAsia="Lucida Sans Unicode"/>
                <w:b/>
                <w:kern w:val="1"/>
                <w:sz w:val="20"/>
                <w:szCs w:val="20"/>
              </w:rPr>
            </w:pPr>
            <w:r w:rsidRPr="00677D2E">
              <w:rPr>
                <w:rFonts w:eastAsia="Lucida Sans Unicode"/>
                <w:b/>
                <w:kern w:val="1"/>
                <w:sz w:val="20"/>
                <w:szCs w:val="20"/>
              </w:rPr>
              <w:t>308 573 300,00</w:t>
            </w:r>
          </w:p>
        </w:tc>
        <w:tc>
          <w:tcPr>
            <w:tcW w:w="1513" w:type="dxa"/>
          </w:tcPr>
          <w:p w14:paraId="7D06A411" w14:textId="1B067571" w:rsidR="00264704" w:rsidRPr="00677D2E" w:rsidRDefault="007A22C9" w:rsidP="005D68DD">
            <w:pPr>
              <w:widowControl w:val="0"/>
              <w:jc w:val="center"/>
              <w:rPr>
                <w:rFonts w:eastAsia="Lucida Sans Unicode"/>
                <w:b/>
                <w:kern w:val="1"/>
                <w:sz w:val="20"/>
                <w:szCs w:val="20"/>
              </w:rPr>
            </w:pPr>
            <w:r w:rsidRPr="00677D2E">
              <w:rPr>
                <w:rFonts w:eastAsia="Lucida Sans Unicode"/>
                <w:b/>
                <w:kern w:val="1"/>
                <w:sz w:val="20"/>
                <w:szCs w:val="20"/>
              </w:rPr>
              <w:t>365 041 257,18</w:t>
            </w:r>
          </w:p>
        </w:tc>
        <w:tc>
          <w:tcPr>
            <w:tcW w:w="1747" w:type="dxa"/>
          </w:tcPr>
          <w:p w14:paraId="02D10C4D" w14:textId="798BBFD4" w:rsidR="00264704" w:rsidRPr="00677D2E" w:rsidRDefault="007A22C9" w:rsidP="005D68DD">
            <w:pPr>
              <w:widowControl w:val="0"/>
              <w:jc w:val="center"/>
              <w:rPr>
                <w:rFonts w:eastAsia="Lucida Sans Unicode"/>
                <w:b/>
                <w:kern w:val="1"/>
                <w:sz w:val="20"/>
                <w:szCs w:val="20"/>
              </w:rPr>
            </w:pPr>
            <w:r w:rsidRPr="00677D2E">
              <w:rPr>
                <w:rFonts w:eastAsia="Lucida Sans Unicode"/>
                <w:b/>
                <w:kern w:val="1"/>
                <w:sz w:val="20"/>
                <w:szCs w:val="20"/>
              </w:rPr>
              <w:t>56 467 957,18</w:t>
            </w:r>
          </w:p>
        </w:tc>
        <w:tc>
          <w:tcPr>
            <w:tcW w:w="1411" w:type="dxa"/>
          </w:tcPr>
          <w:p w14:paraId="28D19DA5" w14:textId="73765FE9" w:rsidR="00264704" w:rsidRPr="00677D2E" w:rsidRDefault="005D68DD" w:rsidP="005D68DD">
            <w:pPr>
              <w:widowControl w:val="0"/>
              <w:jc w:val="center"/>
              <w:rPr>
                <w:rFonts w:eastAsia="Lucida Sans Unicode"/>
                <w:b/>
                <w:kern w:val="1"/>
                <w:sz w:val="20"/>
                <w:szCs w:val="20"/>
              </w:rPr>
            </w:pPr>
            <w:r w:rsidRPr="00677D2E">
              <w:rPr>
                <w:rFonts w:eastAsia="Lucida Sans Unicode"/>
                <w:b/>
                <w:kern w:val="1"/>
                <w:sz w:val="20"/>
                <w:szCs w:val="20"/>
              </w:rPr>
              <w:t>1,18</w:t>
            </w:r>
          </w:p>
        </w:tc>
      </w:tr>
      <w:tr w:rsidR="005D68DD" w14:paraId="0AB37D80" w14:textId="77777777" w:rsidTr="005D68DD">
        <w:tc>
          <w:tcPr>
            <w:tcW w:w="1587" w:type="dxa"/>
          </w:tcPr>
          <w:p w14:paraId="028A5559" w14:textId="00EECB99" w:rsidR="00264704" w:rsidRPr="00DC6AA1" w:rsidRDefault="004F2F93" w:rsidP="00264704">
            <w:pPr>
              <w:widowControl w:val="0"/>
              <w:jc w:val="both"/>
              <w:rPr>
                <w:rFonts w:eastAsia="Lucida Sans Unicode"/>
                <w:b/>
                <w:kern w:val="1"/>
                <w:sz w:val="22"/>
                <w:szCs w:val="22"/>
                <w:lang w:val="en-US"/>
              </w:rPr>
            </w:pPr>
            <w:r>
              <w:rPr>
                <w:rFonts w:eastAsia="Lucida Sans Unicode"/>
                <w:b/>
                <w:kern w:val="1"/>
                <w:sz w:val="22"/>
                <w:szCs w:val="22"/>
              </w:rPr>
              <w:t>Н</w:t>
            </w:r>
            <w:r w:rsidR="00DC6AA1" w:rsidRPr="00DC6AA1">
              <w:rPr>
                <w:rFonts w:eastAsia="Lucida Sans Unicode"/>
                <w:b/>
                <w:kern w:val="1"/>
                <w:sz w:val="22"/>
                <w:szCs w:val="22"/>
              </w:rPr>
              <w:t>алоговые доходы, из них</w:t>
            </w:r>
            <w:r w:rsidR="00DC6AA1" w:rsidRPr="00DC6AA1">
              <w:rPr>
                <w:rFonts w:eastAsia="Lucida Sans Unicode"/>
                <w:b/>
                <w:kern w:val="1"/>
                <w:sz w:val="22"/>
                <w:szCs w:val="22"/>
                <w:lang w:val="en-US"/>
              </w:rPr>
              <w:t>:</w:t>
            </w:r>
          </w:p>
        </w:tc>
        <w:tc>
          <w:tcPr>
            <w:tcW w:w="1669" w:type="dxa"/>
          </w:tcPr>
          <w:p w14:paraId="29DE4522" w14:textId="77777777" w:rsidR="00264704" w:rsidRPr="00677D2E" w:rsidRDefault="00656F8C" w:rsidP="005D68DD">
            <w:pPr>
              <w:widowControl w:val="0"/>
              <w:jc w:val="center"/>
              <w:rPr>
                <w:rFonts w:eastAsia="Lucida Sans Unicode"/>
                <w:b/>
                <w:kern w:val="1"/>
                <w:sz w:val="20"/>
                <w:szCs w:val="20"/>
              </w:rPr>
            </w:pPr>
            <w:r w:rsidRPr="00677D2E">
              <w:rPr>
                <w:rFonts w:eastAsia="Lucida Sans Unicode"/>
                <w:b/>
                <w:kern w:val="1"/>
                <w:sz w:val="20"/>
                <w:szCs w:val="20"/>
              </w:rPr>
              <w:t>289 921 071,32</w:t>
            </w:r>
          </w:p>
          <w:p w14:paraId="09E3EF8D" w14:textId="77777777" w:rsidR="002C6B2A" w:rsidRPr="00677D2E" w:rsidRDefault="002C6B2A" w:rsidP="005D68DD">
            <w:pPr>
              <w:widowControl w:val="0"/>
              <w:jc w:val="center"/>
              <w:rPr>
                <w:rFonts w:eastAsia="Lucida Sans Unicode"/>
                <w:b/>
                <w:kern w:val="1"/>
                <w:sz w:val="20"/>
                <w:szCs w:val="20"/>
              </w:rPr>
            </w:pPr>
          </w:p>
          <w:p w14:paraId="1AE43322" w14:textId="77777777" w:rsidR="002C6B2A" w:rsidRPr="00677D2E" w:rsidRDefault="002C6B2A" w:rsidP="005D68DD">
            <w:pPr>
              <w:widowControl w:val="0"/>
              <w:jc w:val="center"/>
              <w:rPr>
                <w:rFonts w:eastAsia="Lucida Sans Unicode"/>
                <w:b/>
                <w:kern w:val="1"/>
                <w:sz w:val="20"/>
                <w:szCs w:val="20"/>
              </w:rPr>
            </w:pPr>
          </w:p>
          <w:p w14:paraId="0FF8E3EB" w14:textId="0936EB0E" w:rsidR="007439FB" w:rsidRPr="00677D2E" w:rsidRDefault="007439FB" w:rsidP="005D68DD">
            <w:pPr>
              <w:widowControl w:val="0"/>
              <w:jc w:val="center"/>
              <w:rPr>
                <w:rFonts w:eastAsia="Lucida Sans Unicode"/>
                <w:b/>
                <w:kern w:val="1"/>
                <w:sz w:val="20"/>
                <w:szCs w:val="20"/>
              </w:rPr>
            </w:pPr>
          </w:p>
        </w:tc>
        <w:tc>
          <w:tcPr>
            <w:tcW w:w="1559" w:type="dxa"/>
          </w:tcPr>
          <w:p w14:paraId="5A4C64C5" w14:textId="5E5352FE" w:rsidR="00264704" w:rsidRPr="00677D2E" w:rsidRDefault="00656F8C" w:rsidP="005D68DD">
            <w:pPr>
              <w:widowControl w:val="0"/>
              <w:jc w:val="center"/>
              <w:rPr>
                <w:rFonts w:eastAsia="Lucida Sans Unicode"/>
                <w:b/>
                <w:kern w:val="1"/>
                <w:sz w:val="20"/>
                <w:szCs w:val="20"/>
              </w:rPr>
            </w:pPr>
            <w:r w:rsidRPr="00677D2E">
              <w:rPr>
                <w:rFonts w:eastAsia="Lucida Sans Unicode"/>
                <w:b/>
                <w:kern w:val="1"/>
                <w:sz w:val="20"/>
                <w:szCs w:val="20"/>
              </w:rPr>
              <w:t>307 073 300</w:t>
            </w:r>
          </w:p>
        </w:tc>
        <w:tc>
          <w:tcPr>
            <w:tcW w:w="1513" w:type="dxa"/>
          </w:tcPr>
          <w:p w14:paraId="3FC2C577" w14:textId="688A301E" w:rsidR="00264704" w:rsidRPr="00677D2E" w:rsidRDefault="00656F8C" w:rsidP="005D68DD">
            <w:pPr>
              <w:widowControl w:val="0"/>
              <w:jc w:val="center"/>
              <w:rPr>
                <w:rFonts w:eastAsia="Lucida Sans Unicode"/>
                <w:b/>
                <w:kern w:val="1"/>
                <w:sz w:val="20"/>
                <w:szCs w:val="20"/>
              </w:rPr>
            </w:pPr>
            <w:r w:rsidRPr="00677D2E">
              <w:rPr>
                <w:rFonts w:eastAsia="Lucida Sans Unicode"/>
                <w:b/>
                <w:kern w:val="1"/>
                <w:sz w:val="20"/>
                <w:szCs w:val="20"/>
              </w:rPr>
              <w:t>362 219 941,02</w:t>
            </w:r>
          </w:p>
        </w:tc>
        <w:tc>
          <w:tcPr>
            <w:tcW w:w="1747" w:type="dxa"/>
          </w:tcPr>
          <w:p w14:paraId="2E1E2F49" w14:textId="76FFBF01" w:rsidR="00264704" w:rsidRPr="00677D2E" w:rsidRDefault="00656F8C" w:rsidP="005D68DD">
            <w:pPr>
              <w:widowControl w:val="0"/>
              <w:jc w:val="center"/>
              <w:rPr>
                <w:rFonts w:eastAsia="Lucida Sans Unicode"/>
                <w:b/>
                <w:kern w:val="1"/>
                <w:sz w:val="20"/>
                <w:szCs w:val="20"/>
              </w:rPr>
            </w:pPr>
            <w:r w:rsidRPr="00677D2E">
              <w:rPr>
                <w:rFonts w:eastAsia="Lucida Sans Unicode"/>
                <w:b/>
                <w:kern w:val="1"/>
                <w:sz w:val="20"/>
                <w:szCs w:val="20"/>
              </w:rPr>
              <w:t>55 146 641,02</w:t>
            </w:r>
          </w:p>
        </w:tc>
        <w:tc>
          <w:tcPr>
            <w:tcW w:w="1411" w:type="dxa"/>
          </w:tcPr>
          <w:p w14:paraId="5708E12E" w14:textId="782F7338" w:rsidR="00264704" w:rsidRPr="00677D2E" w:rsidRDefault="00656F8C" w:rsidP="005D68DD">
            <w:pPr>
              <w:widowControl w:val="0"/>
              <w:jc w:val="center"/>
              <w:rPr>
                <w:rFonts w:eastAsia="Lucida Sans Unicode"/>
                <w:b/>
                <w:kern w:val="1"/>
                <w:sz w:val="20"/>
                <w:szCs w:val="20"/>
              </w:rPr>
            </w:pPr>
            <w:r w:rsidRPr="00677D2E">
              <w:rPr>
                <w:rFonts w:eastAsia="Lucida Sans Unicode"/>
                <w:b/>
                <w:kern w:val="1"/>
                <w:sz w:val="20"/>
                <w:szCs w:val="20"/>
              </w:rPr>
              <w:t>1,17</w:t>
            </w:r>
          </w:p>
        </w:tc>
      </w:tr>
      <w:tr w:rsidR="00656F8C" w14:paraId="340F50CB" w14:textId="77777777" w:rsidTr="005D68DD">
        <w:tc>
          <w:tcPr>
            <w:tcW w:w="1587" w:type="dxa"/>
          </w:tcPr>
          <w:p w14:paraId="62E1BE6C" w14:textId="31E3A138" w:rsidR="00656F8C" w:rsidRPr="00DC6AA1" w:rsidRDefault="00656F8C" w:rsidP="00656F8C">
            <w:pPr>
              <w:widowControl w:val="0"/>
              <w:jc w:val="both"/>
              <w:rPr>
                <w:rFonts w:eastAsia="Lucida Sans Unicode"/>
                <w:bCs/>
                <w:kern w:val="1"/>
                <w:sz w:val="22"/>
                <w:szCs w:val="22"/>
              </w:rPr>
            </w:pPr>
            <w:r>
              <w:rPr>
                <w:rFonts w:eastAsia="Lucida Sans Unicode"/>
                <w:bCs/>
                <w:kern w:val="1"/>
                <w:sz w:val="22"/>
                <w:szCs w:val="22"/>
              </w:rPr>
              <w:lastRenderedPageBreak/>
              <w:t>Налог на доходы физических лиц</w:t>
            </w:r>
          </w:p>
        </w:tc>
        <w:tc>
          <w:tcPr>
            <w:tcW w:w="1669" w:type="dxa"/>
          </w:tcPr>
          <w:p w14:paraId="09532ACD" w14:textId="6872554A" w:rsidR="00656F8C" w:rsidRPr="00656F8C" w:rsidRDefault="00656F8C" w:rsidP="00656F8C">
            <w:pPr>
              <w:widowControl w:val="0"/>
              <w:jc w:val="center"/>
              <w:rPr>
                <w:rFonts w:eastAsia="Lucida Sans Unicode"/>
                <w:bCs/>
                <w:kern w:val="1"/>
                <w:sz w:val="20"/>
                <w:szCs w:val="20"/>
              </w:rPr>
            </w:pPr>
            <w:r w:rsidRPr="00656F8C">
              <w:rPr>
                <w:rFonts w:eastAsia="Lucida Sans Unicode"/>
                <w:bCs/>
                <w:kern w:val="1"/>
                <w:sz w:val="20"/>
                <w:szCs w:val="20"/>
              </w:rPr>
              <w:t>154 551 055,69</w:t>
            </w:r>
          </w:p>
        </w:tc>
        <w:tc>
          <w:tcPr>
            <w:tcW w:w="1559" w:type="dxa"/>
          </w:tcPr>
          <w:p w14:paraId="569DADB9" w14:textId="053EDCD1" w:rsidR="00656F8C" w:rsidRPr="00656F8C" w:rsidRDefault="00656F8C" w:rsidP="00656F8C">
            <w:pPr>
              <w:widowControl w:val="0"/>
              <w:jc w:val="center"/>
              <w:rPr>
                <w:rFonts w:eastAsia="Lucida Sans Unicode"/>
                <w:bCs/>
                <w:kern w:val="1"/>
                <w:sz w:val="20"/>
                <w:szCs w:val="20"/>
              </w:rPr>
            </w:pPr>
            <w:r w:rsidRPr="00656F8C">
              <w:rPr>
                <w:rFonts w:eastAsia="Lucida Sans Unicode"/>
                <w:bCs/>
                <w:kern w:val="1"/>
                <w:sz w:val="20"/>
                <w:szCs w:val="20"/>
              </w:rPr>
              <w:t>170 569 300,00</w:t>
            </w:r>
          </w:p>
        </w:tc>
        <w:tc>
          <w:tcPr>
            <w:tcW w:w="1513" w:type="dxa"/>
          </w:tcPr>
          <w:p w14:paraId="7A1E7555" w14:textId="57A9E4BD" w:rsidR="00656F8C" w:rsidRPr="00656F8C" w:rsidRDefault="00656F8C" w:rsidP="00656F8C">
            <w:pPr>
              <w:widowControl w:val="0"/>
              <w:jc w:val="center"/>
              <w:rPr>
                <w:rFonts w:eastAsia="Lucida Sans Unicode"/>
                <w:bCs/>
                <w:kern w:val="1"/>
                <w:sz w:val="20"/>
                <w:szCs w:val="20"/>
              </w:rPr>
            </w:pPr>
            <w:r w:rsidRPr="00656F8C">
              <w:rPr>
                <w:rFonts w:eastAsia="Lucida Sans Unicode"/>
                <w:bCs/>
                <w:kern w:val="1"/>
                <w:sz w:val="20"/>
                <w:szCs w:val="20"/>
              </w:rPr>
              <w:t>201 853 087,27</w:t>
            </w:r>
          </w:p>
        </w:tc>
        <w:tc>
          <w:tcPr>
            <w:tcW w:w="1747" w:type="dxa"/>
          </w:tcPr>
          <w:p w14:paraId="7D8849FE" w14:textId="2BB903F3" w:rsidR="00656F8C" w:rsidRPr="00656F8C" w:rsidRDefault="00656F8C" w:rsidP="00656F8C">
            <w:pPr>
              <w:widowControl w:val="0"/>
              <w:jc w:val="center"/>
              <w:rPr>
                <w:rFonts w:eastAsia="Lucida Sans Unicode"/>
                <w:bCs/>
                <w:kern w:val="1"/>
                <w:sz w:val="20"/>
                <w:szCs w:val="20"/>
              </w:rPr>
            </w:pPr>
            <w:r w:rsidRPr="00656F8C">
              <w:rPr>
                <w:rFonts w:eastAsia="Lucida Sans Unicode"/>
                <w:bCs/>
                <w:kern w:val="1"/>
                <w:sz w:val="20"/>
                <w:szCs w:val="20"/>
              </w:rPr>
              <w:t>31 283 787,27</w:t>
            </w:r>
          </w:p>
        </w:tc>
        <w:tc>
          <w:tcPr>
            <w:tcW w:w="1411" w:type="dxa"/>
          </w:tcPr>
          <w:p w14:paraId="708B88E3" w14:textId="73D93A38" w:rsidR="00656F8C" w:rsidRPr="00656F8C" w:rsidRDefault="00656F8C" w:rsidP="00656F8C">
            <w:pPr>
              <w:widowControl w:val="0"/>
              <w:jc w:val="center"/>
              <w:rPr>
                <w:rFonts w:eastAsia="Lucida Sans Unicode"/>
                <w:bCs/>
                <w:kern w:val="1"/>
                <w:sz w:val="20"/>
                <w:szCs w:val="20"/>
              </w:rPr>
            </w:pPr>
            <w:r w:rsidRPr="00656F8C">
              <w:rPr>
                <w:rFonts w:eastAsia="Lucida Sans Unicode"/>
                <w:bCs/>
                <w:kern w:val="1"/>
                <w:sz w:val="20"/>
                <w:szCs w:val="20"/>
              </w:rPr>
              <w:t>1,18</w:t>
            </w:r>
          </w:p>
        </w:tc>
      </w:tr>
      <w:tr w:rsidR="00656F8C" w14:paraId="50B9E86C" w14:textId="77777777" w:rsidTr="005D68DD">
        <w:tc>
          <w:tcPr>
            <w:tcW w:w="1587" w:type="dxa"/>
          </w:tcPr>
          <w:p w14:paraId="49BF29C4" w14:textId="4D5201D6" w:rsidR="00656F8C" w:rsidRPr="00264704" w:rsidRDefault="008F25B7" w:rsidP="00656F8C">
            <w:pPr>
              <w:widowControl w:val="0"/>
              <w:jc w:val="both"/>
              <w:rPr>
                <w:rFonts w:eastAsia="Lucida Sans Unicode"/>
                <w:bCs/>
                <w:kern w:val="1"/>
                <w:sz w:val="22"/>
                <w:szCs w:val="22"/>
              </w:rPr>
            </w:pPr>
            <w:r>
              <w:rPr>
                <w:rFonts w:eastAsia="Lucida Sans Unicode"/>
                <w:bCs/>
                <w:kern w:val="1"/>
                <w:sz w:val="22"/>
                <w:szCs w:val="22"/>
              </w:rPr>
              <w:t>Акцизы подакцизным товарам</w:t>
            </w:r>
          </w:p>
        </w:tc>
        <w:tc>
          <w:tcPr>
            <w:tcW w:w="1669" w:type="dxa"/>
          </w:tcPr>
          <w:p w14:paraId="45B217AD" w14:textId="6290B5CD" w:rsidR="00656F8C" w:rsidRPr="007A22C9" w:rsidRDefault="00C632A1" w:rsidP="00656F8C">
            <w:pPr>
              <w:widowControl w:val="0"/>
              <w:jc w:val="center"/>
              <w:rPr>
                <w:rFonts w:eastAsia="Lucida Sans Unicode"/>
                <w:bCs/>
                <w:kern w:val="1"/>
                <w:sz w:val="20"/>
                <w:szCs w:val="20"/>
              </w:rPr>
            </w:pPr>
            <w:r>
              <w:rPr>
                <w:rFonts w:eastAsia="Lucida Sans Unicode"/>
                <w:bCs/>
                <w:kern w:val="1"/>
                <w:sz w:val="20"/>
                <w:szCs w:val="20"/>
              </w:rPr>
              <w:t>1 781 479,87</w:t>
            </w:r>
          </w:p>
        </w:tc>
        <w:tc>
          <w:tcPr>
            <w:tcW w:w="1559" w:type="dxa"/>
          </w:tcPr>
          <w:p w14:paraId="5C431FAA" w14:textId="3DE3983D" w:rsidR="00656F8C" w:rsidRPr="007A22C9" w:rsidRDefault="00C632A1" w:rsidP="00656F8C">
            <w:pPr>
              <w:widowControl w:val="0"/>
              <w:jc w:val="center"/>
              <w:rPr>
                <w:rFonts w:eastAsia="Lucida Sans Unicode"/>
                <w:bCs/>
                <w:kern w:val="1"/>
                <w:sz w:val="20"/>
                <w:szCs w:val="20"/>
              </w:rPr>
            </w:pPr>
            <w:r>
              <w:rPr>
                <w:rFonts w:eastAsia="Lucida Sans Unicode"/>
                <w:bCs/>
                <w:kern w:val="1"/>
                <w:sz w:val="20"/>
                <w:szCs w:val="20"/>
              </w:rPr>
              <w:t>1 500 000,00</w:t>
            </w:r>
          </w:p>
        </w:tc>
        <w:tc>
          <w:tcPr>
            <w:tcW w:w="1513" w:type="dxa"/>
          </w:tcPr>
          <w:p w14:paraId="1622921B" w14:textId="3A32EBFF" w:rsidR="00656F8C" w:rsidRPr="007A22C9" w:rsidRDefault="00C632A1" w:rsidP="00656F8C">
            <w:pPr>
              <w:widowControl w:val="0"/>
              <w:jc w:val="center"/>
              <w:rPr>
                <w:rFonts w:eastAsia="Lucida Sans Unicode"/>
                <w:bCs/>
                <w:kern w:val="1"/>
                <w:sz w:val="20"/>
                <w:szCs w:val="20"/>
              </w:rPr>
            </w:pPr>
            <w:r>
              <w:rPr>
                <w:rFonts w:eastAsia="Lucida Sans Unicode"/>
                <w:bCs/>
                <w:kern w:val="1"/>
                <w:sz w:val="20"/>
                <w:szCs w:val="20"/>
              </w:rPr>
              <w:t>2 821 316,16</w:t>
            </w:r>
          </w:p>
        </w:tc>
        <w:tc>
          <w:tcPr>
            <w:tcW w:w="1747" w:type="dxa"/>
          </w:tcPr>
          <w:p w14:paraId="474BC503" w14:textId="0782BEEF" w:rsidR="00656F8C" w:rsidRPr="007A22C9" w:rsidRDefault="00C632A1" w:rsidP="00656F8C">
            <w:pPr>
              <w:widowControl w:val="0"/>
              <w:jc w:val="center"/>
              <w:rPr>
                <w:rFonts w:eastAsia="Lucida Sans Unicode"/>
                <w:bCs/>
                <w:kern w:val="1"/>
                <w:sz w:val="20"/>
                <w:szCs w:val="20"/>
              </w:rPr>
            </w:pPr>
            <w:r>
              <w:rPr>
                <w:rFonts w:eastAsia="Lucida Sans Unicode"/>
                <w:bCs/>
                <w:kern w:val="1"/>
                <w:sz w:val="20"/>
                <w:szCs w:val="20"/>
              </w:rPr>
              <w:t>1 321 316,16</w:t>
            </w:r>
          </w:p>
        </w:tc>
        <w:tc>
          <w:tcPr>
            <w:tcW w:w="1411" w:type="dxa"/>
          </w:tcPr>
          <w:p w14:paraId="40D1EE90" w14:textId="3A7EB67F" w:rsidR="00656F8C" w:rsidRPr="007A22C9" w:rsidRDefault="00C632A1" w:rsidP="00656F8C">
            <w:pPr>
              <w:widowControl w:val="0"/>
              <w:jc w:val="center"/>
              <w:rPr>
                <w:rFonts w:eastAsia="Lucida Sans Unicode"/>
                <w:bCs/>
                <w:kern w:val="1"/>
                <w:sz w:val="20"/>
                <w:szCs w:val="20"/>
              </w:rPr>
            </w:pPr>
            <w:r>
              <w:rPr>
                <w:rFonts w:eastAsia="Lucida Sans Unicode"/>
                <w:bCs/>
                <w:kern w:val="1"/>
                <w:sz w:val="20"/>
                <w:szCs w:val="20"/>
              </w:rPr>
              <w:t>1,88</w:t>
            </w:r>
          </w:p>
        </w:tc>
      </w:tr>
      <w:tr w:rsidR="00656F8C" w14:paraId="6BA8D43B" w14:textId="77777777" w:rsidTr="005D68DD">
        <w:tc>
          <w:tcPr>
            <w:tcW w:w="1587" w:type="dxa"/>
          </w:tcPr>
          <w:p w14:paraId="4E334952" w14:textId="7382F7AD" w:rsidR="00656F8C" w:rsidRPr="006E34D4" w:rsidRDefault="00C632A1" w:rsidP="00656F8C">
            <w:pPr>
              <w:widowControl w:val="0"/>
              <w:jc w:val="both"/>
              <w:rPr>
                <w:rFonts w:eastAsia="Lucida Sans Unicode"/>
                <w:bCs/>
                <w:kern w:val="1"/>
                <w:sz w:val="22"/>
                <w:szCs w:val="22"/>
              </w:rPr>
            </w:pPr>
            <w:r w:rsidRPr="006E34D4">
              <w:rPr>
                <w:rFonts w:eastAsia="Lucida Sans Unicode"/>
                <w:bCs/>
                <w:kern w:val="1"/>
                <w:sz w:val="22"/>
                <w:szCs w:val="22"/>
              </w:rPr>
              <w:t>Налог</w:t>
            </w:r>
            <w:r w:rsidR="006E34D4" w:rsidRPr="006E34D4">
              <w:rPr>
                <w:rFonts w:eastAsia="Lucida Sans Unicode"/>
                <w:bCs/>
                <w:kern w:val="1"/>
                <w:sz w:val="22"/>
                <w:szCs w:val="22"/>
              </w:rPr>
              <w:t>и</w:t>
            </w:r>
            <w:r w:rsidRPr="006E34D4">
              <w:rPr>
                <w:rFonts w:eastAsia="Lucida Sans Unicode"/>
                <w:bCs/>
                <w:kern w:val="1"/>
                <w:sz w:val="22"/>
                <w:szCs w:val="22"/>
              </w:rPr>
              <w:t xml:space="preserve"> на имущество, из них:</w:t>
            </w:r>
          </w:p>
        </w:tc>
        <w:tc>
          <w:tcPr>
            <w:tcW w:w="1669" w:type="dxa"/>
          </w:tcPr>
          <w:p w14:paraId="20909AC5" w14:textId="5BC8557F"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135 370 015,63</w:t>
            </w:r>
          </w:p>
        </w:tc>
        <w:tc>
          <w:tcPr>
            <w:tcW w:w="1559" w:type="dxa"/>
          </w:tcPr>
          <w:p w14:paraId="668E3215" w14:textId="40FE34FC"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136 504 000,00</w:t>
            </w:r>
          </w:p>
        </w:tc>
        <w:tc>
          <w:tcPr>
            <w:tcW w:w="1513" w:type="dxa"/>
          </w:tcPr>
          <w:p w14:paraId="78244A82" w14:textId="7C49AAEE"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160 366 853,75</w:t>
            </w:r>
          </w:p>
        </w:tc>
        <w:tc>
          <w:tcPr>
            <w:tcW w:w="1747" w:type="dxa"/>
          </w:tcPr>
          <w:p w14:paraId="234B593C" w14:textId="527F648D"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23 862 853,75</w:t>
            </w:r>
          </w:p>
        </w:tc>
        <w:tc>
          <w:tcPr>
            <w:tcW w:w="1411" w:type="dxa"/>
          </w:tcPr>
          <w:p w14:paraId="1CAB1DF4" w14:textId="6CD6F23E"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1, 17</w:t>
            </w:r>
          </w:p>
        </w:tc>
      </w:tr>
      <w:tr w:rsidR="00656F8C" w14:paraId="3172296B" w14:textId="77777777" w:rsidTr="005D68DD">
        <w:tc>
          <w:tcPr>
            <w:tcW w:w="1587" w:type="dxa"/>
          </w:tcPr>
          <w:p w14:paraId="7BE4300B" w14:textId="03568BF9" w:rsidR="00656F8C" w:rsidRPr="00264704" w:rsidRDefault="006E34D4" w:rsidP="00656F8C">
            <w:pPr>
              <w:widowControl w:val="0"/>
              <w:jc w:val="both"/>
              <w:rPr>
                <w:rFonts w:eastAsia="Lucida Sans Unicode"/>
                <w:bCs/>
                <w:kern w:val="1"/>
                <w:sz w:val="22"/>
                <w:szCs w:val="22"/>
              </w:rPr>
            </w:pPr>
            <w:r>
              <w:rPr>
                <w:rFonts w:eastAsia="Lucida Sans Unicode"/>
                <w:bCs/>
                <w:kern w:val="1"/>
                <w:sz w:val="22"/>
                <w:szCs w:val="22"/>
              </w:rPr>
              <w:t>Налог на имущество физических лиц</w:t>
            </w:r>
          </w:p>
        </w:tc>
        <w:tc>
          <w:tcPr>
            <w:tcW w:w="1669" w:type="dxa"/>
          </w:tcPr>
          <w:p w14:paraId="7C14167F" w14:textId="43E820A0"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9 924 722,98</w:t>
            </w:r>
          </w:p>
        </w:tc>
        <w:tc>
          <w:tcPr>
            <w:tcW w:w="1559" w:type="dxa"/>
          </w:tcPr>
          <w:p w14:paraId="29AFF3C2" w14:textId="4275EA47"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4 360 000,00</w:t>
            </w:r>
          </w:p>
        </w:tc>
        <w:tc>
          <w:tcPr>
            <w:tcW w:w="1513" w:type="dxa"/>
          </w:tcPr>
          <w:p w14:paraId="5E27296C" w14:textId="6D7163B3"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33 276 484,91</w:t>
            </w:r>
          </w:p>
        </w:tc>
        <w:tc>
          <w:tcPr>
            <w:tcW w:w="1747" w:type="dxa"/>
          </w:tcPr>
          <w:p w14:paraId="1F6D0D2C" w14:textId="62E87FF5"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28 916 484,91</w:t>
            </w:r>
          </w:p>
        </w:tc>
        <w:tc>
          <w:tcPr>
            <w:tcW w:w="1411" w:type="dxa"/>
          </w:tcPr>
          <w:p w14:paraId="359F0AE8" w14:textId="14500241" w:rsidR="00656F8C" w:rsidRPr="007A22C9" w:rsidRDefault="0030025A" w:rsidP="00656F8C">
            <w:pPr>
              <w:widowControl w:val="0"/>
              <w:jc w:val="center"/>
              <w:rPr>
                <w:rFonts w:eastAsia="Lucida Sans Unicode"/>
                <w:bCs/>
                <w:kern w:val="1"/>
                <w:sz w:val="20"/>
                <w:szCs w:val="20"/>
              </w:rPr>
            </w:pPr>
            <w:r>
              <w:rPr>
                <w:rFonts w:eastAsia="Lucida Sans Unicode"/>
                <w:bCs/>
                <w:kern w:val="1"/>
                <w:sz w:val="20"/>
                <w:szCs w:val="20"/>
              </w:rPr>
              <w:t>7,63</w:t>
            </w:r>
          </w:p>
        </w:tc>
      </w:tr>
      <w:tr w:rsidR="00656F8C" w14:paraId="4A9E0F57" w14:textId="77777777" w:rsidTr="005D68DD">
        <w:tc>
          <w:tcPr>
            <w:tcW w:w="1587" w:type="dxa"/>
          </w:tcPr>
          <w:p w14:paraId="03ABBE20" w14:textId="57BB670D" w:rsidR="00656F8C" w:rsidRPr="00264704" w:rsidRDefault="006E34D4" w:rsidP="00656F8C">
            <w:pPr>
              <w:widowControl w:val="0"/>
              <w:jc w:val="both"/>
              <w:rPr>
                <w:rFonts w:eastAsia="Lucida Sans Unicode"/>
                <w:bCs/>
                <w:kern w:val="1"/>
                <w:sz w:val="22"/>
                <w:szCs w:val="22"/>
              </w:rPr>
            </w:pPr>
            <w:r>
              <w:rPr>
                <w:rFonts w:eastAsia="Lucida Sans Unicode"/>
                <w:bCs/>
                <w:kern w:val="1"/>
                <w:sz w:val="22"/>
                <w:szCs w:val="22"/>
              </w:rPr>
              <w:t>Земельный налог</w:t>
            </w:r>
          </w:p>
        </w:tc>
        <w:tc>
          <w:tcPr>
            <w:tcW w:w="1669" w:type="dxa"/>
          </w:tcPr>
          <w:p w14:paraId="6EA97357" w14:textId="547F46A6" w:rsidR="00656F8C" w:rsidRPr="007A22C9" w:rsidRDefault="007D69B6" w:rsidP="00656F8C">
            <w:pPr>
              <w:widowControl w:val="0"/>
              <w:jc w:val="center"/>
              <w:rPr>
                <w:rFonts w:eastAsia="Lucida Sans Unicode"/>
                <w:bCs/>
                <w:kern w:val="1"/>
                <w:sz w:val="20"/>
                <w:szCs w:val="20"/>
              </w:rPr>
            </w:pPr>
            <w:r>
              <w:rPr>
                <w:rFonts w:eastAsia="Lucida Sans Unicode"/>
                <w:bCs/>
                <w:kern w:val="1"/>
                <w:sz w:val="20"/>
                <w:szCs w:val="20"/>
              </w:rPr>
              <w:t>125 445 292,65</w:t>
            </w:r>
          </w:p>
        </w:tc>
        <w:tc>
          <w:tcPr>
            <w:tcW w:w="1559" w:type="dxa"/>
          </w:tcPr>
          <w:p w14:paraId="75BAC6C4" w14:textId="22536680" w:rsidR="00656F8C" w:rsidRPr="007A22C9" w:rsidRDefault="007D69B6" w:rsidP="00656F8C">
            <w:pPr>
              <w:widowControl w:val="0"/>
              <w:jc w:val="center"/>
              <w:rPr>
                <w:rFonts w:eastAsia="Lucida Sans Unicode"/>
                <w:bCs/>
                <w:kern w:val="1"/>
                <w:sz w:val="20"/>
                <w:szCs w:val="20"/>
              </w:rPr>
            </w:pPr>
            <w:r>
              <w:rPr>
                <w:rFonts w:eastAsia="Lucida Sans Unicode"/>
                <w:bCs/>
                <w:kern w:val="1"/>
                <w:sz w:val="20"/>
                <w:szCs w:val="20"/>
              </w:rPr>
              <w:t>132 144 000,00</w:t>
            </w:r>
          </w:p>
        </w:tc>
        <w:tc>
          <w:tcPr>
            <w:tcW w:w="1513" w:type="dxa"/>
          </w:tcPr>
          <w:p w14:paraId="19683847" w14:textId="2BF99432" w:rsidR="00656F8C" w:rsidRPr="007A22C9" w:rsidRDefault="007D69B6" w:rsidP="00656F8C">
            <w:pPr>
              <w:widowControl w:val="0"/>
              <w:jc w:val="center"/>
              <w:rPr>
                <w:rFonts w:eastAsia="Lucida Sans Unicode"/>
                <w:bCs/>
                <w:kern w:val="1"/>
                <w:sz w:val="20"/>
                <w:szCs w:val="20"/>
              </w:rPr>
            </w:pPr>
            <w:r>
              <w:rPr>
                <w:rFonts w:eastAsia="Lucida Sans Unicode"/>
                <w:bCs/>
                <w:kern w:val="1"/>
                <w:sz w:val="20"/>
                <w:szCs w:val="20"/>
              </w:rPr>
              <w:t>127 090 368,84</w:t>
            </w:r>
          </w:p>
        </w:tc>
        <w:tc>
          <w:tcPr>
            <w:tcW w:w="1747" w:type="dxa"/>
          </w:tcPr>
          <w:p w14:paraId="4E43C4FF" w14:textId="71E2EACA" w:rsidR="00656F8C" w:rsidRPr="007A22C9" w:rsidRDefault="007D69B6" w:rsidP="00656F8C">
            <w:pPr>
              <w:widowControl w:val="0"/>
              <w:jc w:val="center"/>
              <w:rPr>
                <w:rFonts w:eastAsia="Lucida Sans Unicode"/>
                <w:bCs/>
                <w:kern w:val="1"/>
                <w:sz w:val="20"/>
                <w:szCs w:val="20"/>
              </w:rPr>
            </w:pPr>
            <w:r>
              <w:rPr>
                <w:rFonts w:eastAsia="Lucida Sans Unicode"/>
                <w:bCs/>
                <w:kern w:val="1"/>
                <w:sz w:val="20"/>
                <w:szCs w:val="20"/>
              </w:rPr>
              <w:t>- 5 053 631,16</w:t>
            </w:r>
          </w:p>
        </w:tc>
        <w:tc>
          <w:tcPr>
            <w:tcW w:w="1411" w:type="dxa"/>
          </w:tcPr>
          <w:p w14:paraId="18E9563D" w14:textId="0BB6844F" w:rsidR="00656F8C" w:rsidRPr="007A22C9" w:rsidRDefault="007D69B6" w:rsidP="00656F8C">
            <w:pPr>
              <w:widowControl w:val="0"/>
              <w:jc w:val="center"/>
              <w:rPr>
                <w:rFonts w:eastAsia="Lucida Sans Unicode"/>
                <w:bCs/>
                <w:kern w:val="1"/>
                <w:sz w:val="20"/>
                <w:szCs w:val="20"/>
              </w:rPr>
            </w:pPr>
            <w:r>
              <w:rPr>
                <w:rFonts w:eastAsia="Lucida Sans Unicode"/>
                <w:bCs/>
                <w:kern w:val="1"/>
                <w:sz w:val="20"/>
                <w:szCs w:val="20"/>
              </w:rPr>
              <w:t>0,96</w:t>
            </w:r>
          </w:p>
        </w:tc>
      </w:tr>
      <w:tr w:rsidR="00656F8C" w14:paraId="0CF0833D" w14:textId="77777777" w:rsidTr="005D68DD">
        <w:tc>
          <w:tcPr>
            <w:tcW w:w="1587" w:type="dxa"/>
          </w:tcPr>
          <w:p w14:paraId="2CBF6AC0" w14:textId="1F9B7F44" w:rsidR="00656F8C" w:rsidRPr="00626189" w:rsidRDefault="00626189" w:rsidP="00656F8C">
            <w:pPr>
              <w:widowControl w:val="0"/>
              <w:jc w:val="both"/>
              <w:rPr>
                <w:rFonts w:eastAsia="Lucida Sans Unicode"/>
                <w:b/>
                <w:kern w:val="1"/>
                <w:sz w:val="22"/>
                <w:szCs w:val="22"/>
              </w:rPr>
            </w:pPr>
            <w:bookmarkStart w:id="38" w:name="_Hlk164506527"/>
            <w:r w:rsidRPr="00626189">
              <w:rPr>
                <w:rFonts w:eastAsia="Lucida Sans Unicode"/>
                <w:b/>
                <w:kern w:val="1"/>
                <w:sz w:val="22"/>
                <w:szCs w:val="22"/>
              </w:rPr>
              <w:t>Неналоговые доходы</w:t>
            </w:r>
          </w:p>
        </w:tc>
        <w:tc>
          <w:tcPr>
            <w:tcW w:w="1669" w:type="dxa"/>
          </w:tcPr>
          <w:p w14:paraId="466F220A" w14:textId="7FCD5754" w:rsidR="00656F8C" w:rsidRPr="00677D2E" w:rsidRDefault="00677D2E" w:rsidP="00656F8C">
            <w:pPr>
              <w:widowControl w:val="0"/>
              <w:jc w:val="center"/>
              <w:rPr>
                <w:rFonts w:eastAsia="Lucida Sans Unicode"/>
                <w:b/>
                <w:kern w:val="1"/>
                <w:sz w:val="20"/>
                <w:szCs w:val="20"/>
              </w:rPr>
            </w:pPr>
            <w:r w:rsidRPr="00677D2E">
              <w:rPr>
                <w:rFonts w:eastAsia="Lucida Sans Unicode"/>
                <w:b/>
                <w:kern w:val="1"/>
                <w:sz w:val="20"/>
                <w:szCs w:val="20"/>
              </w:rPr>
              <w:t>22 341 233,43</w:t>
            </w:r>
          </w:p>
        </w:tc>
        <w:tc>
          <w:tcPr>
            <w:tcW w:w="1559" w:type="dxa"/>
          </w:tcPr>
          <w:p w14:paraId="3079AEC1" w14:textId="2A635047" w:rsidR="00656F8C" w:rsidRPr="00677D2E" w:rsidRDefault="00677D2E" w:rsidP="00656F8C">
            <w:pPr>
              <w:widowControl w:val="0"/>
              <w:jc w:val="center"/>
              <w:rPr>
                <w:rFonts w:eastAsia="Lucida Sans Unicode"/>
                <w:b/>
                <w:kern w:val="1"/>
                <w:sz w:val="20"/>
                <w:szCs w:val="20"/>
              </w:rPr>
            </w:pPr>
            <w:r>
              <w:rPr>
                <w:rFonts w:eastAsia="Lucida Sans Unicode"/>
                <w:b/>
                <w:kern w:val="1"/>
                <w:sz w:val="20"/>
                <w:szCs w:val="20"/>
              </w:rPr>
              <w:t>37 139 500,00</w:t>
            </w:r>
          </w:p>
        </w:tc>
        <w:tc>
          <w:tcPr>
            <w:tcW w:w="1513" w:type="dxa"/>
          </w:tcPr>
          <w:p w14:paraId="4731E2C7" w14:textId="53061C2B" w:rsidR="00656F8C" w:rsidRPr="00677D2E" w:rsidRDefault="00677D2E" w:rsidP="00656F8C">
            <w:pPr>
              <w:widowControl w:val="0"/>
              <w:jc w:val="center"/>
              <w:rPr>
                <w:rFonts w:eastAsia="Lucida Sans Unicode"/>
                <w:b/>
                <w:kern w:val="1"/>
                <w:sz w:val="20"/>
                <w:szCs w:val="20"/>
              </w:rPr>
            </w:pPr>
            <w:r>
              <w:rPr>
                <w:rFonts w:eastAsia="Lucida Sans Unicode"/>
                <w:b/>
                <w:kern w:val="1"/>
                <w:sz w:val="20"/>
                <w:szCs w:val="20"/>
              </w:rPr>
              <w:t>13 803 734,23</w:t>
            </w:r>
          </w:p>
        </w:tc>
        <w:tc>
          <w:tcPr>
            <w:tcW w:w="1747" w:type="dxa"/>
          </w:tcPr>
          <w:p w14:paraId="5FD5BCC4" w14:textId="68CBE3B7" w:rsidR="00656F8C" w:rsidRPr="00677D2E" w:rsidRDefault="00677D2E" w:rsidP="00656F8C">
            <w:pPr>
              <w:widowControl w:val="0"/>
              <w:jc w:val="center"/>
              <w:rPr>
                <w:rFonts w:eastAsia="Lucida Sans Unicode"/>
                <w:b/>
                <w:kern w:val="1"/>
                <w:sz w:val="20"/>
                <w:szCs w:val="20"/>
              </w:rPr>
            </w:pPr>
            <w:r>
              <w:rPr>
                <w:rFonts w:eastAsia="Lucida Sans Unicode"/>
                <w:b/>
                <w:kern w:val="1"/>
                <w:sz w:val="20"/>
                <w:szCs w:val="20"/>
              </w:rPr>
              <w:t>- 23 335 762,77</w:t>
            </w:r>
          </w:p>
        </w:tc>
        <w:tc>
          <w:tcPr>
            <w:tcW w:w="1411" w:type="dxa"/>
          </w:tcPr>
          <w:p w14:paraId="25B78831" w14:textId="75738B37" w:rsidR="00656F8C" w:rsidRPr="00677D2E" w:rsidRDefault="00677D2E" w:rsidP="00656F8C">
            <w:pPr>
              <w:widowControl w:val="0"/>
              <w:jc w:val="center"/>
              <w:rPr>
                <w:rFonts w:eastAsia="Lucida Sans Unicode"/>
                <w:b/>
                <w:kern w:val="1"/>
                <w:sz w:val="20"/>
                <w:szCs w:val="20"/>
              </w:rPr>
            </w:pPr>
            <w:r>
              <w:rPr>
                <w:rFonts w:eastAsia="Lucida Sans Unicode"/>
                <w:b/>
                <w:kern w:val="1"/>
                <w:sz w:val="20"/>
                <w:szCs w:val="20"/>
              </w:rPr>
              <w:t>0,37</w:t>
            </w:r>
          </w:p>
        </w:tc>
      </w:tr>
      <w:tr w:rsidR="00C729C7" w14:paraId="26C0D288" w14:textId="77777777" w:rsidTr="005D68DD">
        <w:tc>
          <w:tcPr>
            <w:tcW w:w="1587" w:type="dxa"/>
          </w:tcPr>
          <w:p w14:paraId="51C12BD4" w14:textId="4FD43F1A" w:rsidR="00C729C7" w:rsidRPr="00264704" w:rsidRDefault="00C729C7" w:rsidP="00656F8C">
            <w:pPr>
              <w:widowControl w:val="0"/>
              <w:jc w:val="both"/>
              <w:rPr>
                <w:rFonts w:eastAsia="Lucida Sans Unicode"/>
                <w:bCs/>
                <w:kern w:val="1"/>
                <w:sz w:val="22"/>
                <w:szCs w:val="22"/>
              </w:rPr>
            </w:pPr>
            <w:r>
              <w:rPr>
                <w:rFonts w:eastAsia="Lucida Sans Unicode"/>
                <w:bCs/>
                <w:kern w:val="1"/>
                <w:sz w:val="22"/>
                <w:szCs w:val="22"/>
              </w:rPr>
              <w:t xml:space="preserve">Доходы от использования имущества, находящегося в государственной и муниципальной собственности </w:t>
            </w:r>
          </w:p>
        </w:tc>
        <w:tc>
          <w:tcPr>
            <w:tcW w:w="1669" w:type="dxa"/>
          </w:tcPr>
          <w:p w14:paraId="7ABB498B" w14:textId="52FABE3E" w:rsidR="00C729C7"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6 161 803,99</w:t>
            </w:r>
          </w:p>
        </w:tc>
        <w:tc>
          <w:tcPr>
            <w:tcW w:w="1559" w:type="dxa"/>
          </w:tcPr>
          <w:p w14:paraId="7E014F0E" w14:textId="1B38C1C5" w:rsidR="00C729C7" w:rsidRPr="007A22C9" w:rsidRDefault="00C729C7" w:rsidP="00C729C7">
            <w:pPr>
              <w:widowControl w:val="0"/>
              <w:jc w:val="center"/>
              <w:rPr>
                <w:rFonts w:eastAsia="Lucida Sans Unicode"/>
                <w:bCs/>
                <w:kern w:val="1"/>
                <w:sz w:val="20"/>
                <w:szCs w:val="20"/>
              </w:rPr>
            </w:pPr>
            <w:r>
              <w:rPr>
                <w:rFonts w:eastAsia="Lucida Sans Unicode"/>
                <w:bCs/>
                <w:kern w:val="1"/>
                <w:sz w:val="20"/>
                <w:szCs w:val="20"/>
              </w:rPr>
              <w:t>14 125 400,00</w:t>
            </w:r>
          </w:p>
        </w:tc>
        <w:tc>
          <w:tcPr>
            <w:tcW w:w="1513" w:type="dxa"/>
          </w:tcPr>
          <w:p w14:paraId="1342CC24" w14:textId="7AA918DF" w:rsidR="00C729C7"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7 729 851,65</w:t>
            </w:r>
          </w:p>
        </w:tc>
        <w:tc>
          <w:tcPr>
            <w:tcW w:w="1747" w:type="dxa"/>
          </w:tcPr>
          <w:p w14:paraId="049E44E4" w14:textId="435C9456" w:rsidR="00C729C7"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- 6 395 548,35</w:t>
            </w:r>
          </w:p>
        </w:tc>
        <w:tc>
          <w:tcPr>
            <w:tcW w:w="1411" w:type="dxa"/>
          </w:tcPr>
          <w:p w14:paraId="46C5A111" w14:textId="7CC44079" w:rsidR="00C729C7"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0,54</w:t>
            </w:r>
          </w:p>
        </w:tc>
      </w:tr>
      <w:tr w:rsidR="00656F8C" w14:paraId="084B9A1B" w14:textId="77777777" w:rsidTr="005D68DD">
        <w:tc>
          <w:tcPr>
            <w:tcW w:w="1587" w:type="dxa"/>
          </w:tcPr>
          <w:p w14:paraId="01E780EC" w14:textId="62060348" w:rsidR="00656F8C" w:rsidRPr="00264704" w:rsidRDefault="00C729C7" w:rsidP="00656F8C">
            <w:pPr>
              <w:widowControl w:val="0"/>
              <w:jc w:val="both"/>
              <w:rPr>
                <w:rFonts w:eastAsia="Lucida Sans Unicode"/>
                <w:bCs/>
                <w:kern w:val="1"/>
                <w:sz w:val="22"/>
                <w:szCs w:val="22"/>
              </w:rPr>
            </w:pPr>
            <w:r>
              <w:rPr>
                <w:rFonts w:eastAsia="Lucida Sans Unicode"/>
                <w:bCs/>
                <w:kern w:val="1"/>
                <w:sz w:val="22"/>
                <w:szCs w:val="22"/>
              </w:rPr>
              <w:t>Доходы от оказания платных услуг и компенсации затрат</w:t>
            </w:r>
          </w:p>
        </w:tc>
        <w:tc>
          <w:tcPr>
            <w:tcW w:w="1669" w:type="dxa"/>
          </w:tcPr>
          <w:p w14:paraId="29499555" w14:textId="134DA359" w:rsidR="00656F8C"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2 212 996,08</w:t>
            </w:r>
          </w:p>
        </w:tc>
        <w:tc>
          <w:tcPr>
            <w:tcW w:w="1559" w:type="dxa"/>
          </w:tcPr>
          <w:p w14:paraId="06F2AF2F" w14:textId="248059B0" w:rsidR="00656F8C"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0</w:t>
            </w:r>
          </w:p>
        </w:tc>
        <w:tc>
          <w:tcPr>
            <w:tcW w:w="1513" w:type="dxa"/>
          </w:tcPr>
          <w:p w14:paraId="27374543" w14:textId="10523787" w:rsidR="00656F8C"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1 332 050,67</w:t>
            </w:r>
          </w:p>
        </w:tc>
        <w:tc>
          <w:tcPr>
            <w:tcW w:w="1747" w:type="dxa"/>
          </w:tcPr>
          <w:p w14:paraId="0E68F51B" w14:textId="731EC19A" w:rsidR="00656F8C" w:rsidRPr="007A22C9" w:rsidRDefault="00C729C7" w:rsidP="00656F8C">
            <w:pPr>
              <w:widowControl w:val="0"/>
              <w:jc w:val="center"/>
              <w:rPr>
                <w:rFonts w:eastAsia="Lucida Sans Unicode"/>
                <w:bCs/>
                <w:kern w:val="1"/>
                <w:sz w:val="20"/>
                <w:szCs w:val="20"/>
              </w:rPr>
            </w:pPr>
            <w:r>
              <w:rPr>
                <w:rFonts w:eastAsia="Lucida Sans Unicode"/>
                <w:bCs/>
                <w:kern w:val="1"/>
                <w:sz w:val="20"/>
                <w:szCs w:val="20"/>
              </w:rPr>
              <w:t>1 332 050,67</w:t>
            </w:r>
          </w:p>
        </w:tc>
        <w:tc>
          <w:tcPr>
            <w:tcW w:w="1411" w:type="dxa"/>
          </w:tcPr>
          <w:p w14:paraId="6B8FD783" w14:textId="77777777" w:rsidR="00656F8C" w:rsidRPr="007A22C9" w:rsidRDefault="00656F8C" w:rsidP="00656F8C">
            <w:pPr>
              <w:widowControl w:val="0"/>
              <w:jc w:val="center"/>
              <w:rPr>
                <w:rFonts w:eastAsia="Lucida Sans Unicode"/>
                <w:bCs/>
                <w:kern w:val="1"/>
                <w:sz w:val="20"/>
                <w:szCs w:val="20"/>
              </w:rPr>
            </w:pPr>
          </w:p>
        </w:tc>
      </w:tr>
      <w:tr w:rsidR="00626189" w14:paraId="4D5B661F" w14:textId="77777777" w:rsidTr="005D68DD">
        <w:tc>
          <w:tcPr>
            <w:tcW w:w="1587" w:type="dxa"/>
          </w:tcPr>
          <w:p w14:paraId="7926F834" w14:textId="5286FF39" w:rsidR="00626189" w:rsidRPr="00C729C7" w:rsidRDefault="00C729C7" w:rsidP="00656F8C">
            <w:pPr>
              <w:widowControl w:val="0"/>
              <w:jc w:val="both"/>
              <w:rPr>
                <w:rFonts w:eastAsia="Lucida Sans Unicode"/>
                <w:bCs/>
                <w:kern w:val="1"/>
                <w:sz w:val="22"/>
                <w:szCs w:val="22"/>
              </w:rPr>
            </w:pPr>
            <w:r w:rsidRPr="00C729C7">
              <w:rPr>
                <w:rFonts w:eastAsia="Lucida Sans Unicode"/>
                <w:bCs/>
                <w:kern w:val="1"/>
                <w:sz w:val="22"/>
                <w:szCs w:val="22"/>
              </w:rPr>
              <w:t xml:space="preserve">Доходы от </w:t>
            </w:r>
            <w:r>
              <w:rPr>
                <w:rFonts w:eastAsia="Lucida Sans Unicode"/>
                <w:bCs/>
                <w:kern w:val="1"/>
                <w:sz w:val="22"/>
                <w:szCs w:val="22"/>
              </w:rPr>
              <w:t>продажи материальных и нематериальных активов</w:t>
            </w:r>
          </w:p>
        </w:tc>
        <w:tc>
          <w:tcPr>
            <w:tcW w:w="1669" w:type="dxa"/>
          </w:tcPr>
          <w:p w14:paraId="670CE27E" w14:textId="65633A09"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1 329 983,43</w:t>
            </w:r>
          </w:p>
        </w:tc>
        <w:tc>
          <w:tcPr>
            <w:tcW w:w="1559" w:type="dxa"/>
          </w:tcPr>
          <w:p w14:paraId="7459E27F" w14:textId="781EF60F"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23 014 100,00</w:t>
            </w:r>
          </w:p>
        </w:tc>
        <w:tc>
          <w:tcPr>
            <w:tcW w:w="1513" w:type="dxa"/>
          </w:tcPr>
          <w:p w14:paraId="37532377" w14:textId="4A374971"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3 670 899,80</w:t>
            </w:r>
          </w:p>
        </w:tc>
        <w:tc>
          <w:tcPr>
            <w:tcW w:w="1747" w:type="dxa"/>
          </w:tcPr>
          <w:p w14:paraId="0B84537E" w14:textId="1DC63281"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- 19 343 200,2</w:t>
            </w:r>
          </w:p>
        </w:tc>
        <w:tc>
          <w:tcPr>
            <w:tcW w:w="1411" w:type="dxa"/>
          </w:tcPr>
          <w:p w14:paraId="6E83B248" w14:textId="472EC125"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0,15</w:t>
            </w:r>
          </w:p>
        </w:tc>
      </w:tr>
      <w:tr w:rsidR="00626189" w14:paraId="099735DB" w14:textId="77777777" w:rsidTr="005D68DD">
        <w:tc>
          <w:tcPr>
            <w:tcW w:w="1587" w:type="dxa"/>
          </w:tcPr>
          <w:p w14:paraId="08005BED" w14:textId="03BE474B" w:rsidR="00626189" w:rsidRPr="00C729C7" w:rsidRDefault="00C729C7" w:rsidP="00656F8C">
            <w:pPr>
              <w:widowControl w:val="0"/>
              <w:jc w:val="both"/>
              <w:rPr>
                <w:rFonts w:eastAsia="Lucida Sans Unicode"/>
                <w:bCs/>
                <w:kern w:val="1"/>
                <w:sz w:val="22"/>
                <w:szCs w:val="22"/>
              </w:rPr>
            </w:pPr>
            <w:r>
              <w:rPr>
                <w:rFonts w:eastAsia="Lucida Sans Unicode"/>
                <w:bCs/>
                <w:kern w:val="1"/>
                <w:sz w:val="22"/>
                <w:szCs w:val="22"/>
              </w:rPr>
              <w:t>Штрафы, санкции, возмещение ущерба</w:t>
            </w:r>
          </w:p>
        </w:tc>
        <w:tc>
          <w:tcPr>
            <w:tcW w:w="1669" w:type="dxa"/>
          </w:tcPr>
          <w:p w14:paraId="10D35530" w14:textId="0495FFAC" w:rsidR="00626189" w:rsidRPr="00C729C7" w:rsidRDefault="00C729C7" w:rsidP="00C729C7">
            <w:pPr>
              <w:widowControl w:val="0"/>
              <w:jc w:val="center"/>
              <w:rPr>
                <w:rFonts w:eastAsia="Lucida Sans Unicode"/>
                <w:bCs/>
                <w:kern w:val="1"/>
                <w:sz w:val="20"/>
                <w:szCs w:val="20"/>
              </w:rPr>
            </w:pPr>
            <w:r>
              <w:rPr>
                <w:rFonts w:eastAsia="Lucida Sans Unicode"/>
                <w:bCs/>
                <w:kern w:val="1"/>
                <w:sz w:val="20"/>
                <w:szCs w:val="20"/>
              </w:rPr>
              <w:t>153 600,00</w:t>
            </w:r>
          </w:p>
        </w:tc>
        <w:tc>
          <w:tcPr>
            <w:tcW w:w="1559" w:type="dxa"/>
          </w:tcPr>
          <w:p w14:paraId="1677CDDC" w14:textId="27BA237F" w:rsidR="00626189"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0</w:t>
            </w:r>
          </w:p>
        </w:tc>
        <w:tc>
          <w:tcPr>
            <w:tcW w:w="1513" w:type="dxa"/>
          </w:tcPr>
          <w:p w14:paraId="0D2125F9" w14:textId="318489B0" w:rsidR="00626189"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391 164,64</w:t>
            </w:r>
          </w:p>
        </w:tc>
        <w:tc>
          <w:tcPr>
            <w:tcW w:w="1747" w:type="dxa"/>
          </w:tcPr>
          <w:p w14:paraId="4BBA8C03" w14:textId="6C51395A" w:rsidR="00626189"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391 164,64</w:t>
            </w:r>
          </w:p>
        </w:tc>
        <w:tc>
          <w:tcPr>
            <w:tcW w:w="1411" w:type="dxa"/>
          </w:tcPr>
          <w:p w14:paraId="4E9A1EAA" w14:textId="77777777" w:rsidR="00626189" w:rsidRPr="00C729C7" w:rsidRDefault="00626189" w:rsidP="00C729C7">
            <w:pPr>
              <w:widowControl w:val="0"/>
              <w:jc w:val="center"/>
              <w:rPr>
                <w:rFonts w:eastAsia="Lucida Sans Unicode"/>
                <w:bCs/>
                <w:kern w:val="1"/>
                <w:sz w:val="20"/>
                <w:szCs w:val="20"/>
              </w:rPr>
            </w:pPr>
          </w:p>
        </w:tc>
      </w:tr>
      <w:tr w:rsidR="00656F8C" w14:paraId="0E8F8FAA" w14:textId="77777777" w:rsidTr="005D68DD">
        <w:tc>
          <w:tcPr>
            <w:tcW w:w="1587" w:type="dxa"/>
          </w:tcPr>
          <w:p w14:paraId="5763A54B" w14:textId="6F6AE8C9" w:rsidR="00656F8C" w:rsidRPr="00C729C7" w:rsidRDefault="00677D2E" w:rsidP="00656F8C">
            <w:pPr>
              <w:widowControl w:val="0"/>
              <w:jc w:val="both"/>
              <w:rPr>
                <w:rFonts w:eastAsia="Lucida Sans Unicode"/>
                <w:bCs/>
                <w:kern w:val="1"/>
                <w:sz w:val="22"/>
                <w:szCs w:val="22"/>
              </w:rPr>
            </w:pPr>
            <w:bookmarkStart w:id="39" w:name="_Hlk164506561"/>
            <w:r>
              <w:rPr>
                <w:rFonts w:eastAsia="Lucida Sans Unicode"/>
                <w:bCs/>
                <w:kern w:val="1"/>
                <w:sz w:val="22"/>
                <w:szCs w:val="22"/>
              </w:rPr>
              <w:t>Прочие неналоговые доходы</w:t>
            </w:r>
          </w:p>
        </w:tc>
        <w:tc>
          <w:tcPr>
            <w:tcW w:w="1669" w:type="dxa"/>
          </w:tcPr>
          <w:p w14:paraId="24C923E3" w14:textId="223966C1" w:rsidR="00656F8C"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12 482 849,93</w:t>
            </w:r>
          </w:p>
        </w:tc>
        <w:tc>
          <w:tcPr>
            <w:tcW w:w="1559" w:type="dxa"/>
          </w:tcPr>
          <w:p w14:paraId="537275AF" w14:textId="0F27ACFE" w:rsidR="00656F8C"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0</w:t>
            </w:r>
          </w:p>
        </w:tc>
        <w:tc>
          <w:tcPr>
            <w:tcW w:w="1513" w:type="dxa"/>
          </w:tcPr>
          <w:p w14:paraId="69199995" w14:textId="14CAD766" w:rsidR="00656F8C"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679 767,47</w:t>
            </w:r>
          </w:p>
        </w:tc>
        <w:tc>
          <w:tcPr>
            <w:tcW w:w="1747" w:type="dxa"/>
          </w:tcPr>
          <w:p w14:paraId="1625CF42" w14:textId="1F6579E1" w:rsidR="00656F8C" w:rsidRPr="00C729C7" w:rsidRDefault="00677D2E" w:rsidP="00C729C7">
            <w:pPr>
              <w:widowControl w:val="0"/>
              <w:jc w:val="center"/>
              <w:rPr>
                <w:rFonts w:eastAsia="Lucida Sans Unicode"/>
                <w:bCs/>
                <w:kern w:val="1"/>
                <w:sz w:val="20"/>
                <w:szCs w:val="20"/>
              </w:rPr>
            </w:pPr>
            <w:r>
              <w:rPr>
                <w:rFonts w:eastAsia="Lucida Sans Unicode"/>
                <w:bCs/>
                <w:kern w:val="1"/>
                <w:sz w:val="20"/>
                <w:szCs w:val="20"/>
              </w:rPr>
              <w:t>679 767,47</w:t>
            </w:r>
          </w:p>
        </w:tc>
        <w:tc>
          <w:tcPr>
            <w:tcW w:w="1411" w:type="dxa"/>
          </w:tcPr>
          <w:p w14:paraId="438CE08E" w14:textId="77777777" w:rsidR="00656F8C" w:rsidRPr="00C729C7" w:rsidRDefault="00656F8C" w:rsidP="00C729C7">
            <w:pPr>
              <w:widowControl w:val="0"/>
              <w:jc w:val="center"/>
              <w:rPr>
                <w:rFonts w:eastAsia="Lucida Sans Unicode"/>
                <w:bCs/>
                <w:kern w:val="1"/>
                <w:sz w:val="20"/>
                <w:szCs w:val="20"/>
              </w:rPr>
            </w:pPr>
          </w:p>
        </w:tc>
      </w:tr>
    </w:tbl>
    <w:bookmarkEnd w:id="37"/>
    <w:bookmarkEnd w:id="38"/>
    <w:bookmarkEnd w:id="39"/>
    <w:p w14:paraId="1A0E4193" w14:textId="2EC1745A" w:rsidR="00666D08" w:rsidRPr="005C22C8" w:rsidRDefault="00557FB9" w:rsidP="00264704">
      <w:pPr>
        <w:widowControl w:val="0"/>
        <w:jc w:val="both"/>
        <w:rPr>
          <w:rFonts w:eastAsia="Lucida Sans Unicode"/>
          <w:bCs/>
          <w:kern w:val="1"/>
          <w:sz w:val="28"/>
          <w:szCs w:val="28"/>
        </w:rPr>
      </w:pPr>
      <w:r>
        <w:rPr>
          <w:rFonts w:eastAsia="Lucida Sans Unicode"/>
          <w:bCs/>
          <w:kern w:val="1"/>
          <w:sz w:val="28"/>
          <w:szCs w:val="28"/>
        </w:rPr>
        <w:t xml:space="preserve"> </w:t>
      </w:r>
    </w:p>
    <w:p w14:paraId="1A39D188" w14:textId="57C7503C" w:rsidR="00666D08" w:rsidRDefault="009D4F75" w:rsidP="009D4F75">
      <w:pPr>
        <w:widowControl w:val="0"/>
        <w:ind w:firstLine="709"/>
        <w:jc w:val="both"/>
        <w:rPr>
          <w:rFonts w:eastAsia="Lucida Sans Unicode"/>
          <w:bCs/>
          <w:kern w:val="1"/>
          <w:sz w:val="28"/>
          <w:szCs w:val="28"/>
        </w:rPr>
      </w:pPr>
      <w:r w:rsidRPr="009D4F75">
        <w:rPr>
          <w:rFonts w:eastAsia="Lucida Sans Unicode"/>
          <w:bCs/>
          <w:kern w:val="1"/>
          <w:sz w:val="28"/>
          <w:szCs w:val="28"/>
        </w:rPr>
        <w:t xml:space="preserve">Основное </w:t>
      </w:r>
      <w:r>
        <w:rPr>
          <w:rFonts w:eastAsia="Lucida Sans Unicode"/>
          <w:bCs/>
          <w:kern w:val="1"/>
          <w:sz w:val="28"/>
          <w:szCs w:val="28"/>
        </w:rPr>
        <w:t xml:space="preserve">неисполнение </w:t>
      </w:r>
      <w:r w:rsidR="001024D5">
        <w:rPr>
          <w:rFonts w:eastAsia="Lucida Sans Unicode"/>
          <w:bCs/>
          <w:kern w:val="1"/>
          <w:sz w:val="28"/>
          <w:szCs w:val="28"/>
        </w:rPr>
        <w:t>плановых назначений по налоговым поступлениям обусловлено в основном изменением</w:t>
      </w:r>
      <w:r w:rsidR="006633BF">
        <w:rPr>
          <w:rFonts w:eastAsia="Lucida Sans Unicode"/>
          <w:bCs/>
          <w:kern w:val="1"/>
          <w:sz w:val="28"/>
          <w:szCs w:val="28"/>
        </w:rPr>
        <w:t xml:space="preserve"> в налоговом </w:t>
      </w:r>
      <w:r w:rsidR="000F3A10">
        <w:rPr>
          <w:rFonts w:eastAsia="Lucida Sans Unicode"/>
          <w:bCs/>
          <w:kern w:val="1"/>
          <w:sz w:val="28"/>
          <w:szCs w:val="28"/>
        </w:rPr>
        <w:t>законодательстве Российской</w:t>
      </w:r>
      <w:r w:rsidR="006633BF">
        <w:rPr>
          <w:rFonts w:eastAsia="Lucida Sans Unicode"/>
          <w:bCs/>
          <w:kern w:val="1"/>
          <w:sz w:val="28"/>
          <w:szCs w:val="28"/>
        </w:rPr>
        <w:t xml:space="preserve"> Федерации и введением единого нал</w:t>
      </w:r>
      <w:r w:rsidR="000F3A10">
        <w:rPr>
          <w:rFonts w:eastAsia="Lucida Sans Unicode"/>
          <w:bCs/>
          <w:kern w:val="1"/>
          <w:sz w:val="28"/>
          <w:szCs w:val="28"/>
        </w:rPr>
        <w:t>огового</w:t>
      </w:r>
      <w:r w:rsidR="006633BF">
        <w:rPr>
          <w:rFonts w:eastAsia="Lucida Sans Unicode"/>
          <w:bCs/>
          <w:kern w:val="1"/>
          <w:sz w:val="28"/>
          <w:szCs w:val="28"/>
        </w:rPr>
        <w:t xml:space="preserve"> </w:t>
      </w:r>
      <w:r w:rsidR="000F3A10">
        <w:rPr>
          <w:rFonts w:eastAsia="Lucida Sans Unicode"/>
          <w:bCs/>
          <w:kern w:val="1"/>
          <w:sz w:val="28"/>
          <w:szCs w:val="28"/>
        </w:rPr>
        <w:t>счета для</w:t>
      </w:r>
      <w:r w:rsidR="006633BF">
        <w:rPr>
          <w:rFonts w:eastAsia="Lucida Sans Unicode"/>
          <w:bCs/>
          <w:kern w:val="1"/>
          <w:sz w:val="28"/>
          <w:szCs w:val="28"/>
        </w:rPr>
        <w:t xml:space="preserve"> оплаты</w:t>
      </w:r>
      <w:r w:rsidR="000F3A10">
        <w:rPr>
          <w:rFonts w:eastAsia="Lucida Sans Unicode"/>
          <w:bCs/>
          <w:kern w:val="1"/>
          <w:sz w:val="28"/>
          <w:szCs w:val="28"/>
        </w:rPr>
        <w:t>.</w:t>
      </w:r>
      <w:r w:rsidR="001024D5">
        <w:rPr>
          <w:rFonts w:eastAsia="Lucida Sans Unicode"/>
          <w:bCs/>
          <w:color w:val="00B0F0"/>
          <w:kern w:val="1"/>
          <w:sz w:val="28"/>
          <w:szCs w:val="28"/>
        </w:rPr>
        <w:t xml:space="preserve"> </w:t>
      </w:r>
      <w:r w:rsidR="001024D5">
        <w:rPr>
          <w:rFonts w:eastAsia="Lucida Sans Unicode"/>
          <w:bCs/>
          <w:kern w:val="1"/>
          <w:sz w:val="28"/>
          <w:szCs w:val="28"/>
        </w:rPr>
        <w:t xml:space="preserve"> Сумма недополученных доходов составила </w:t>
      </w:r>
      <w:r w:rsidR="001024D5" w:rsidRPr="001024D5">
        <w:rPr>
          <w:rFonts w:eastAsia="Lucida Sans Unicode"/>
          <w:bCs/>
          <w:kern w:val="1"/>
          <w:sz w:val="28"/>
          <w:szCs w:val="28"/>
        </w:rPr>
        <w:t>5 053 631,16</w:t>
      </w:r>
      <w:r w:rsidR="001024D5">
        <w:rPr>
          <w:rFonts w:eastAsia="Lucida Sans Unicode"/>
          <w:bCs/>
          <w:kern w:val="1"/>
          <w:sz w:val="28"/>
          <w:szCs w:val="28"/>
        </w:rPr>
        <w:t xml:space="preserve"> рублей.</w:t>
      </w:r>
    </w:p>
    <w:p w14:paraId="1BDF9A0C" w14:textId="443C65EF" w:rsidR="000F3A10" w:rsidRDefault="001024D5" w:rsidP="009D4F75">
      <w:pPr>
        <w:widowControl w:val="0"/>
        <w:ind w:firstLine="709"/>
        <w:jc w:val="both"/>
        <w:rPr>
          <w:rFonts w:eastAsia="Lucida Sans Unicode"/>
          <w:bCs/>
          <w:kern w:val="1"/>
          <w:sz w:val="28"/>
          <w:szCs w:val="28"/>
        </w:rPr>
      </w:pPr>
      <w:bookmarkStart w:id="40" w:name="_Hlk164935686"/>
      <w:r w:rsidRPr="004618CF">
        <w:rPr>
          <w:rFonts w:eastAsia="Lucida Sans Unicode"/>
          <w:b/>
          <w:bCs/>
          <w:kern w:val="1"/>
          <w:sz w:val="28"/>
          <w:szCs w:val="28"/>
        </w:rPr>
        <w:t xml:space="preserve">Неисполнение плановых назначений в подгруппе неналоговых доходов в сумме составило </w:t>
      </w:r>
      <w:r w:rsidR="006633BF" w:rsidRPr="004618CF">
        <w:rPr>
          <w:rFonts w:eastAsia="Lucida Sans Unicode"/>
          <w:b/>
          <w:bCs/>
          <w:kern w:val="1"/>
          <w:sz w:val="28"/>
          <w:szCs w:val="28"/>
        </w:rPr>
        <w:t>23 335 762,77</w:t>
      </w:r>
      <w:r w:rsidR="00260F72" w:rsidRPr="004618CF">
        <w:rPr>
          <w:rFonts w:eastAsia="Lucida Sans Unicode"/>
          <w:b/>
          <w:bCs/>
          <w:kern w:val="1"/>
          <w:sz w:val="28"/>
          <w:szCs w:val="28"/>
        </w:rPr>
        <w:t xml:space="preserve"> </w:t>
      </w:r>
      <w:r w:rsidRPr="004618CF">
        <w:rPr>
          <w:rFonts w:eastAsia="Lucida Sans Unicode"/>
          <w:b/>
          <w:bCs/>
          <w:kern w:val="1"/>
          <w:sz w:val="28"/>
          <w:szCs w:val="28"/>
        </w:rPr>
        <w:t>рублей</w:t>
      </w:r>
      <w:r>
        <w:rPr>
          <w:rFonts w:eastAsia="Lucida Sans Unicode"/>
          <w:bCs/>
          <w:kern w:val="1"/>
          <w:sz w:val="28"/>
          <w:szCs w:val="28"/>
        </w:rPr>
        <w:t xml:space="preserve">, что в основном </w:t>
      </w:r>
      <w:r w:rsidRPr="000F3A10">
        <w:rPr>
          <w:rFonts w:eastAsia="Lucida Sans Unicode"/>
          <w:bCs/>
          <w:kern w:val="1"/>
          <w:sz w:val="28"/>
          <w:szCs w:val="28"/>
        </w:rPr>
        <w:t>обусловлено</w:t>
      </w:r>
      <w:r>
        <w:rPr>
          <w:rFonts w:eastAsia="Lucida Sans Unicode"/>
          <w:bCs/>
          <w:kern w:val="1"/>
          <w:sz w:val="28"/>
          <w:szCs w:val="28"/>
        </w:rPr>
        <w:t xml:space="preserve"> несостоявшимися аукционами по реализации имущества, включенного в план</w:t>
      </w:r>
      <w:bookmarkEnd w:id="40"/>
      <w:r w:rsidR="000F3A10">
        <w:rPr>
          <w:rFonts w:eastAsia="Lucida Sans Unicode"/>
          <w:bCs/>
          <w:kern w:val="1"/>
          <w:sz w:val="28"/>
          <w:szCs w:val="28"/>
        </w:rPr>
        <w:t>.</w:t>
      </w:r>
    </w:p>
    <w:p w14:paraId="18DF3F27" w14:textId="02302000" w:rsidR="002B5C81" w:rsidRDefault="002B5C81" w:rsidP="009D4F75">
      <w:pPr>
        <w:widowControl w:val="0"/>
        <w:ind w:firstLine="709"/>
        <w:jc w:val="both"/>
        <w:rPr>
          <w:rFonts w:eastAsia="Lucida Sans Unicode"/>
          <w:bCs/>
          <w:kern w:val="1"/>
          <w:sz w:val="28"/>
          <w:szCs w:val="28"/>
        </w:rPr>
      </w:pPr>
      <w:r>
        <w:rPr>
          <w:rFonts w:eastAsia="Lucida Sans Unicode"/>
          <w:bCs/>
          <w:kern w:val="1"/>
          <w:sz w:val="28"/>
          <w:szCs w:val="28"/>
        </w:rPr>
        <w:t xml:space="preserve">Анализ форм отчетности, представленных одновременно с годовым отчетом, свидетельствует об отсутствии резерва пополнения налоговых </w:t>
      </w:r>
      <w:r w:rsidR="00224E4A">
        <w:rPr>
          <w:rFonts w:eastAsia="Lucida Sans Unicode"/>
          <w:bCs/>
          <w:kern w:val="1"/>
          <w:sz w:val="28"/>
          <w:szCs w:val="28"/>
        </w:rPr>
        <w:br/>
      </w:r>
      <w:r>
        <w:rPr>
          <w:rFonts w:eastAsia="Lucida Sans Unicode"/>
          <w:bCs/>
          <w:kern w:val="1"/>
          <w:sz w:val="28"/>
          <w:szCs w:val="28"/>
        </w:rPr>
        <w:t xml:space="preserve">и неналоговых доходов бюджета за счет просроченной задолженности </w:t>
      </w:r>
      <w:r w:rsidR="00224E4A">
        <w:rPr>
          <w:rFonts w:eastAsia="Lucida Sans Unicode"/>
          <w:bCs/>
          <w:kern w:val="1"/>
          <w:sz w:val="28"/>
          <w:szCs w:val="28"/>
        </w:rPr>
        <w:br/>
      </w:r>
      <w:r>
        <w:rPr>
          <w:rFonts w:eastAsia="Lucida Sans Unicode"/>
          <w:bCs/>
          <w:kern w:val="1"/>
          <w:sz w:val="28"/>
          <w:szCs w:val="28"/>
        </w:rPr>
        <w:t xml:space="preserve">по поступлениям. По состоянию на 1 января 2024 года, согласно отчету </w:t>
      </w:r>
      <w:r>
        <w:rPr>
          <w:rFonts w:eastAsia="Lucida Sans Unicode"/>
          <w:bCs/>
          <w:kern w:val="1"/>
          <w:sz w:val="28"/>
          <w:szCs w:val="28"/>
        </w:rPr>
        <w:lastRenderedPageBreak/>
        <w:t>Сведения по дебиторской и кредиторской задолженности (ф. 0503169), просроченной задолженности не имеется.</w:t>
      </w:r>
    </w:p>
    <w:p w14:paraId="169D789A" w14:textId="2C9C5D25" w:rsidR="00666D08" w:rsidRDefault="00642B33" w:rsidP="00642B33">
      <w:pPr>
        <w:widowControl w:val="0"/>
        <w:ind w:firstLine="709"/>
        <w:jc w:val="both"/>
        <w:rPr>
          <w:rFonts w:eastAsia="Lucida Sans Unicode"/>
          <w:bCs/>
          <w:kern w:val="1"/>
          <w:sz w:val="28"/>
          <w:szCs w:val="28"/>
        </w:rPr>
      </w:pPr>
      <w:r>
        <w:rPr>
          <w:rFonts w:eastAsia="Lucida Sans Unicode"/>
          <w:bCs/>
          <w:kern w:val="1"/>
          <w:sz w:val="28"/>
          <w:szCs w:val="28"/>
        </w:rPr>
        <w:t xml:space="preserve">Решениями совета депутатов </w:t>
      </w:r>
      <w:r w:rsidRPr="00642B33">
        <w:rPr>
          <w:rFonts w:eastAsia="Lucida Sans Unicode"/>
          <w:bCs/>
          <w:kern w:val="1"/>
          <w:sz w:val="28"/>
          <w:szCs w:val="28"/>
        </w:rPr>
        <w:t>муниципального образования «Муринское городское поселение» Всеволожского муниципального района Ленинградской области</w:t>
      </w:r>
      <w:r>
        <w:rPr>
          <w:rFonts w:eastAsia="Lucida Sans Unicode"/>
          <w:bCs/>
          <w:kern w:val="1"/>
          <w:sz w:val="28"/>
          <w:szCs w:val="28"/>
        </w:rPr>
        <w:t xml:space="preserve"> плановый объем безвозмездных поступлений в 2023 году составил 493 216 531,22 рублей. Фактически за отчетный период средства получены </w:t>
      </w:r>
      <w:r w:rsidR="00224E4A">
        <w:rPr>
          <w:rFonts w:eastAsia="Lucida Sans Unicode"/>
          <w:bCs/>
          <w:kern w:val="1"/>
          <w:sz w:val="28"/>
          <w:szCs w:val="28"/>
        </w:rPr>
        <w:br/>
      </w:r>
      <w:r>
        <w:rPr>
          <w:rFonts w:eastAsia="Lucida Sans Unicode"/>
          <w:bCs/>
          <w:kern w:val="1"/>
          <w:sz w:val="28"/>
          <w:szCs w:val="28"/>
        </w:rPr>
        <w:t>в объеме 487 197 960,14 рублей или 98,77% от планируемого уточненного объема. Объем неисполненных безвозмездных поступлений составил 1 978 594,37 рублей или 1,23%.</w:t>
      </w:r>
    </w:p>
    <w:p w14:paraId="0B9B80E5" w14:textId="539F9823" w:rsidR="00642B33" w:rsidRDefault="00642B33" w:rsidP="00642B33">
      <w:pPr>
        <w:widowControl w:val="0"/>
        <w:ind w:firstLine="709"/>
        <w:jc w:val="both"/>
        <w:rPr>
          <w:sz w:val="28"/>
          <w:szCs w:val="20"/>
          <w:lang w:eastAsia="x-none"/>
        </w:rPr>
      </w:pPr>
      <w:r>
        <w:rPr>
          <w:rFonts w:eastAsia="Lucida Sans Unicode"/>
          <w:bCs/>
          <w:kern w:val="1"/>
          <w:sz w:val="28"/>
          <w:szCs w:val="28"/>
        </w:rPr>
        <w:t xml:space="preserve">По отношению к 2022 году объем безвозмездных поступлений </w:t>
      </w:r>
      <w:r w:rsidR="00B26EE1">
        <w:rPr>
          <w:rFonts w:eastAsia="Lucida Sans Unicode"/>
          <w:bCs/>
          <w:kern w:val="1"/>
          <w:sz w:val="28"/>
          <w:szCs w:val="28"/>
        </w:rPr>
        <w:t xml:space="preserve">возрос </w:t>
      </w:r>
      <w:r w:rsidR="00224E4A">
        <w:rPr>
          <w:rFonts w:eastAsia="Lucida Sans Unicode"/>
          <w:bCs/>
          <w:kern w:val="1"/>
          <w:sz w:val="28"/>
          <w:szCs w:val="28"/>
        </w:rPr>
        <w:br/>
      </w:r>
      <w:r w:rsidR="00260F72">
        <w:rPr>
          <w:rFonts w:eastAsia="Lucida Sans Unicode"/>
          <w:bCs/>
          <w:kern w:val="1"/>
          <w:sz w:val="28"/>
          <w:szCs w:val="28"/>
        </w:rPr>
        <w:t>на</w:t>
      </w:r>
      <w:r>
        <w:rPr>
          <w:rFonts w:eastAsia="Lucida Sans Unicode"/>
          <w:bCs/>
          <w:kern w:val="1"/>
          <w:sz w:val="28"/>
          <w:szCs w:val="28"/>
        </w:rPr>
        <w:t xml:space="preserve"> </w:t>
      </w:r>
      <w:r w:rsidR="00275B8A">
        <w:rPr>
          <w:rFonts w:eastAsia="Lucida Sans Unicode"/>
          <w:bCs/>
          <w:kern w:val="1"/>
          <w:sz w:val="28"/>
          <w:szCs w:val="28"/>
        </w:rPr>
        <w:t xml:space="preserve">157 791 659,75 рублей </w:t>
      </w:r>
      <w:r w:rsidR="007C6B8D">
        <w:rPr>
          <w:rFonts w:eastAsia="Lucida Sans Unicode"/>
          <w:bCs/>
          <w:kern w:val="1"/>
          <w:sz w:val="28"/>
          <w:szCs w:val="28"/>
        </w:rPr>
        <w:t>или 47</w:t>
      </w:r>
      <w:r w:rsidR="00275B8A">
        <w:rPr>
          <w:rFonts w:eastAsia="Lucida Sans Unicode"/>
          <w:bCs/>
          <w:kern w:val="1"/>
          <w:sz w:val="28"/>
          <w:szCs w:val="28"/>
        </w:rPr>
        <w:t>,9%</w:t>
      </w:r>
      <w:r w:rsidR="00233502" w:rsidRPr="00233502">
        <w:rPr>
          <w:sz w:val="28"/>
          <w:szCs w:val="20"/>
          <w:lang w:eastAsia="x-none"/>
        </w:rPr>
        <w:t xml:space="preserve"> </w:t>
      </w:r>
      <w:r w:rsidR="00233502" w:rsidRPr="003C56A5">
        <w:rPr>
          <w:sz w:val="28"/>
          <w:szCs w:val="20"/>
          <w:lang w:eastAsia="x-none"/>
        </w:rPr>
        <w:t>муниципального образования «Муринское городское поселение» Всеволожского муниципального района Ленинградской области</w:t>
      </w:r>
      <w:r w:rsidR="00233502">
        <w:rPr>
          <w:sz w:val="28"/>
          <w:szCs w:val="20"/>
          <w:lang w:eastAsia="x-none"/>
        </w:rPr>
        <w:t>.</w:t>
      </w:r>
    </w:p>
    <w:p w14:paraId="5DBDAC8D" w14:textId="45A4D23E" w:rsidR="00233502" w:rsidRDefault="00233502" w:rsidP="00642B33">
      <w:pPr>
        <w:widowControl w:val="0"/>
        <w:ind w:firstLine="709"/>
        <w:jc w:val="both"/>
        <w:rPr>
          <w:sz w:val="28"/>
          <w:szCs w:val="20"/>
          <w:lang w:eastAsia="x-none"/>
        </w:rPr>
      </w:pPr>
      <w:r>
        <w:rPr>
          <w:sz w:val="28"/>
          <w:szCs w:val="20"/>
          <w:lang w:eastAsia="x-none"/>
        </w:rPr>
        <w:t>Рост объема безвозмездных поступлений в бюджет муниципального образования</w:t>
      </w:r>
      <w:r w:rsidR="00F66D7C">
        <w:rPr>
          <w:sz w:val="28"/>
          <w:szCs w:val="20"/>
          <w:lang w:eastAsia="x-none"/>
        </w:rPr>
        <w:t xml:space="preserve"> обусловлен реализацией мероприятий Прогноза социально-экономического развития </w:t>
      </w:r>
      <w:r w:rsidR="00F66D7C" w:rsidRPr="00F66D7C">
        <w:rPr>
          <w:sz w:val="28"/>
          <w:szCs w:val="20"/>
          <w:lang w:eastAsia="x-none"/>
        </w:rPr>
        <w:t>муниципального образования «Муринское городское поселение» Всеволожского муниципального района Ленинградской области</w:t>
      </w:r>
      <w:r w:rsidR="00F66D7C">
        <w:rPr>
          <w:sz w:val="28"/>
          <w:szCs w:val="20"/>
          <w:lang w:eastAsia="x-none"/>
        </w:rPr>
        <w:t>.</w:t>
      </w:r>
    </w:p>
    <w:p w14:paraId="5F22793A" w14:textId="43E56D51" w:rsidR="00F66D7C" w:rsidRDefault="00F66D7C" w:rsidP="00642B33">
      <w:pPr>
        <w:widowControl w:val="0"/>
        <w:ind w:firstLine="709"/>
        <w:jc w:val="both"/>
        <w:rPr>
          <w:sz w:val="28"/>
          <w:szCs w:val="20"/>
          <w:lang w:eastAsia="x-none"/>
        </w:rPr>
      </w:pPr>
      <w:r>
        <w:rPr>
          <w:sz w:val="28"/>
          <w:szCs w:val="20"/>
          <w:lang w:eastAsia="x-none"/>
        </w:rPr>
        <w:t xml:space="preserve">Структура и анализ безвозмездных поступлений в разрезе источников </w:t>
      </w:r>
      <w:r w:rsidR="00224E4A">
        <w:rPr>
          <w:sz w:val="28"/>
          <w:szCs w:val="20"/>
          <w:lang w:eastAsia="x-none"/>
        </w:rPr>
        <w:br/>
      </w:r>
      <w:r>
        <w:rPr>
          <w:sz w:val="28"/>
          <w:szCs w:val="20"/>
          <w:lang w:eastAsia="x-none"/>
        </w:rPr>
        <w:t>и направлений приведены в таблице</w:t>
      </w:r>
    </w:p>
    <w:p w14:paraId="77580177" w14:textId="7024B3ED" w:rsidR="00F66D7C" w:rsidRDefault="004867FC" w:rsidP="00F66D7C">
      <w:pPr>
        <w:widowControl w:val="0"/>
        <w:ind w:firstLine="709"/>
        <w:jc w:val="right"/>
        <w:rPr>
          <w:sz w:val="28"/>
          <w:szCs w:val="20"/>
          <w:lang w:eastAsia="x-none"/>
        </w:rPr>
      </w:pPr>
      <w:r>
        <w:rPr>
          <w:sz w:val="28"/>
          <w:szCs w:val="20"/>
          <w:lang w:eastAsia="x-none"/>
        </w:rPr>
        <w:t xml:space="preserve">Таблица </w:t>
      </w:r>
      <w:r w:rsidR="003A1C19">
        <w:rPr>
          <w:sz w:val="28"/>
          <w:szCs w:val="20"/>
          <w:lang w:eastAsia="x-none"/>
        </w:rPr>
        <w:t>6</w:t>
      </w:r>
      <w:r>
        <w:rPr>
          <w:sz w:val="28"/>
          <w:szCs w:val="20"/>
          <w:lang w:eastAsia="x-none"/>
        </w:rPr>
        <w:t xml:space="preserve"> </w:t>
      </w:r>
      <w:r w:rsidR="00F66D7C">
        <w:rPr>
          <w:sz w:val="28"/>
          <w:szCs w:val="20"/>
          <w:lang w:eastAsia="x-none"/>
        </w:rPr>
        <w:t>(руб.)</w:t>
      </w:r>
    </w:p>
    <w:tbl>
      <w:tblPr>
        <w:tblStyle w:val="af6"/>
        <w:tblW w:w="0" w:type="auto"/>
        <w:tblInd w:w="0" w:type="dxa"/>
        <w:tblLook w:val="04A0" w:firstRow="1" w:lastRow="0" w:firstColumn="1" w:lastColumn="0" w:noHBand="0" w:noVBand="1"/>
      </w:tblPr>
      <w:tblGrid>
        <w:gridCol w:w="1889"/>
        <w:gridCol w:w="1218"/>
        <w:gridCol w:w="1297"/>
        <w:gridCol w:w="1255"/>
        <w:gridCol w:w="1244"/>
        <w:gridCol w:w="1221"/>
        <w:gridCol w:w="1221"/>
      </w:tblGrid>
      <w:tr w:rsidR="00F66D7C" w14:paraId="1CDEF28B" w14:textId="77777777" w:rsidTr="006A6D30">
        <w:tc>
          <w:tcPr>
            <w:tcW w:w="2030" w:type="dxa"/>
          </w:tcPr>
          <w:p w14:paraId="328923EA" w14:textId="1ED1A942" w:rsidR="00F66D7C" w:rsidRPr="00F66D7C" w:rsidRDefault="00F66D7C" w:rsidP="00F66D7C">
            <w:pPr>
              <w:widowControl w:val="0"/>
              <w:jc w:val="center"/>
              <w:rPr>
                <w:sz w:val="20"/>
                <w:szCs w:val="20"/>
                <w:lang w:eastAsia="x-none"/>
              </w:rPr>
            </w:pPr>
            <w:r w:rsidRPr="00F66D7C">
              <w:rPr>
                <w:sz w:val="20"/>
                <w:szCs w:val="20"/>
                <w:lang w:eastAsia="x-none"/>
              </w:rPr>
              <w:t>Наименование источника доходов</w:t>
            </w:r>
          </w:p>
        </w:tc>
        <w:tc>
          <w:tcPr>
            <w:tcW w:w="1218" w:type="dxa"/>
          </w:tcPr>
          <w:p w14:paraId="523388AC" w14:textId="6B1FA1C5" w:rsidR="00F66D7C" w:rsidRPr="00F66D7C" w:rsidRDefault="00F66D7C" w:rsidP="00F66D7C">
            <w:pPr>
              <w:widowControl w:val="0"/>
              <w:jc w:val="center"/>
              <w:rPr>
                <w:sz w:val="20"/>
                <w:szCs w:val="20"/>
                <w:lang w:eastAsia="x-none"/>
              </w:rPr>
            </w:pPr>
            <w:proofErr w:type="spellStart"/>
            <w:r w:rsidRPr="00F66D7C">
              <w:rPr>
                <w:sz w:val="20"/>
                <w:szCs w:val="20"/>
                <w:lang w:eastAsia="x-none"/>
              </w:rPr>
              <w:t>Справочно</w:t>
            </w:r>
            <w:proofErr w:type="spellEnd"/>
            <w:r w:rsidRPr="00F66D7C">
              <w:rPr>
                <w:sz w:val="20"/>
                <w:szCs w:val="20"/>
                <w:lang w:val="en-US" w:eastAsia="x-none"/>
              </w:rPr>
              <w:t xml:space="preserve">: </w:t>
            </w:r>
            <w:r w:rsidRPr="00F66D7C">
              <w:rPr>
                <w:sz w:val="20"/>
                <w:szCs w:val="20"/>
                <w:lang w:eastAsia="x-none"/>
              </w:rPr>
              <w:t>исполнение 2022 года</w:t>
            </w:r>
          </w:p>
        </w:tc>
        <w:tc>
          <w:tcPr>
            <w:tcW w:w="1297" w:type="dxa"/>
          </w:tcPr>
          <w:p w14:paraId="1E0EFEF6" w14:textId="18F9CF4F" w:rsidR="00F66D7C" w:rsidRPr="00F66D7C" w:rsidRDefault="00F66D7C" w:rsidP="00F66D7C">
            <w:pPr>
              <w:widowControl w:val="0"/>
              <w:jc w:val="center"/>
              <w:rPr>
                <w:sz w:val="20"/>
                <w:szCs w:val="20"/>
                <w:lang w:eastAsia="x-none"/>
              </w:rPr>
            </w:pPr>
            <w:r w:rsidRPr="00F66D7C">
              <w:rPr>
                <w:sz w:val="20"/>
                <w:szCs w:val="20"/>
                <w:lang w:eastAsia="x-none"/>
              </w:rPr>
              <w:t>Уточненный план на 2023 год (решение №305 от 22.11.2023)</w:t>
            </w:r>
          </w:p>
        </w:tc>
        <w:tc>
          <w:tcPr>
            <w:tcW w:w="1255" w:type="dxa"/>
          </w:tcPr>
          <w:p w14:paraId="4057D9FD" w14:textId="6C5EA335" w:rsidR="00F66D7C" w:rsidRPr="00F66D7C" w:rsidRDefault="00F66D7C" w:rsidP="00F66D7C">
            <w:pPr>
              <w:widowControl w:val="0"/>
              <w:jc w:val="center"/>
              <w:rPr>
                <w:sz w:val="20"/>
                <w:szCs w:val="20"/>
                <w:lang w:eastAsia="x-none"/>
              </w:rPr>
            </w:pPr>
            <w:r w:rsidRPr="00F66D7C">
              <w:rPr>
                <w:sz w:val="20"/>
                <w:szCs w:val="20"/>
                <w:lang w:eastAsia="x-none"/>
              </w:rPr>
              <w:t>Исполнение 2023 года</w:t>
            </w:r>
          </w:p>
        </w:tc>
        <w:tc>
          <w:tcPr>
            <w:tcW w:w="1244" w:type="dxa"/>
          </w:tcPr>
          <w:p w14:paraId="0552A8B6" w14:textId="45F68099" w:rsidR="00F66D7C" w:rsidRPr="00F66D7C" w:rsidRDefault="00F66D7C" w:rsidP="00F66D7C">
            <w:pPr>
              <w:widowControl w:val="0"/>
              <w:jc w:val="center"/>
              <w:rPr>
                <w:sz w:val="20"/>
                <w:szCs w:val="20"/>
                <w:lang w:eastAsia="x-none"/>
              </w:rPr>
            </w:pPr>
            <w:r w:rsidRPr="00F66D7C">
              <w:rPr>
                <w:sz w:val="20"/>
                <w:szCs w:val="20"/>
                <w:lang w:eastAsia="x-none"/>
              </w:rPr>
              <w:t>Отклонение от плана 2023 года</w:t>
            </w:r>
          </w:p>
        </w:tc>
        <w:tc>
          <w:tcPr>
            <w:tcW w:w="1221" w:type="dxa"/>
          </w:tcPr>
          <w:p w14:paraId="4F1F13E0" w14:textId="0CEC73B3" w:rsidR="00F66D7C" w:rsidRPr="00F66D7C" w:rsidRDefault="00F66D7C" w:rsidP="00F66D7C">
            <w:pPr>
              <w:widowControl w:val="0"/>
              <w:jc w:val="center"/>
              <w:rPr>
                <w:sz w:val="20"/>
                <w:szCs w:val="20"/>
                <w:lang w:eastAsia="x-none"/>
              </w:rPr>
            </w:pPr>
            <w:r w:rsidRPr="00F66D7C">
              <w:rPr>
                <w:sz w:val="20"/>
                <w:szCs w:val="20"/>
                <w:lang w:eastAsia="x-none"/>
              </w:rPr>
              <w:t>% исполнения</w:t>
            </w:r>
          </w:p>
        </w:tc>
        <w:tc>
          <w:tcPr>
            <w:tcW w:w="1221" w:type="dxa"/>
          </w:tcPr>
          <w:p w14:paraId="764A5655" w14:textId="052C6A9B" w:rsidR="00F66D7C" w:rsidRPr="00F66D7C" w:rsidRDefault="00F66D7C" w:rsidP="00F66D7C">
            <w:pPr>
              <w:widowControl w:val="0"/>
              <w:jc w:val="center"/>
              <w:rPr>
                <w:sz w:val="20"/>
                <w:szCs w:val="20"/>
                <w:lang w:eastAsia="x-none"/>
              </w:rPr>
            </w:pPr>
            <w:r w:rsidRPr="00F66D7C">
              <w:rPr>
                <w:sz w:val="20"/>
                <w:szCs w:val="20"/>
                <w:lang w:eastAsia="x-none"/>
              </w:rPr>
              <w:t xml:space="preserve">% исполнения к 2022 году </w:t>
            </w:r>
          </w:p>
        </w:tc>
      </w:tr>
      <w:tr w:rsidR="00120897" w14:paraId="75D35591" w14:textId="77777777" w:rsidTr="006A6D30">
        <w:tc>
          <w:tcPr>
            <w:tcW w:w="2030" w:type="dxa"/>
          </w:tcPr>
          <w:p w14:paraId="04F8A30E" w14:textId="47869210" w:rsidR="00120897" w:rsidRPr="00120897" w:rsidRDefault="00120897" w:rsidP="00120897">
            <w:pPr>
              <w:widowControl w:val="0"/>
              <w:jc w:val="center"/>
              <w:rPr>
                <w:sz w:val="18"/>
                <w:szCs w:val="18"/>
                <w:lang w:eastAsia="x-none"/>
              </w:rPr>
            </w:pPr>
            <w:r w:rsidRPr="00120897">
              <w:rPr>
                <w:sz w:val="18"/>
                <w:szCs w:val="18"/>
                <w:lang w:eastAsia="x-none"/>
              </w:rPr>
              <w:t>1</w:t>
            </w:r>
          </w:p>
        </w:tc>
        <w:tc>
          <w:tcPr>
            <w:tcW w:w="1218" w:type="dxa"/>
          </w:tcPr>
          <w:p w14:paraId="5193FDDE" w14:textId="109E495B" w:rsidR="00120897" w:rsidRPr="00120897" w:rsidRDefault="00120897" w:rsidP="00120897">
            <w:pPr>
              <w:widowControl w:val="0"/>
              <w:jc w:val="center"/>
              <w:rPr>
                <w:sz w:val="16"/>
                <w:szCs w:val="16"/>
                <w:lang w:eastAsia="x-none"/>
              </w:rPr>
            </w:pPr>
            <w:r w:rsidRPr="00120897">
              <w:rPr>
                <w:sz w:val="16"/>
                <w:szCs w:val="16"/>
                <w:lang w:eastAsia="x-none"/>
              </w:rPr>
              <w:t>2</w:t>
            </w:r>
          </w:p>
        </w:tc>
        <w:tc>
          <w:tcPr>
            <w:tcW w:w="1297" w:type="dxa"/>
          </w:tcPr>
          <w:p w14:paraId="357F06D0" w14:textId="2370DDDC" w:rsidR="00120897" w:rsidRPr="00120897" w:rsidRDefault="00120897" w:rsidP="00120897">
            <w:pPr>
              <w:widowControl w:val="0"/>
              <w:jc w:val="center"/>
              <w:rPr>
                <w:sz w:val="16"/>
                <w:szCs w:val="16"/>
                <w:lang w:eastAsia="x-none"/>
              </w:rPr>
            </w:pPr>
            <w:r w:rsidRPr="00120897">
              <w:rPr>
                <w:sz w:val="16"/>
                <w:szCs w:val="16"/>
                <w:lang w:eastAsia="x-none"/>
              </w:rPr>
              <w:t>3</w:t>
            </w:r>
          </w:p>
        </w:tc>
        <w:tc>
          <w:tcPr>
            <w:tcW w:w="1255" w:type="dxa"/>
          </w:tcPr>
          <w:p w14:paraId="6535393E" w14:textId="3BFC046F" w:rsidR="00120897" w:rsidRPr="00120897" w:rsidRDefault="00120897" w:rsidP="00120897">
            <w:pPr>
              <w:widowControl w:val="0"/>
              <w:jc w:val="center"/>
              <w:rPr>
                <w:sz w:val="16"/>
                <w:szCs w:val="16"/>
                <w:lang w:eastAsia="x-none"/>
              </w:rPr>
            </w:pPr>
            <w:r w:rsidRPr="00120897">
              <w:rPr>
                <w:sz w:val="16"/>
                <w:szCs w:val="16"/>
                <w:lang w:eastAsia="x-none"/>
              </w:rPr>
              <w:t>4</w:t>
            </w:r>
          </w:p>
        </w:tc>
        <w:tc>
          <w:tcPr>
            <w:tcW w:w="1244" w:type="dxa"/>
          </w:tcPr>
          <w:p w14:paraId="45E1FE01" w14:textId="75EDCD27" w:rsidR="00120897" w:rsidRPr="00120897" w:rsidRDefault="00120897" w:rsidP="00120897">
            <w:pPr>
              <w:widowControl w:val="0"/>
              <w:jc w:val="center"/>
              <w:rPr>
                <w:sz w:val="16"/>
                <w:szCs w:val="16"/>
                <w:lang w:eastAsia="x-none"/>
              </w:rPr>
            </w:pPr>
            <w:r w:rsidRPr="00120897">
              <w:rPr>
                <w:sz w:val="16"/>
                <w:szCs w:val="16"/>
                <w:lang w:eastAsia="x-none"/>
              </w:rPr>
              <w:t>5=4-3</w:t>
            </w:r>
          </w:p>
        </w:tc>
        <w:tc>
          <w:tcPr>
            <w:tcW w:w="1221" w:type="dxa"/>
          </w:tcPr>
          <w:p w14:paraId="09DA3738" w14:textId="64E99292" w:rsidR="00120897" w:rsidRPr="00120897" w:rsidRDefault="00120897" w:rsidP="00120897">
            <w:pPr>
              <w:widowControl w:val="0"/>
              <w:jc w:val="center"/>
              <w:rPr>
                <w:sz w:val="16"/>
                <w:szCs w:val="16"/>
                <w:lang w:eastAsia="x-none"/>
              </w:rPr>
            </w:pPr>
            <w:r w:rsidRPr="00120897">
              <w:rPr>
                <w:sz w:val="16"/>
                <w:szCs w:val="16"/>
                <w:lang w:eastAsia="x-none"/>
              </w:rPr>
              <w:t>6=4/3</w:t>
            </w:r>
          </w:p>
        </w:tc>
        <w:tc>
          <w:tcPr>
            <w:tcW w:w="1221" w:type="dxa"/>
          </w:tcPr>
          <w:p w14:paraId="1385246E" w14:textId="326D04FC" w:rsidR="00120897" w:rsidRPr="00120897" w:rsidRDefault="00120897" w:rsidP="00120897">
            <w:pPr>
              <w:widowControl w:val="0"/>
              <w:jc w:val="center"/>
              <w:rPr>
                <w:sz w:val="16"/>
                <w:szCs w:val="16"/>
                <w:lang w:eastAsia="x-none"/>
              </w:rPr>
            </w:pPr>
            <w:r w:rsidRPr="00120897">
              <w:rPr>
                <w:sz w:val="16"/>
                <w:szCs w:val="16"/>
                <w:lang w:eastAsia="x-none"/>
              </w:rPr>
              <w:t>7=4/2</w:t>
            </w:r>
          </w:p>
        </w:tc>
      </w:tr>
      <w:tr w:rsidR="00F66D7C" w14:paraId="07B75D03" w14:textId="77777777" w:rsidTr="006A6D30">
        <w:tc>
          <w:tcPr>
            <w:tcW w:w="2030" w:type="dxa"/>
          </w:tcPr>
          <w:p w14:paraId="300B751F" w14:textId="510FB0FB" w:rsidR="00F66D7C" w:rsidRPr="00120897" w:rsidRDefault="00F66D7C" w:rsidP="00F66D7C">
            <w:pPr>
              <w:widowControl w:val="0"/>
              <w:jc w:val="both"/>
              <w:rPr>
                <w:b/>
                <w:bCs/>
                <w:sz w:val="18"/>
                <w:szCs w:val="18"/>
                <w:lang w:eastAsia="x-none"/>
              </w:rPr>
            </w:pPr>
            <w:r w:rsidRPr="00120897">
              <w:rPr>
                <w:b/>
                <w:bCs/>
                <w:sz w:val="18"/>
                <w:szCs w:val="18"/>
                <w:lang w:eastAsia="x-none"/>
              </w:rPr>
              <w:t>БЕЗВОЗМЕЗДНЫЕ ПОСТУПЛЕНИЯ, В ТОМ ЧИСЛЕ:</w:t>
            </w:r>
          </w:p>
        </w:tc>
        <w:tc>
          <w:tcPr>
            <w:tcW w:w="1218" w:type="dxa"/>
          </w:tcPr>
          <w:p w14:paraId="4298E9B3" w14:textId="014B9D9F" w:rsidR="00F66D7C" w:rsidRPr="00120897" w:rsidRDefault="00F66D7C" w:rsidP="00F66D7C">
            <w:pPr>
              <w:widowControl w:val="0"/>
              <w:jc w:val="both"/>
              <w:rPr>
                <w:b/>
                <w:bCs/>
                <w:sz w:val="16"/>
                <w:szCs w:val="16"/>
                <w:lang w:eastAsia="x-none"/>
              </w:rPr>
            </w:pPr>
            <w:r w:rsidRPr="00120897">
              <w:rPr>
                <w:b/>
                <w:bCs/>
                <w:sz w:val="16"/>
                <w:szCs w:val="16"/>
                <w:lang w:eastAsia="x-none"/>
              </w:rPr>
              <w:t>333 426 911,72</w:t>
            </w:r>
          </w:p>
        </w:tc>
        <w:tc>
          <w:tcPr>
            <w:tcW w:w="1297" w:type="dxa"/>
          </w:tcPr>
          <w:p w14:paraId="7F4A3DC8" w14:textId="77A8DEAE" w:rsidR="00F66D7C" w:rsidRPr="00120897" w:rsidRDefault="00120897" w:rsidP="00F66D7C">
            <w:pPr>
              <w:widowControl w:val="0"/>
              <w:jc w:val="both"/>
              <w:rPr>
                <w:b/>
                <w:bCs/>
                <w:sz w:val="16"/>
                <w:szCs w:val="16"/>
                <w:lang w:eastAsia="x-none"/>
              </w:rPr>
            </w:pPr>
            <w:r>
              <w:rPr>
                <w:b/>
                <w:bCs/>
                <w:sz w:val="16"/>
                <w:szCs w:val="16"/>
                <w:lang w:eastAsia="x-none"/>
              </w:rPr>
              <w:t>493 216 531,22</w:t>
            </w:r>
          </w:p>
        </w:tc>
        <w:tc>
          <w:tcPr>
            <w:tcW w:w="1255" w:type="dxa"/>
          </w:tcPr>
          <w:p w14:paraId="5E3125FA" w14:textId="67519850" w:rsidR="00F66D7C" w:rsidRPr="00120897" w:rsidRDefault="00120897" w:rsidP="00F66D7C">
            <w:pPr>
              <w:widowControl w:val="0"/>
              <w:jc w:val="both"/>
              <w:rPr>
                <w:b/>
                <w:bCs/>
                <w:sz w:val="16"/>
                <w:szCs w:val="16"/>
                <w:lang w:eastAsia="x-none"/>
              </w:rPr>
            </w:pPr>
            <w:r>
              <w:rPr>
                <w:b/>
                <w:bCs/>
                <w:sz w:val="16"/>
                <w:szCs w:val="16"/>
                <w:lang w:eastAsia="x-none"/>
              </w:rPr>
              <w:t>487 197 960,14</w:t>
            </w:r>
          </w:p>
        </w:tc>
        <w:tc>
          <w:tcPr>
            <w:tcW w:w="1244" w:type="dxa"/>
          </w:tcPr>
          <w:p w14:paraId="1E8ADFA2" w14:textId="7B4ECADD" w:rsidR="00F66D7C" w:rsidRPr="00120897" w:rsidRDefault="00120897" w:rsidP="00F66D7C">
            <w:pPr>
              <w:widowControl w:val="0"/>
              <w:jc w:val="both"/>
              <w:rPr>
                <w:b/>
                <w:bCs/>
                <w:sz w:val="16"/>
                <w:szCs w:val="16"/>
                <w:lang w:eastAsia="x-none"/>
              </w:rPr>
            </w:pPr>
            <w:r>
              <w:rPr>
                <w:b/>
                <w:bCs/>
                <w:sz w:val="16"/>
                <w:szCs w:val="16"/>
                <w:lang w:eastAsia="x-none"/>
              </w:rPr>
              <w:t xml:space="preserve">- </w:t>
            </w:r>
            <w:r w:rsidRPr="00C25365">
              <w:rPr>
                <w:b/>
                <w:bCs/>
                <w:sz w:val="16"/>
                <w:szCs w:val="16"/>
                <w:lang w:eastAsia="x-none"/>
              </w:rPr>
              <w:t>6 018 571,08</w:t>
            </w:r>
          </w:p>
        </w:tc>
        <w:tc>
          <w:tcPr>
            <w:tcW w:w="1221" w:type="dxa"/>
          </w:tcPr>
          <w:p w14:paraId="50B20E56" w14:textId="6EB698C8" w:rsidR="00F66D7C" w:rsidRPr="00120897" w:rsidRDefault="00120897" w:rsidP="00120897">
            <w:pPr>
              <w:widowControl w:val="0"/>
              <w:jc w:val="center"/>
              <w:rPr>
                <w:b/>
                <w:bCs/>
                <w:sz w:val="16"/>
                <w:szCs w:val="16"/>
                <w:lang w:eastAsia="x-none"/>
              </w:rPr>
            </w:pPr>
            <w:r>
              <w:rPr>
                <w:b/>
                <w:bCs/>
                <w:sz w:val="16"/>
                <w:szCs w:val="16"/>
                <w:lang w:eastAsia="x-none"/>
              </w:rPr>
              <w:t>0,98</w:t>
            </w:r>
          </w:p>
        </w:tc>
        <w:tc>
          <w:tcPr>
            <w:tcW w:w="1221" w:type="dxa"/>
          </w:tcPr>
          <w:p w14:paraId="59DCD3D4" w14:textId="71D8C7D0" w:rsidR="00F66D7C" w:rsidRPr="00120897" w:rsidRDefault="00120897" w:rsidP="00120897">
            <w:pPr>
              <w:widowControl w:val="0"/>
              <w:jc w:val="center"/>
              <w:rPr>
                <w:b/>
                <w:bCs/>
                <w:sz w:val="16"/>
                <w:szCs w:val="16"/>
                <w:lang w:eastAsia="x-none"/>
              </w:rPr>
            </w:pPr>
            <w:r>
              <w:rPr>
                <w:b/>
                <w:bCs/>
                <w:sz w:val="16"/>
                <w:szCs w:val="16"/>
                <w:lang w:eastAsia="x-none"/>
              </w:rPr>
              <w:t>1,46</w:t>
            </w:r>
          </w:p>
        </w:tc>
      </w:tr>
      <w:tr w:rsidR="00F66D7C" w14:paraId="2182DAB0" w14:textId="77777777" w:rsidTr="006A6D30">
        <w:tc>
          <w:tcPr>
            <w:tcW w:w="2030" w:type="dxa"/>
          </w:tcPr>
          <w:p w14:paraId="2077EC45" w14:textId="3CC23F6E" w:rsidR="00F66D7C" w:rsidRPr="00120897" w:rsidRDefault="00F66D7C" w:rsidP="00F66D7C">
            <w:pPr>
              <w:widowControl w:val="0"/>
              <w:jc w:val="both"/>
              <w:rPr>
                <w:b/>
                <w:bCs/>
                <w:sz w:val="18"/>
                <w:szCs w:val="18"/>
                <w:lang w:eastAsia="x-none"/>
              </w:rPr>
            </w:pPr>
            <w:r w:rsidRPr="00120897">
              <w:rPr>
                <w:b/>
                <w:bCs/>
                <w:sz w:val="18"/>
                <w:szCs w:val="18"/>
                <w:lang w:eastAsia="x-none"/>
              </w:rPr>
              <w:t>Дотации бюджет</w:t>
            </w:r>
            <w:r w:rsidR="006A6D30">
              <w:rPr>
                <w:b/>
                <w:bCs/>
                <w:sz w:val="18"/>
                <w:szCs w:val="18"/>
                <w:lang w:eastAsia="x-none"/>
              </w:rPr>
              <w:t>ам</w:t>
            </w:r>
            <w:r w:rsidRPr="00120897">
              <w:rPr>
                <w:b/>
                <w:bCs/>
                <w:sz w:val="18"/>
                <w:szCs w:val="18"/>
                <w:lang w:eastAsia="x-none"/>
              </w:rPr>
              <w:t xml:space="preserve"> бюджетной системы Российской Федерации</w:t>
            </w:r>
          </w:p>
        </w:tc>
        <w:tc>
          <w:tcPr>
            <w:tcW w:w="1218" w:type="dxa"/>
          </w:tcPr>
          <w:p w14:paraId="33AFE50A" w14:textId="2C5782BC" w:rsidR="00F66D7C" w:rsidRPr="00120897" w:rsidRDefault="00120897" w:rsidP="00F66D7C">
            <w:pPr>
              <w:widowControl w:val="0"/>
              <w:jc w:val="both"/>
              <w:rPr>
                <w:b/>
                <w:bCs/>
                <w:sz w:val="16"/>
                <w:szCs w:val="16"/>
                <w:lang w:eastAsia="x-none"/>
              </w:rPr>
            </w:pPr>
            <w:r>
              <w:rPr>
                <w:b/>
                <w:bCs/>
                <w:sz w:val="16"/>
                <w:szCs w:val="16"/>
                <w:lang w:eastAsia="x-none"/>
              </w:rPr>
              <w:t>237 238 700,00</w:t>
            </w:r>
          </w:p>
        </w:tc>
        <w:tc>
          <w:tcPr>
            <w:tcW w:w="1297" w:type="dxa"/>
          </w:tcPr>
          <w:p w14:paraId="7DF27F87" w14:textId="59BE537E" w:rsidR="00F66D7C" w:rsidRPr="00120897" w:rsidRDefault="00120897" w:rsidP="00F66D7C">
            <w:pPr>
              <w:widowControl w:val="0"/>
              <w:jc w:val="both"/>
              <w:rPr>
                <w:b/>
                <w:bCs/>
                <w:sz w:val="16"/>
                <w:szCs w:val="16"/>
                <w:lang w:eastAsia="x-none"/>
              </w:rPr>
            </w:pPr>
            <w:r>
              <w:rPr>
                <w:b/>
                <w:bCs/>
                <w:sz w:val="16"/>
                <w:szCs w:val="16"/>
                <w:lang w:eastAsia="x-none"/>
              </w:rPr>
              <w:t>283 820 100,00</w:t>
            </w:r>
          </w:p>
        </w:tc>
        <w:tc>
          <w:tcPr>
            <w:tcW w:w="1255" w:type="dxa"/>
          </w:tcPr>
          <w:p w14:paraId="5B136882" w14:textId="7F8A7382" w:rsidR="00F66D7C" w:rsidRPr="00120897" w:rsidRDefault="006A6D30" w:rsidP="00F66D7C">
            <w:pPr>
              <w:widowControl w:val="0"/>
              <w:jc w:val="both"/>
              <w:rPr>
                <w:b/>
                <w:bCs/>
                <w:sz w:val="16"/>
                <w:szCs w:val="16"/>
                <w:lang w:eastAsia="x-none"/>
              </w:rPr>
            </w:pPr>
            <w:r w:rsidRPr="006A6D30">
              <w:rPr>
                <w:b/>
                <w:bCs/>
                <w:sz w:val="16"/>
                <w:szCs w:val="16"/>
                <w:lang w:eastAsia="x-none"/>
              </w:rPr>
              <w:t>283 820 100,00</w:t>
            </w:r>
          </w:p>
        </w:tc>
        <w:tc>
          <w:tcPr>
            <w:tcW w:w="1244" w:type="dxa"/>
          </w:tcPr>
          <w:p w14:paraId="129D36D8" w14:textId="7D7E31DE" w:rsidR="00F66D7C" w:rsidRPr="00120897" w:rsidRDefault="006A6D30" w:rsidP="006A6D30">
            <w:pPr>
              <w:widowControl w:val="0"/>
              <w:jc w:val="center"/>
              <w:rPr>
                <w:b/>
                <w:bCs/>
                <w:sz w:val="16"/>
                <w:szCs w:val="16"/>
                <w:lang w:eastAsia="x-none"/>
              </w:rPr>
            </w:pPr>
            <w:r>
              <w:rPr>
                <w:b/>
                <w:bCs/>
                <w:sz w:val="16"/>
                <w:szCs w:val="16"/>
                <w:lang w:eastAsia="x-none"/>
              </w:rPr>
              <w:t>0</w:t>
            </w:r>
          </w:p>
        </w:tc>
        <w:tc>
          <w:tcPr>
            <w:tcW w:w="1221" w:type="dxa"/>
          </w:tcPr>
          <w:p w14:paraId="344DBA5C" w14:textId="71EACA1E" w:rsidR="00F66D7C" w:rsidRPr="00120897" w:rsidRDefault="006A6D30" w:rsidP="006A6D30">
            <w:pPr>
              <w:widowControl w:val="0"/>
              <w:jc w:val="center"/>
              <w:rPr>
                <w:b/>
                <w:bCs/>
                <w:sz w:val="16"/>
                <w:szCs w:val="16"/>
                <w:lang w:eastAsia="x-none"/>
              </w:rPr>
            </w:pPr>
            <w:r>
              <w:rPr>
                <w:b/>
                <w:bCs/>
                <w:sz w:val="16"/>
                <w:szCs w:val="16"/>
                <w:lang w:eastAsia="x-none"/>
              </w:rPr>
              <w:t>1,00</w:t>
            </w:r>
          </w:p>
        </w:tc>
        <w:tc>
          <w:tcPr>
            <w:tcW w:w="1221" w:type="dxa"/>
          </w:tcPr>
          <w:p w14:paraId="24F3369D" w14:textId="0C6BC116" w:rsidR="00F66D7C" w:rsidRPr="00120897" w:rsidRDefault="006A6D30" w:rsidP="006A6D30">
            <w:pPr>
              <w:widowControl w:val="0"/>
              <w:jc w:val="center"/>
              <w:rPr>
                <w:b/>
                <w:bCs/>
                <w:sz w:val="16"/>
                <w:szCs w:val="16"/>
                <w:lang w:eastAsia="x-none"/>
              </w:rPr>
            </w:pPr>
            <w:r>
              <w:rPr>
                <w:b/>
                <w:bCs/>
                <w:sz w:val="16"/>
                <w:szCs w:val="16"/>
                <w:lang w:eastAsia="x-none"/>
              </w:rPr>
              <w:t>1,19</w:t>
            </w:r>
          </w:p>
        </w:tc>
      </w:tr>
      <w:tr w:rsidR="006A6D30" w14:paraId="3B5AE8D7" w14:textId="77777777" w:rsidTr="006A6D30">
        <w:tc>
          <w:tcPr>
            <w:tcW w:w="2030" w:type="dxa"/>
          </w:tcPr>
          <w:p w14:paraId="340C4783" w14:textId="0B7C1001" w:rsidR="006A6D30" w:rsidRPr="00120897" w:rsidRDefault="006A6D30" w:rsidP="006A6D30">
            <w:pPr>
              <w:widowControl w:val="0"/>
              <w:jc w:val="both"/>
              <w:rPr>
                <w:sz w:val="18"/>
                <w:szCs w:val="18"/>
                <w:lang w:eastAsia="x-none"/>
              </w:rPr>
            </w:pPr>
            <w:r>
              <w:rPr>
                <w:sz w:val="18"/>
                <w:szCs w:val="18"/>
                <w:lang w:eastAsia="x-none"/>
              </w:rPr>
              <w:t>Дотации бюджетам городских поселений на выравнивание бюджетной обеспеченности из бюджетов муниципальных районов</w:t>
            </w:r>
          </w:p>
        </w:tc>
        <w:tc>
          <w:tcPr>
            <w:tcW w:w="1218" w:type="dxa"/>
          </w:tcPr>
          <w:p w14:paraId="5620418F" w14:textId="241FF1E3" w:rsidR="006A6D30" w:rsidRPr="006A6D30" w:rsidRDefault="006A6D30" w:rsidP="006A6D30">
            <w:pPr>
              <w:widowControl w:val="0"/>
              <w:jc w:val="both"/>
              <w:rPr>
                <w:sz w:val="16"/>
                <w:szCs w:val="16"/>
                <w:lang w:eastAsia="x-none"/>
              </w:rPr>
            </w:pPr>
            <w:r w:rsidRPr="006A6D30">
              <w:rPr>
                <w:sz w:val="16"/>
                <w:szCs w:val="16"/>
                <w:lang w:eastAsia="x-none"/>
              </w:rPr>
              <w:t>237 238 700,00</w:t>
            </w:r>
          </w:p>
        </w:tc>
        <w:tc>
          <w:tcPr>
            <w:tcW w:w="1297" w:type="dxa"/>
          </w:tcPr>
          <w:p w14:paraId="2E7FE40A" w14:textId="788F5A5E" w:rsidR="006A6D30" w:rsidRPr="006A6D30" w:rsidRDefault="006A6D30" w:rsidP="006A6D30">
            <w:pPr>
              <w:widowControl w:val="0"/>
              <w:jc w:val="both"/>
              <w:rPr>
                <w:sz w:val="16"/>
                <w:szCs w:val="16"/>
                <w:lang w:eastAsia="x-none"/>
              </w:rPr>
            </w:pPr>
            <w:r w:rsidRPr="006A6D30">
              <w:rPr>
                <w:sz w:val="16"/>
                <w:szCs w:val="16"/>
                <w:lang w:eastAsia="x-none"/>
              </w:rPr>
              <w:t>283 820 100,00</w:t>
            </w:r>
          </w:p>
        </w:tc>
        <w:tc>
          <w:tcPr>
            <w:tcW w:w="1255" w:type="dxa"/>
          </w:tcPr>
          <w:p w14:paraId="7B5C2C58" w14:textId="2E8ABE3D" w:rsidR="006A6D30" w:rsidRPr="006A6D30" w:rsidRDefault="006A6D30" w:rsidP="006A6D30">
            <w:pPr>
              <w:widowControl w:val="0"/>
              <w:jc w:val="both"/>
              <w:rPr>
                <w:sz w:val="16"/>
                <w:szCs w:val="16"/>
                <w:lang w:eastAsia="x-none"/>
              </w:rPr>
            </w:pPr>
            <w:r w:rsidRPr="006A6D30">
              <w:rPr>
                <w:sz w:val="16"/>
                <w:szCs w:val="16"/>
                <w:lang w:eastAsia="x-none"/>
              </w:rPr>
              <w:t>283 820 100,00</w:t>
            </w:r>
          </w:p>
        </w:tc>
        <w:tc>
          <w:tcPr>
            <w:tcW w:w="1244" w:type="dxa"/>
          </w:tcPr>
          <w:p w14:paraId="1A1E2E92" w14:textId="1BB0E7D4" w:rsidR="006A6D30" w:rsidRPr="006A6D30" w:rsidRDefault="006A6D30" w:rsidP="006A6D30">
            <w:pPr>
              <w:widowControl w:val="0"/>
              <w:jc w:val="center"/>
              <w:rPr>
                <w:sz w:val="16"/>
                <w:szCs w:val="16"/>
                <w:lang w:eastAsia="x-none"/>
              </w:rPr>
            </w:pPr>
            <w:r w:rsidRPr="006A6D30">
              <w:rPr>
                <w:sz w:val="16"/>
                <w:szCs w:val="16"/>
                <w:lang w:eastAsia="x-none"/>
              </w:rPr>
              <w:t>0</w:t>
            </w:r>
          </w:p>
        </w:tc>
        <w:tc>
          <w:tcPr>
            <w:tcW w:w="1221" w:type="dxa"/>
          </w:tcPr>
          <w:p w14:paraId="12ED6199" w14:textId="6CBA764C" w:rsidR="006A6D30" w:rsidRPr="006A6D30" w:rsidRDefault="006A6D30" w:rsidP="006A6D30">
            <w:pPr>
              <w:widowControl w:val="0"/>
              <w:jc w:val="center"/>
              <w:rPr>
                <w:sz w:val="16"/>
                <w:szCs w:val="16"/>
                <w:lang w:eastAsia="x-none"/>
              </w:rPr>
            </w:pPr>
            <w:r w:rsidRPr="006A6D30">
              <w:rPr>
                <w:sz w:val="16"/>
                <w:szCs w:val="16"/>
                <w:lang w:eastAsia="x-none"/>
              </w:rPr>
              <w:t>1,00</w:t>
            </w:r>
          </w:p>
        </w:tc>
        <w:tc>
          <w:tcPr>
            <w:tcW w:w="1221" w:type="dxa"/>
          </w:tcPr>
          <w:p w14:paraId="37C5D3CB" w14:textId="485929FC" w:rsidR="006A6D30" w:rsidRPr="006A6D30" w:rsidRDefault="006A6D30" w:rsidP="006A6D30">
            <w:pPr>
              <w:widowControl w:val="0"/>
              <w:jc w:val="center"/>
              <w:rPr>
                <w:sz w:val="16"/>
                <w:szCs w:val="16"/>
                <w:lang w:eastAsia="x-none"/>
              </w:rPr>
            </w:pPr>
            <w:r w:rsidRPr="006A6D30">
              <w:rPr>
                <w:sz w:val="16"/>
                <w:szCs w:val="16"/>
                <w:lang w:eastAsia="x-none"/>
              </w:rPr>
              <w:t>1,19</w:t>
            </w:r>
          </w:p>
        </w:tc>
      </w:tr>
      <w:tr w:rsidR="006A6D30" w14:paraId="2F1AEB9C" w14:textId="77777777" w:rsidTr="006A6D30">
        <w:tc>
          <w:tcPr>
            <w:tcW w:w="2030" w:type="dxa"/>
          </w:tcPr>
          <w:p w14:paraId="29A34EA2" w14:textId="3615B5DD" w:rsidR="006A6D30" w:rsidRPr="006A6D30" w:rsidRDefault="006A6D30" w:rsidP="006A6D30">
            <w:pPr>
              <w:widowControl w:val="0"/>
              <w:jc w:val="both"/>
              <w:rPr>
                <w:b/>
                <w:bCs/>
                <w:sz w:val="18"/>
                <w:szCs w:val="18"/>
                <w:lang w:eastAsia="x-none"/>
              </w:rPr>
            </w:pPr>
            <w:r>
              <w:rPr>
                <w:b/>
                <w:bCs/>
                <w:sz w:val="18"/>
                <w:szCs w:val="18"/>
                <w:lang w:eastAsia="x-none"/>
              </w:rPr>
              <w:t xml:space="preserve">Субсидии бюджетам бюджетной системы Российской Федерации </w:t>
            </w:r>
          </w:p>
        </w:tc>
        <w:tc>
          <w:tcPr>
            <w:tcW w:w="1218" w:type="dxa"/>
          </w:tcPr>
          <w:p w14:paraId="790C5E1C" w14:textId="61B8D3EA" w:rsidR="006A6D30" w:rsidRPr="006A6D30" w:rsidRDefault="006A6D30" w:rsidP="006A6D30">
            <w:pPr>
              <w:widowControl w:val="0"/>
              <w:jc w:val="both"/>
              <w:rPr>
                <w:b/>
                <w:bCs/>
                <w:sz w:val="16"/>
                <w:szCs w:val="16"/>
                <w:lang w:eastAsia="x-none"/>
              </w:rPr>
            </w:pPr>
            <w:r>
              <w:rPr>
                <w:b/>
                <w:bCs/>
                <w:sz w:val="16"/>
                <w:szCs w:val="16"/>
                <w:lang w:eastAsia="x-none"/>
              </w:rPr>
              <w:t>52 666 551,72</w:t>
            </w:r>
          </w:p>
        </w:tc>
        <w:tc>
          <w:tcPr>
            <w:tcW w:w="1297" w:type="dxa"/>
          </w:tcPr>
          <w:p w14:paraId="6A836064" w14:textId="0A23DC85" w:rsidR="006A6D30" w:rsidRPr="006A6D30" w:rsidRDefault="006A6D30" w:rsidP="006A6D30">
            <w:pPr>
              <w:widowControl w:val="0"/>
              <w:jc w:val="both"/>
              <w:rPr>
                <w:b/>
                <w:bCs/>
                <w:sz w:val="16"/>
                <w:szCs w:val="16"/>
                <w:lang w:eastAsia="x-none"/>
              </w:rPr>
            </w:pPr>
            <w:r w:rsidRPr="006A6D30">
              <w:rPr>
                <w:b/>
                <w:bCs/>
                <w:sz w:val="16"/>
                <w:szCs w:val="16"/>
                <w:lang w:eastAsia="x-none"/>
              </w:rPr>
              <w:t>206 220 451,22</w:t>
            </w:r>
          </w:p>
        </w:tc>
        <w:tc>
          <w:tcPr>
            <w:tcW w:w="1255" w:type="dxa"/>
          </w:tcPr>
          <w:p w14:paraId="4D15BEDC" w14:textId="79454634" w:rsidR="006A6D30" w:rsidRPr="006A6D30" w:rsidRDefault="006A6D30" w:rsidP="006A6D30">
            <w:pPr>
              <w:widowControl w:val="0"/>
              <w:jc w:val="both"/>
              <w:rPr>
                <w:b/>
                <w:bCs/>
                <w:sz w:val="16"/>
                <w:szCs w:val="16"/>
                <w:lang w:eastAsia="x-none"/>
              </w:rPr>
            </w:pPr>
            <w:r w:rsidRPr="006A6D30">
              <w:rPr>
                <w:b/>
                <w:bCs/>
                <w:sz w:val="16"/>
                <w:szCs w:val="16"/>
                <w:lang w:eastAsia="x-none"/>
              </w:rPr>
              <w:t>204 241 856,85</w:t>
            </w:r>
          </w:p>
        </w:tc>
        <w:tc>
          <w:tcPr>
            <w:tcW w:w="1244" w:type="dxa"/>
          </w:tcPr>
          <w:p w14:paraId="5647D24A" w14:textId="4AD6EA25" w:rsidR="006A6D30" w:rsidRPr="006A6D30" w:rsidRDefault="00CF01B2" w:rsidP="006A6D30">
            <w:pPr>
              <w:widowControl w:val="0"/>
              <w:jc w:val="center"/>
              <w:rPr>
                <w:b/>
                <w:bCs/>
                <w:sz w:val="16"/>
                <w:szCs w:val="16"/>
                <w:lang w:eastAsia="x-none"/>
              </w:rPr>
            </w:pPr>
            <w:r>
              <w:rPr>
                <w:b/>
                <w:bCs/>
                <w:sz w:val="16"/>
                <w:szCs w:val="16"/>
                <w:lang w:eastAsia="x-none"/>
              </w:rPr>
              <w:t>- 1 978 594,37</w:t>
            </w:r>
          </w:p>
        </w:tc>
        <w:tc>
          <w:tcPr>
            <w:tcW w:w="1221" w:type="dxa"/>
          </w:tcPr>
          <w:p w14:paraId="1C5B4EF4" w14:textId="7115C822" w:rsidR="006A6D30" w:rsidRPr="006A6D30" w:rsidRDefault="00CF01B2" w:rsidP="006A6D30">
            <w:pPr>
              <w:widowControl w:val="0"/>
              <w:jc w:val="center"/>
              <w:rPr>
                <w:b/>
                <w:bCs/>
                <w:sz w:val="16"/>
                <w:szCs w:val="16"/>
                <w:lang w:eastAsia="x-none"/>
              </w:rPr>
            </w:pPr>
            <w:r>
              <w:rPr>
                <w:b/>
                <w:bCs/>
                <w:sz w:val="16"/>
                <w:szCs w:val="16"/>
                <w:lang w:eastAsia="x-none"/>
              </w:rPr>
              <w:t>0,99</w:t>
            </w:r>
          </w:p>
        </w:tc>
        <w:tc>
          <w:tcPr>
            <w:tcW w:w="1221" w:type="dxa"/>
          </w:tcPr>
          <w:p w14:paraId="75F0B9F5" w14:textId="6D25F3D0" w:rsidR="006A6D30" w:rsidRPr="006A6D30" w:rsidRDefault="00CF01B2" w:rsidP="006A6D30">
            <w:pPr>
              <w:widowControl w:val="0"/>
              <w:jc w:val="center"/>
              <w:rPr>
                <w:b/>
                <w:bCs/>
                <w:sz w:val="16"/>
                <w:szCs w:val="16"/>
                <w:lang w:eastAsia="x-none"/>
              </w:rPr>
            </w:pPr>
            <w:r>
              <w:rPr>
                <w:b/>
                <w:bCs/>
                <w:sz w:val="16"/>
                <w:szCs w:val="16"/>
                <w:lang w:eastAsia="x-none"/>
              </w:rPr>
              <w:t>3,87</w:t>
            </w:r>
          </w:p>
        </w:tc>
      </w:tr>
      <w:tr w:rsidR="006A6D30" w14:paraId="56DB9F4A" w14:textId="77777777" w:rsidTr="006A6D30">
        <w:tc>
          <w:tcPr>
            <w:tcW w:w="2030" w:type="dxa"/>
          </w:tcPr>
          <w:p w14:paraId="36CD8009" w14:textId="1769974D" w:rsidR="006A6D30" w:rsidRPr="00120897" w:rsidRDefault="00CF01B2" w:rsidP="006A6D30">
            <w:pPr>
              <w:widowControl w:val="0"/>
              <w:jc w:val="both"/>
              <w:rPr>
                <w:sz w:val="18"/>
                <w:szCs w:val="18"/>
                <w:lang w:eastAsia="x-none"/>
              </w:rPr>
            </w:pPr>
            <w:r>
              <w:rPr>
                <w:sz w:val="18"/>
                <w:szCs w:val="18"/>
                <w:lang w:eastAsia="x-none"/>
              </w:rPr>
              <w:t xml:space="preserve">Субсидии бюджетам городских поселений на реализацию мероприятий по стимулированию программ развития жилищного строительства субъектов Российской </w:t>
            </w:r>
            <w:r>
              <w:rPr>
                <w:sz w:val="18"/>
                <w:szCs w:val="18"/>
                <w:lang w:eastAsia="x-none"/>
              </w:rPr>
              <w:lastRenderedPageBreak/>
              <w:t>Федерации</w:t>
            </w:r>
          </w:p>
        </w:tc>
        <w:tc>
          <w:tcPr>
            <w:tcW w:w="1218" w:type="dxa"/>
          </w:tcPr>
          <w:p w14:paraId="04B5B43D" w14:textId="6AAC8E4D" w:rsidR="006A6D30" w:rsidRPr="00120897" w:rsidRDefault="00CF01B2" w:rsidP="006A6D30">
            <w:pPr>
              <w:widowControl w:val="0"/>
              <w:jc w:val="both"/>
              <w:rPr>
                <w:sz w:val="16"/>
                <w:szCs w:val="16"/>
                <w:lang w:eastAsia="x-none"/>
              </w:rPr>
            </w:pPr>
            <w:r>
              <w:rPr>
                <w:sz w:val="16"/>
                <w:szCs w:val="16"/>
                <w:lang w:eastAsia="x-none"/>
              </w:rPr>
              <w:lastRenderedPageBreak/>
              <w:t>-</w:t>
            </w:r>
          </w:p>
        </w:tc>
        <w:tc>
          <w:tcPr>
            <w:tcW w:w="1297" w:type="dxa"/>
          </w:tcPr>
          <w:p w14:paraId="49D028E7" w14:textId="268EFA8F" w:rsidR="006A6D30" w:rsidRPr="00120897" w:rsidRDefault="00CF01B2" w:rsidP="006A6D30">
            <w:pPr>
              <w:widowControl w:val="0"/>
              <w:jc w:val="both"/>
              <w:rPr>
                <w:sz w:val="16"/>
                <w:szCs w:val="16"/>
                <w:lang w:eastAsia="x-none"/>
              </w:rPr>
            </w:pPr>
            <w:r>
              <w:rPr>
                <w:sz w:val="16"/>
                <w:szCs w:val="16"/>
                <w:lang w:eastAsia="x-none"/>
              </w:rPr>
              <w:t>148 680 955,22</w:t>
            </w:r>
          </w:p>
        </w:tc>
        <w:tc>
          <w:tcPr>
            <w:tcW w:w="1255" w:type="dxa"/>
          </w:tcPr>
          <w:p w14:paraId="51BE0E38" w14:textId="024266EB" w:rsidR="006A6D30" w:rsidRPr="00120897" w:rsidRDefault="00CF01B2" w:rsidP="006A6D30">
            <w:pPr>
              <w:widowControl w:val="0"/>
              <w:jc w:val="both"/>
              <w:rPr>
                <w:sz w:val="16"/>
                <w:szCs w:val="16"/>
                <w:lang w:eastAsia="x-none"/>
              </w:rPr>
            </w:pPr>
            <w:r>
              <w:rPr>
                <w:sz w:val="16"/>
                <w:szCs w:val="16"/>
                <w:lang w:eastAsia="x-none"/>
              </w:rPr>
              <w:t>148 680 955,22</w:t>
            </w:r>
          </w:p>
        </w:tc>
        <w:tc>
          <w:tcPr>
            <w:tcW w:w="1244" w:type="dxa"/>
          </w:tcPr>
          <w:p w14:paraId="03344E31" w14:textId="487303F0" w:rsidR="006A6D30" w:rsidRPr="00120897" w:rsidRDefault="00CF01B2" w:rsidP="006A6D30">
            <w:pPr>
              <w:widowControl w:val="0"/>
              <w:jc w:val="center"/>
              <w:rPr>
                <w:sz w:val="16"/>
                <w:szCs w:val="16"/>
                <w:lang w:eastAsia="x-none"/>
              </w:rPr>
            </w:pPr>
            <w:r>
              <w:rPr>
                <w:sz w:val="16"/>
                <w:szCs w:val="16"/>
                <w:lang w:eastAsia="x-none"/>
              </w:rPr>
              <w:t>0</w:t>
            </w:r>
          </w:p>
        </w:tc>
        <w:tc>
          <w:tcPr>
            <w:tcW w:w="1221" w:type="dxa"/>
          </w:tcPr>
          <w:p w14:paraId="08A86B19" w14:textId="45417625" w:rsidR="006A6D30" w:rsidRPr="00120897" w:rsidRDefault="00CF01B2" w:rsidP="006A6D30">
            <w:pPr>
              <w:widowControl w:val="0"/>
              <w:jc w:val="center"/>
              <w:rPr>
                <w:sz w:val="16"/>
                <w:szCs w:val="16"/>
                <w:lang w:eastAsia="x-none"/>
              </w:rPr>
            </w:pPr>
            <w:r>
              <w:rPr>
                <w:sz w:val="16"/>
                <w:szCs w:val="16"/>
                <w:lang w:eastAsia="x-none"/>
              </w:rPr>
              <w:t>1,0</w:t>
            </w:r>
          </w:p>
        </w:tc>
        <w:tc>
          <w:tcPr>
            <w:tcW w:w="1221" w:type="dxa"/>
          </w:tcPr>
          <w:p w14:paraId="40214187" w14:textId="78DC02A6" w:rsidR="006A6D30" w:rsidRPr="00120897" w:rsidRDefault="00CF01B2" w:rsidP="006A6D30">
            <w:pPr>
              <w:widowControl w:val="0"/>
              <w:jc w:val="center"/>
              <w:rPr>
                <w:sz w:val="16"/>
                <w:szCs w:val="16"/>
                <w:lang w:eastAsia="x-none"/>
              </w:rPr>
            </w:pPr>
            <w:r>
              <w:rPr>
                <w:sz w:val="16"/>
                <w:szCs w:val="16"/>
                <w:lang w:eastAsia="x-none"/>
              </w:rPr>
              <w:t>-</w:t>
            </w:r>
          </w:p>
        </w:tc>
      </w:tr>
      <w:tr w:rsidR="006A6D30" w14:paraId="78B117FE" w14:textId="77777777" w:rsidTr="006A6D30">
        <w:tc>
          <w:tcPr>
            <w:tcW w:w="2030" w:type="dxa"/>
          </w:tcPr>
          <w:p w14:paraId="427AC0D6" w14:textId="51AD8643" w:rsidR="006A6D30" w:rsidRPr="00120897" w:rsidRDefault="00CF01B2" w:rsidP="006A6D30">
            <w:pPr>
              <w:widowControl w:val="0"/>
              <w:jc w:val="both"/>
              <w:rPr>
                <w:sz w:val="18"/>
                <w:szCs w:val="18"/>
                <w:lang w:eastAsia="x-none"/>
              </w:rPr>
            </w:pPr>
            <w:r>
              <w:rPr>
                <w:sz w:val="18"/>
                <w:szCs w:val="18"/>
                <w:lang w:eastAsia="x-none"/>
              </w:rPr>
              <w:t>Субсидии бюджетам на реализацию программ формирования современной городской среды</w:t>
            </w:r>
          </w:p>
        </w:tc>
        <w:tc>
          <w:tcPr>
            <w:tcW w:w="1218" w:type="dxa"/>
          </w:tcPr>
          <w:p w14:paraId="7A449B3E" w14:textId="1CF7D876" w:rsidR="006A6D30" w:rsidRPr="00120897" w:rsidRDefault="00CB5C73" w:rsidP="006A6D30">
            <w:pPr>
              <w:widowControl w:val="0"/>
              <w:jc w:val="both"/>
              <w:rPr>
                <w:sz w:val="16"/>
                <w:szCs w:val="16"/>
                <w:lang w:eastAsia="x-none"/>
              </w:rPr>
            </w:pPr>
            <w:r>
              <w:rPr>
                <w:sz w:val="16"/>
                <w:szCs w:val="16"/>
                <w:lang w:eastAsia="x-none"/>
              </w:rPr>
              <w:t>7 654 956,36</w:t>
            </w:r>
          </w:p>
        </w:tc>
        <w:tc>
          <w:tcPr>
            <w:tcW w:w="1297" w:type="dxa"/>
          </w:tcPr>
          <w:p w14:paraId="3504A0FF" w14:textId="06967671" w:rsidR="006A6D30" w:rsidRPr="00120897" w:rsidRDefault="00CB5C73" w:rsidP="006A6D30">
            <w:pPr>
              <w:widowControl w:val="0"/>
              <w:jc w:val="both"/>
              <w:rPr>
                <w:sz w:val="16"/>
                <w:szCs w:val="16"/>
                <w:lang w:eastAsia="x-none"/>
              </w:rPr>
            </w:pPr>
            <w:r>
              <w:rPr>
                <w:sz w:val="16"/>
                <w:szCs w:val="16"/>
                <w:lang w:eastAsia="x-none"/>
              </w:rPr>
              <w:t>23 000 000,00</w:t>
            </w:r>
          </w:p>
        </w:tc>
        <w:tc>
          <w:tcPr>
            <w:tcW w:w="1255" w:type="dxa"/>
          </w:tcPr>
          <w:p w14:paraId="0DA119B3" w14:textId="20E5A5B4" w:rsidR="006A6D30" w:rsidRPr="00120897" w:rsidRDefault="00CB5C73" w:rsidP="006A6D30">
            <w:pPr>
              <w:widowControl w:val="0"/>
              <w:jc w:val="both"/>
              <w:rPr>
                <w:sz w:val="16"/>
                <w:szCs w:val="16"/>
                <w:lang w:eastAsia="x-none"/>
              </w:rPr>
            </w:pPr>
            <w:r>
              <w:rPr>
                <w:sz w:val="16"/>
                <w:szCs w:val="16"/>
                <w:lang w:eastAsia="x-none"/>
              </w:rPr>
              <w:t>23 000 000,00</w:t>
            </w:r>
          </w:p>
        </w:tc>
        <w:tc>
          <w:tcPr>
            <w:tcW w:w="1244" w:type="dxa"/>
          </w:tcPr>
          <w:p w14:paraId="7863B14E" w14:textId="2512B7DE" w:rsidR="006A6D30" w:rsidRPr="00120897" w:rsidRDefault="00CB5C73" w:rsidP="006A6D30">
            <w:pPr>
              <w:widowControl w:val="0"/>
              <w:jc w:val="center"/>
              <w:rPr>
                <w:sz w:val="16"/>
                <w:szCs w:val="16"/>
                <w:lang w:eastAsia="x-none"/>
              </w:rPr>
            </w:pPr>
            <w:r>
              <w:rPr>
                <w:sz w:val="16"/>
                <w:szCs w:val="16"/>
                <w:lang w:eastAsia="x-none"/>
              </w:rPr>
              <w:t>0</w:t>
            </w:r>
          </w:p>
        </w:tc>
        <w:tc>
          <w:tcPr>
            <w:tcW w:w="1221" w:type="dxa"/>
          </w:tcPr>
          <w:p w14:paraId="2395EFE7" w14:textId="194A774C" w:rsidR="006A6D30" w:rsidRPr="00120897" w:rsidRDefault="00CB5C73" w:rsidP="006A6D30">
            <w:pPr>
              <w:widowControl w:val="0"/>
              <w:jc w:val="center"/>
              <w:rPr>
                <w:sz w:val="16"/>
                <w:szCs w:val="16"/>
                <w:lang w:eastAsia="x-none"/>
              </w:rPr>
            </w:pPr>
            <w:r>
              <w:rPr>
                <w:sz w:val="16"/>
                <w:szCs w:val="16"/>
                <w:lang w:eastAsia="x-none"/>
              </w:rPr>
              <w:t>1,0</w:t>
            </w:r>
          </w:p>
        </w:tc>
        <w:tc>
          <w:tcPr>
            <w:tcW w:w="1221" w:type="dxa"/>
          </w:tcPr>
          <w:p w14:paraId="4A21406B" w14:textId="5E6E06EF" w:rsidR="006A6D30" w:rsidRPr="00120897" w:rsidRDefault="00CB5C73" w:rsidP="006A6D30">
            <w:pPr>
              <w:widowControl w:val="0"/>
              <w:jc w:val="center"/>
              <w:rPr>
                <w:sz w:val="16"/>
                <w:szCs w:val="16"/>
                <w:lang w:eastAsia="x-none"/>
              </w:rPr>
            </w:pPr>
            <w:r>
              <w:rPr>
                <w:sz w:val="16"/>
                <w:szCs w:val="16"/>
                <w:lang w:eastAsia="x-none"/>
              </w:rPr>
              <w:t>3,00</w:t>
            </w:r>
          </w:p>
        </w:tc>
      </w:tr>
      <w:tr w:rsidR="00CB5C73" w14:paraId="355BB197" w14:textId="77777777" w:rsidTr="006A6D30">
        <w:tc>
          <w:tcPr>
            <w:tcW w:w="2030" w:type="dxa"/>
          </w:tcPr>
          <w:p w14:paraId="66A0D2F4" w14:textId="02C714E0" w:rsidR="00CB5C73" w:rsidRPr="00120897" w:rsidRDefault="00CB5C73" w:rsidP="006A6D30">
            <w:pPr>
              <w:widowControl w:val="0"/>
              <w:jc w:val="both"/>
              <w:rPr>
                <w:sz w:val="18"/>
                <w:szCs w:val="18"/>
                <w:lang w:eastAsia="x-none"/>
              </w:rPr>
            </w:pPr>
            <w:bookmarkStart w:id="41" w:name="_Hlk164521010"/>
            <w:r>
              <w:rPr>
                <w:sz w:val="18"/>
                <w:szCs w:val="18"/>
                <w:lang w:eastAsia="x-none"/>
              </w:rPr>
              <w:t>Субсидии бюджетам на софинансирование капитальных вложений в объекты муниципальной собственности</w:t>
            </w:r>
          </w:p>
        </w:tc>
        <w:tc>
          <w:tcPr>
            <w:tcW w:w="1218" w:type="dxa"/>
          </w:tcPr>
          <w:p w14:paraId="42C9C0C5" w14:textId="332869BE" w:rsidR="00CB5C73" w:rsidRPr="00120897" w:rsidRDefault="00CB5C73" w:rsidP="00CB5C73">
            <w:pPr>
              <w:widowControl w:val="0"/>
              <w:jc w:val="center"/>
              <w:rPr>
                <w:sz w:val="16"/>
                <w:szCs w:val="16"/>
                <w:lang w:eastAsia="x-none"/>
              </w:rPr>
            </w:pPr>
            <w:r>
              <w:rPr>
                <w:sz w:val="16"/>
                <w:szCs w:val="16"/>
                <w:lang w:eastAsia="x-none"/>
              </w:rPr>
              <w:t>22 550 007,26</w:t>
            </w:r>
          </w:p>
        </w:tc>
        <w:tc>
          <w:tcPr>
            <w:tcW w:w="1297" w:type="dxa"/>
          </w:tcPr>
          <w:p w14:paraId="50F50F25" w14:textId="306D7E15" w:rsidR="00CB5C73" w:rsidRPr="00120897" w:rsidRDefault="00CB5C73" w:rsidP="00CB5C73">
            <w:pPr>
              <w:widowControl w:val="0"/>
              <w:jc w:val="center"/>
              <w:rPr>
                <w:sz w:val="16"/>
                <w:szCs w:val="16"/>
                <w:lang w:eastAsia="x-none"/>
              </w:rPr>
            </w:pPr>
            <w:r>
              <w:rPr>
                <w:sz w:val="16"/>
                <w:szCs w:val="16"/>
                <w:lang w:eastAsia="x-none"/>
              </w:rPr>
              <w:t>0</w:t>
            </w:r>
          </w:p>
        </w:tc>
        <w:tc>
          <w:tcPr>
            <w:tcW w:w="1255" w:type="dxa"/>
          </w:tcPr>
          <w:p w14:paraId="6452E684" w14:textId="738AC038" w:rsidR="00CB5C73" w:rsidRPr="00120897" w:rsidRDefault="00CB5C73" w:rsidP="00CB5C73">
            <w:pPr>
              <w:widowControl w:val="0"/>
              <w:jc w:val="center"/>
              <w:rPr>
                <w:sz w:val="16"/>
                <w:szCs w:val="16"/>
                <w:lang w:eastAsia="x-none"/>
              </w:rPr>
            </w:pPr>
            <w:r>
              <w:rPr>
                <w:sz w:val="16"/>
                <w:szCs w:val="16"/>
                <w:lang w:eastAsia="x-none"/>
              </w:rPr>
              <w:t>0</w:t>
            </w:r>
          </w:p>
        </w:tc>
        <w:tc>
          <w:tcPr>
            <w:tcW w:w="1244" w:type="dxa"/>
          </w:tcPr>
          <w:p w14:paraId="5B623B41" w14:textId="2CFD2752" w:rsidR="00CB5C73" w:rsidRPr="00120897" w:rsidRDefault="00CB5C73" w:rsidP="00CB5C73">
            <w:pPr>
              <w:widowControl w:val="0"/>
              <w:jc w:val="center"/>
              <w:rPr>
                <w:sz w:val="16"/>
                <w:szCs w:val="16"/>
                <w:lang w:eastAsia="x-none"/>
              </w:rPr>
            </w:pPr>
            <w:r>
              <w:rPr>
                <w:sz w:val="16"/>
                <w:szCs w:val="16"/>
                <w:lang w:eastAsia="x-none"/>
              </w:rPr>
              <w:t>0</w:t>
            </w:r>
          </w:p>
        </w:tc>
        <w:tc>
          <w:tcPr>
            <w:tcW w:w="1221" w:type="dxa"/>
          </w:tcPr>
          <w:p w14:paraId="62881CA1" w14:textId="1E5D69AF" w:rsidR="00CB5C73" w:rsidRPr="00120897" w:rsidRDefault="00CB5C73" w:rsidP="00CB5C73">
            <w:pPr>
              <w:widowControl w:val="0"/>
              <w:jc w:val="center"/>
              <w:rPr>
                <w:sz w:val="16"/>
                <w:szCs w:val="16"/>
                <w:lang w:eastAsia="x-none"/>
              </w:rPr>
            </w:pPr>
            <w:r>
              <w:rPr>
                <w:sz w:val="16"/>
                <w:szCs w:val="16"/>
                <w:lang w:eastAsia="x-none"/>
              </w:rPr>
              <w:t>0,0</w:t>
            </w:r>
          </w:p>
        </w:tc>
        <w:tc>
          <w:tcPr>
            <w:tcW w:w="1221" w:type="dxa"/>
          </w:tcPr>
          <w:p w14:paraId="1ABF3B89" w14:textId="3070ADFB" w:rsidR="00CB5C73" w:rsidRPr="00120897" w:rsidRDefault="00CB5C73" w:rsidP="00CB5C73">
            <w:pPr>
              <w:widowControl w:val="0"/>
              <w:jc w:val="center"/>
              <w:rPr>
                <w:sz w:val="16"/>
                <w:szCs w:val="16"/>
                <w:lang w:eastAsia="x-none"/>
              </w:rPr>
            </w:pPr>
            <w:r>
              <w:rPr>
                <w:sz w:val="16"/>
                <w:szCs w:val="16"/>
                <w:lang w:eastAsia="x-none"/>
              </w:rPr>
              <w:t>0,0</w:t>
            </w:r>
          </w:p>
        </w:tc>
      </w:tr>
      <w:bookmarkEnd w:id="41"/>
      <w:tr w:rsidR="005C6F79" w14:paraId="3E10CEE7" w14:textId="77777777" w:rsidTr="006A6D30">
        <w:tc>
          <w:tcPr>
            <w:tcW w:w="2030" w:type="dxa"/>
          </w:tcPr>
          <w:p w14:paraId="64C67412" w14:textId="7BF5FB3D" w:rsidR="005C6F79" w:rsidRPr="00120897" w:rsidRDefault="005C6F79" w:rsidP="005C6F79">
            <w:pPr>
              <w:widowControl w:val="0"/>
              <w:jc w:val="both"/>
              <w:rPr>
                <w:sz w:val="18"/>
                <w:szCs w:val="18"/>
                <w:lang w:eastAsia="x-none"/>
              </w:rPr>
            </w:pPr>
            <w:r>
              <w:rPr>
                <w:sz w:val="18"/>
                <w:szCs w:val="18"/>
                <w:lang w:eastAsia="x-none"/>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18" w:type="dxa"/>
          </w:tcPr>
          <w:p w14:paraId="2C5FB1E1" w14:textId="17C8CCB6" w:rsidR="005C6F79" w:rsidRPr="00120897" w:rsidRDefault="005C6F79" w:rsidP="005C6F79">
            <w:pPr>
              <w:widowControl w:val="0"/>
              <w:jc w:val="center"/>
              <w:rPr>
                <w:sz w:val="16"/>
                <w:szCs w:val="16"/>
                <w:lang w:eastAsia="x-none"/>
              </w:rPr>
            </w:pPr>
            <w:r>
              <w:rPr>
                <w:sz w:val="16"/>
                <w:szCs w:val="16"/>
                <w:lang w:eastAsia="x-none"/>
              </w:rPr>
              <w:t>12 858 253,80</w:t>
            </w:r>
          </w:p>
        </w:tc>
        <w:tc>
          <w:tcPr>
            <w:tcW w:w="1297" w:type="dxa"/>
          </w:tcPr>
          <w:p w14:paraId="6E37C852" w14:textId="6DD9E663" w:rsidR="005C6F79" w:rsidRPr="00120897" w:rsidRDefault="005C6F79" w:rsidP="005C6F79">
            <w:pPr>
              <w:widowControl w:val="0"/>
              <w:jc w:val="center"/>
              <w:rPr>
                <w:sz w:val="16"/>
                <w:szCs w:val="16"/>
                <w:lang w:eastAsia="x-none"/>
              </w:rPr>
            </w:pPr>
            <w:r>
              <w:rPr>
                <w:sz w:val="16"/>
                <w:szCs w:val="16"/>
                <w:lang w:eastAsia="x-none"/>
              </w:rPr>
              <w:t>0</w:t>
            </w:r>
          </w:p>
        </w:tc>
        <w:tc>
          <w:tcPr>
            <w:tcW w:w="1255" w:type="dxa"/>
          </w:tcPr>
          <w:p w14:paraId="6D0CEBD8" w14:textId="5B68666A" w:rsidR="005C6F79" w:rsidRPr="00120897" w:rsidRDefault="005C6F79" w:rsidP="005C6F79">
            <w:pPr>
              <w:widowControl w:val="0"/>
              <w:jc w:val="center"/>
              <w:rPr>
                <w:sz w:val="16"/>
                <w:szCs w:val="16"/>
                <w:lang w:eastAsia="x-none"/>
              </w:rPr>
            </w:pPr>
            <w:r>
              <w:rPr>
                <w:sz w:val="16"/>
                <w:szCs w:val="16"/>
                <w:lang w:eastAsia="x-none"/>
              </w:rPr>
              <w:t>0</w:t>
            </w:r>
          </w:p>
        </w:tc>
        <w:tc>
          <w:tcPr>
            <w:tcW w:w="1244" w:type="dxa"/>
          </w:tcPr>
          <w:p w14:paraId="23C0B9A1" w14:textId="4F2DD37D" w:rsidR="005C6F79" w:rsidRPr="00120897" w:rsidRDefault="005C6F79" w:rsidP="005C6F79">
            <w:pPr>
              <w:widowControl w:val="0"/>
              <w:jc w:val="center"/>
              <w:rPr>
                <w:sz w:val="16"/>
                <w:szCs w:val="16"/>
                <w:lang w:eastAsia="x-none"/>
              </w:rPr>
            </w:pPr>
            <w:r>
              <w:rPr>
                <w:sz w:val="16"/>
                <w:szCs w:val="16"/>
                <w:lang w:eastAsia="x-none"/>
              </w:rPr>
              <w:t>0</w:t>
            </w:r>
          </w:p>
        </w:tc>
        <w:tc>
          <w:tcPr>
            <w:tcW w:w="1221" w:type="dxa"/>
          </w:tcPr>
          <w:p w14:paraId="339E0837" w14:textId="2C173A3A" w:rsidR="005C6F79" w:rsidRPr="00120897" w:rsidRDefault="005C6F79" w:rsidP="005C6F79">
            <w:pPr>
              <w:widowControl w:val="0"/>
              <w:jc w:val="center"/>
              <w:rPr>
                <w:sz w:val="16"/>
                <w:szCs w:val="16"/>
                <w:lang w:eastAsia="x-none"/>
              </w:rPr>
            </w:pPr>
            <w:r>
              <w:rPr>
                <w:sz w:val="16"/>
                <w:szCs w:val="16"/>
                <w:lang w:eastAsia="x-none"/>
              </w:rPr>
              <w:t>0,0</w:t>
            </w:r>
          </w:p>
        </w:tc>
        <w:tc>
          <w:tcPr>
            <w:tcW w:w="1221" w:type="dxa"/>
          </w:tcPr>
          <w:p w14:paraId="50ADFEB2" w14:textId="1221986B" w:rsidR="005C6F79" w:rsidRPr="00120897" w:rsidRDefault="005C6F79" w:rsidP="005C6F79">
            <w:pPr>
              <w:widowControl w:val="0"/>
              <w:jc w:val="center"/>
              <w:rPr>
                <w:sz w:val="16"/>
                <w:szCs w:val="16"/>
                <w:lang w:eastAsia="x-none"/>
              </w:rPr>
            </w:pPr>
            <w:r>
              <w:rPr>
                <w:sz w:val="16"/>
                <w:szCs w:val="16"/>
                <w:lang w:eastAsia="x-none"/>
              </w:rPr>
              <w:t>0,0</w:t>
            </w:r>
          </w:p>
        </w:tc>
      </w:tr>
      <w:tr w:rsidR="00CB5C73" w14:paraId="0AEE96E2" w14:textId="77777777" w:rsidTr="006A6D30">
        <w:tc>
          <w:tcPr>
            <w:tcW w:w="2030" w:type="dxa"/>
          </w:tcPr>
          <w:p w14:paraId="57A4478B" w14:textId="5E7E6CF6" w:rsidR="00CB5C73" w:rsidRPr="00120897" w:rsidRDefault="00780BFE" w:rsidP="006A6D30">
            <w:pPr>
              <w:widowControl w:val="0"/>
              <w:jc w:val="both"/>
              <w:rPr>
                <w:sz w:val="18"/>
                <w:szCs w:val="18"/>
                <w:lang w:eastAsia="x-none"/>
              </w:rPr>
            </w:pPr>
            <w:r>
              <w:rPr>
                <w:sz w:val="18"/>
                <w:szCs w:val="18"/>
                <w:lang w:eastAsia="x-none"/>
              </w:rPr>
              <w:t>Субсидии бюджетам на реализацию мероприятий по обеспечению жильем молодых семей</w:t>
            </w:r>
          </w:p>
        </w:tc>
        <w:tc>
          <w:tcPr>
            <w:tcW w:w="1218" w:type="dxa"/>
          </w:tcPr>
          <w:p w14:paraId="54598399" w14:textId="3FA84141" w:rsidR="00CB5C73" w:rsidRPr="00120897" w:rsidRDefault="00780BFE" w:rsidP="00CB5C73">
            <w:pPr>
              <w:widowControl w:val="0"/>
              <w:jc w:val="center"/>
              <w:rPr>
                <w:sz w:val="16"/>
                <w:szCs w:val="16"/>
                <w:lang w:eastAsia="x-none"/>
              </w:rPr>
            </w:pPr>
            <w:r>
              <w:rPr>
                <w:sz w:val="16"/>
                <w:szCs w:val="16"/>
                <w:lang w:eastAsia="x-none"/>
              </w:rPr>
              <w:t>2 656 014,75</w:t>
            </w:r>
          </w:p>
        </w:tc>
        <w:tc>
          <w:tcPr>
            <w:tcW w:w="1297" w:type="dxa"/>
          </w:tcPr>
          <w:p w14:paraId="091A7833" w14:textId="34DC32CE" w:rsidR="00CB5C73" w:rsidRPr="00120897" w:rsidRDefault="00780BFE" w:rsidP="00CB5C73">
            <w:pPr>
              <w:widowControl w:val="0"/>
              <w:jc w:val="center"/>
              <w:rPr>
                <w:sz w:val="16"/>
                <w:szCs w:val="16"/>
                <w:lang w:eastAsia="x-none"/>
              </w:rPr>
            </w:pPr>
            <w:r>
              <w:rPr>
                <w:sz w:val="16"/>
                <w:szCs w:val="16"/>
                <w:lang w:eastAsia="x-none"/>
              </w:rPr>
              <w:t>0</w:t>
            </w:r>
          </w:p>
        </w:tc>
        <w:tc>
          <w:tcPr>
            <w:tcW w:w="1255" w:type="dxa"/>
          </w:tcPr>
          <w:p w14:paraId="5781FA6B" w14:textId="7E95DAA7" w:rsidR="00CB5C73" w:rsidRPr="00120897" w:rsidRDefault="00780BFE" w:rsidP="00CB5C73">
            <w:pPr>
              <w:widowControl w:val="0"/>
              <w:jc w:val="center"/>
              <w:rPr>
                <w:sz w:val="16"/>
                <w:szCs w:val="16"/>
                <w:lang w:eastAsia="x-none"/>
              </w:rPr>
            </w:pPr>
            <w:r>
              <w:rPr>
                <w:sz w:val="16"/>
                <w:szCs w:val="16"/>
                <w:lang w:eastAsia="x-none"/>
              </w:rPr>
              <w:t>0</w:t>
            </w:r>
          </w:p>
        </w:tc>
        <w:tc>
          <w:tcPr>
            <w:tcW w:w="1244" w:type="dxa"/>
          </w:tcPr>
          <w:p w14:paraId="3070B60F" w14:textId="55F2465B" w:rsidR="00CB5C73" w:rsidRPr="00120897" w:rsidRDefault="00780BFE" w:rsidP="00CB5C73">
            <w:pPr>
              <w:widowControl w:val="0"/>
              <w:jc w:val="center"/>
              <w:rPr>
                <w:sz w:val="16"/>
                <w:szCs w:val="16"/>
                <w:lang w:eastAsia="x-none"/>
              </w:rPr>
            </w:pPr>
            <w:r>
              <w:rPr>
                <w:sz w:val="16"/>
                <w:szCs w:val="16"/>
                <w:lang w:eastAsia="x-none"/>
              </w:rPr>
              <w:t>0</w:t>
            </w:r>
          </w:p>
        </w:tc>
        <w:tc>
          <w:tcPr>
            <w:tcW w:w="1221" w:type="dxa"/>
          </w:tcPr>
          <w:p w14:paraId="6F053975" w14:textId="54125E58" w:rsidR="00CB5C73" w:rsidRPr="00120897" w:rsidRDefault="00780BFE" w:rsidP="00CB5C73">
            <w:pPr>
              <w:widowControl w:val="0"/>
              <w:jc w:val="center"/>
              <w:rPr>
                <w:sz w:val="16"/>
                <w:szCs w:val="16"/>
                <w:lang w:eastAsia="x-none"/>
              </w:rPr>
            </w:pPr>
            <w:r>
              <w:rPr>
                <w:sz w:val="16"/>
                <w:szCs w:val="16"/>
                <w:lang w:eastAsia="x-none"/>
              </w:rPr>
              <w:t>0,0</w:t>
            </w:r>
          </w:p>
        </w:tc>
        <w:tc>
          <w:tcPr>
            <w:tcW w:w="1221" w:type="dxa"/>
          </w:tcPr>
          <w:p w14:paraId="367A3FCE" w14:textId="5FCE8E9F" w:rsidR="00CB5C73" w:rsidRPr="00120897" w:rsidRDefault="00780BFE" w:rsidP="00CB5C73">
            <w:pPr>
              <w:widowControl w:val="0"/>
              <w:jc w:val="center"/>
              <w:rPr>
                <w:sz w:val="16"/>
                <w:szCs w:val="16"/>
                <w:lang w:eastAsia="x-none"/>
              </w:rPr>
            </w:pPr>
            <w:r>
              <w:rPr>
                <w:sz w:val="16"/>
                <w:szCs w:val="16"/>
                <w:lang w:eastAsia="x-none"/>
              </w:rPr>
              <w:t>0,0</w:t>
            </w:r>
          </w:p>
        </w:tc>
      </w:tr>
      <w:tr w:rsidR="00CB5C73" w14:paraId="23BB6886" w14:textId="77777777" w:rsidTr="006A6D30">
        <w:tc>
          <w:tcPr>
            <w:tcW w:w="2030" w:type="dxa"/>
          </w:tcPr>
          <w:p w14:paraId="368B6711" w14:textId="1498A5D3" w:rsidR="00CB5C73" w:rsidRPr="00120897" w:rsidRDefault="00C15713" w:rsidP="006A6D30">
            <w:pPr>
              <w:widowControl w:val="0"/>
              <w:jc w:val="both"/>
              <w:rPr>
                <w:sz w:val="18"/>
                <w:szCs w:val="18"/>
                <w:lang w:eastAsia="x-none"/>
              </w:rPr>
            </w:pPr>
            <w:r>
              <w:rPr>
                <w:sz w:val="18"/>
                <w:szCs w:val="18"/>
                <w:lang w:eastAsia="x-none"/>
              </w:rPr>
              <w:t>Прочие субсидии</w:t>
            </w:r>
          </w:p>
        </w:tc>
        <w:tc>
          <w:tcPr>
            <w:tcW w:w="1218" w:type="dxa"/>
          </w:tcPr>
          <w:p w14:paraId="1CFDCC99" w14:textId="1FDB2598" w:rsidR="00CB5C73" w:rsidRPr="00120897" w:rsidRDefault="00C15713" w:rsidP="00CB5C73">
            <w:pPr>
              <w:widowControl w:val="0"/>
              <w:jc w:val="center"/>
              <w:rPr>
                <w:sz w:val="16"/>
                <w:szCs w:val="16"/>
                <w:lang w:eastAsia="x-none"/>
              </w:rPr>
            </w:pPr>
            <w:r>
              <w:rPr>
                <w:sz w:val="16"/>
                <w:szCs w:val="16"/>
                <w:lang w:eastAsia="x-none"/>
              </w:rPr>
              <w:t>6 947 319,55</w:t>
            </w:r>
          </w:p>
        </w:tc>
        <w:tc>
          <w:tcPr>
            <w:tcW w:w="1297" w:type="dxa"/>
          </w:tcPr>
          <w:p w14:paraId="4F9EBFC1" w14:textId="347E3E25" w:rsidR="00CB5C73" w:rsidRPr="00120897" w:rsidRDefault="00C15713" w:rsidP="00CB5C73">
            <w:pPr>
              <w:widowControl w:val="0"/>
              <w:jc w:val="center"/>
              <w:rPr>
                <w:sz w:val="16"/>
                <w:szCs w:val="16"/>
                <w:lang w:eastAsia="x-none"/>
              </w:rPr>
            </w:pPr>
            <w:r>
              <w:rPr>
                <w:sz w:val="16"/>
                <w:szCs w:val="16"/>
                <w:lang w:eastAsia="x-none"/>
              </w:rPr>
              <w:t>34 539 496,00</w:t>
            </w:r>
          </w:p>
        </w:tc>
        <w:tc>
          <w:tcPr>
            <w:tcW w:w="1255" w:type="dxa"/>
          </w:tcPr>
          <w:p w14:paraId="182F3578" w14:textId="6ED0C937" w:rsidR="00CB5C73" w:rsidRPr="00120897" w:rsidRDefault="00C15713" w:rsidP="00CB5C73">
            <w:pPr>
              <w:widowControl w:val="0"/>
              <w:jc w:val="center"/>
              <w:rPr>
                <w:sz w:val="16"/>
                <w:szCs w:val="16"/>
                <w:lang w:eastAsia="x-none"/>
              </w:rPr>
            </w:pPr>
            <w:r>
              <w:rPr>
                <w:sz w:val="16"/>
                <w:szCs w:val="16"/>
                <w:lang w:eastAsia="x-none"/>
              </w:rPr>
              <w:t>32 560 901,63</w:t>
            </w:r>
          </w:p>
        </w:tc>
        <w:tc>
          <w:tcPr>
            <w:tcW w:w="1244" w:type="dxa"/>
          </w:tcPr>
          <w:p w14:paraId="6622F4B7" w14:textId="03883FFD" w:rsidR="00CB5C73" w:rsidRPr="00120897" w:rsidRDefault="00C15713" w:rsidP="00CB5C73">
            <w:pPr>
              <w:widowControl w:val="0"/>
              <w:jc w:val="center"/>
              <w:rPr>
                <w:sz w:val="16"/>
                <w:szCs w:val="16"/>
                <w:lang w:eastAsia="x-none"/>
              </w:rPr>
            </w:pPr>
            <w:r>
              <w:rPr>
                <w:sz w:val="16"/>
                <w:szCs w:val="16"/>
                <w:lang w:eastAsia="x-none"/>
              </w:rPr>
              <w:t>- 1 978 594,37</w:t>
            </w:r>
          </w:p>
        </w:tc>
        <w:tc>
          <w:tcPr>
            <w:tcW w:w="1221" w:type="dxa"/>
          </w:tcPr>
          <w:p w14:paraId="6612EC31" w14:textId="547B5CA2" w:rsidR="00CB5C73" w:rsidRPr="00120897" w:rsidRDefault="00C15713" w:rsidP="00CB5C73">
            <w:pPr>
              <w:widowControl w:val="0"/>
              <w:jc w:val="center"/>
              <w:rPr>
                <w:sz w:val="16"/>
                <w:szCs w:val="16"/>
                <w:lang w:eastAsia="x-none"/>
              </w:rPr>
            </w:pPr>
            <w:r>
              <w:rPr>
                <w:sz w:val="16"/>
                <w:szCs w:val="16"/>
                <w:lang w:eastAsia="x-none"/>
              </w:rPr>
              <w:t>0,94</w:t>
            </w:r>
          </w:p>
        </w:tc>
        <w:tc>
          <w:tcPr>
            <w:tcW w:w="1221" w:type="dxa"/>
          </w:tcPr>
          <w:p w14:paraId="7EFBFA39" w14:textId="6BAB4E45" w:rsidR="00CB5C73" w:rsidRPr="00120897" w:rsidRDefault="00C15713" w:rsidP="00CB5C73">
            <w:pPr>
              <w:widowControl w:val="0"/>
              <w:jc w:val="center"/>
              <w:rPr>
                <w:sz w:val="16"/>
                <w:szCs w:val="16"/>
                <w:lang w:eastAsia="x-none"/>
              </w:rPr>
            </w:pPr>
            <w:r>
              <w:rPr>
                <w:sz w:val="16"/>
                <w:szCs w:val="16"/>
                <w:lang w:eastAsia="x-none"/>
              </w:rPr>
              <w:t>4,68</w:t>
            </w:r>
          </w:p>
        </w:tc>
      </w:tr>
      <w:tr w:rsidR="00CB5C73" w14:paraId="4BA65834" w14:textId="77777777" w:rsidTr="006A6D30">
        <w:tc>
          <w:tcPr>
            <w:tcW w:w="2030" w:type="dxa"/>
          </w:tcPr>
          <w:p w14:paraId="39AB441B" w14:textId="7C63397E" w:rsidR="00CB5C73" w:rsidRPr="00C15713" w:rsidRDefault="00C15713" w:rsidP="006A6D30">
            <w:pPr>
              <w:widowControl w:val="0"/>
              <w:jc w:val="both"/>
              <w:rPr>
                <w:b/>
                <w:bCs/>
                <w:sz w:val="18"/>
                <w:szCs w:val="18"/>
                <w:lang w:eastAsia="x-none"/>
              </w:rPr>
            </w:pPr>
            <w:r>
              <w:rPr>
                <w:b/>
                <w:bCs/>
                <w:sz w:val="18"/>
                <w:szCs w:val="18"/>
                <w:lang w:eastAsia="x-none"/>
              </w:rPr>
              <w:t>Субвенции бюджетам бюджетной системы Российской Федерации</w:t>
            </w:r>
          </w:p>
        </w:tc>
        <w:tc>
          <w:tcPr>
            <w:tcW w:w="1218" w:type="dxa"/>
          </w:tcPr>
          <w:p w14:paraId="7A6085F0" w14:textId="021DAA5D" w:rsidR="00CB5C73" w:rsidRPr="00C15713" w:rsidRDefault="00C15713" w:rsidP="00CB5C73">
            <w:pPr>
              <w:widowControl w:val="0"/>
              <w:jc w:val="center"/>
              <w:rPr>
                <w:b/>
                <w:bCs/>
                <w:sz w:val="16"/>
                <w:szCs w:val="16"/>
                <w:lang w:eastAsia="x-none"/>
              </w:rPr>
            </w:pPr>
            <w:r>
              <w:rPr>
                <w:b/>
                <w:bCs/>
                <w:sz w:val="16"/>
                <w:szCs w:val="16"/>
                <w:lang w:eastAsia="x-none"/>
              </w:rPr>
              <w:t>3 021 660,00</w:t>
            </w:r>
          </w:p>
        </w:tc>
        <w:tc>
          <w:tcPr>
            <w:tcW w:w="1297" w:type="dxa"/>
          </w:tcPr>
          <w:p w14:paraId="63FF48FD" w14:textId="5A1AFD75" w:rsidR="00CB5C73" w:rsidRPr="00C15713" w:rsidRDefault="00C15713" w:rsidP="00CB5C73">
            <w:pPr>
              <w:widowControl w:val="0"/>
              <w:jc w:val="center"/>
              <w:rPr>
                <w:b/>
                <w:bCs/>
                <w:sz w:val="16"/>
                <w:szCs w:val="16"/>
                <w:lang w:eastAsia="x-none"/>
              </w:rPr>
            </w:pPr>
            <w:r>
              <w:rPr>
                <w:b/>
                <w:bCs/>
                <w:sz w:val="16"/>
                <w:szCs w:val="16"/>
                <w:lang w:eastAsia="x-none"/>
              </w:rPr>
              <w:t>3 175 980,00</w:t>
            </w:r>
          </w:p>
        </w:tc>
        <w:tc>
          <w:tcPr>
            <w:tcW w:w="1255" w:type="dxa"/>
          </w:tcPr>
          <w:p w14:paraId="539FF50A" w14:textId="5384768F" w:rsidR="00CB5C73" w:rsidRPr="00C15713" w:rsidRDefault="00C15713" w:rsidP="00CB5C73">
            <w:pPr>
              <w:widowControl w:val="0"/>
              <w:jc w:val="center"/>
              <w:rPr>
                <w:b/>
                <w:bCs/>
                <w:sz w:val="16"/>
                <w:szCs w:val="16"/>
                <w:lang w:eastAsia="x-none"/>
              </w:rPr>
            </w:pPr>
            <w:r>
              <w:rPr>
                <w:b/>
                <w:bCs/>
                <w:sz w:val="16"/>
                <w:szCs w:val="16"/>
                <w:lang w:eastAsia="x-none"/>
              </w:rPr>
              <w:t>3 175 980</w:t>
            </w:r>
          </w:p>
        </w:tc>
        <w:tc>
          <w:tcPr>
            <w:tcW w:w="1244" w:type="dxa"/>
          </w:tcPr>
          <w:p w14:paraId="3A886663" w14:textId="1BC53706" w:rsidR="00CB5C73" w:rsidRPr="00C15713" w:rsidRDefault="00C15713" w:rsidP="00CB5C73">
            <w:pPr>
              <w:widowControl w:val="0"/>
              <w:jc w:val="center"/>
              <w:rPr>
                <w:b/>
                <w:bCs/>
                <w:sz w:val="16"/>
                <w:szCs w:val="16"/>
                <w:lang w:eastAsia="x-none"/>
              </w:rPr>
            </w:pPr>
            <w:r>
              <w:rPr>
                <w:b/>
                <w:bCs/>
                <w:sz w:val="16"/>
                <w:szCs w:val="16"/>
                <w:lang w:eastAsia="x-none"/>
              </w:rPr>
              <w:t>0</w:t>
            </w:r>
          </w:p>
        </w:tc>
        <w:tc>
          <w:tcPr>
            <w:tcW w:w="1221" w:type="dxa"/>
          </w:tcPr>
          <w:p w14:paraId="1DCCB112" w14:textId="603EE7A9" w:rsidR="00CB5C73" w:rsidRPr="00C15713" w:rsidRDefault="00F274AF" w:rsidP="00CB5C73">
            <w:pPr>
              <w:widowControl w:val="0"/>
              <w:jc w:val="center"/>
              <w:rPr>
                <w:b/>
                <w:bCs/>
                <w:sz w:val="16"/>
                <w:szCs w:val="16"/>
                <w:lang w:eastAsia="x-none"/>
              </w:rPr>
            </w:pPr>
            <w:r>
              <w:rPr>
                <w:b/>
                <w:bCs/>
                <w:sz w:val="16"/>
                <w:szCs w:val="16"/>
                <w:lang w:eastAsia="x-none"/>
              </w:rPr>
              <w:t>1,0</w:t>
            </w:r>
          </w:p>
        </w:tc>
        <w:tc>
          <w:tcPr>
            <w:tcW w:w="1221" w:type="dxa"/>
          </w:tcPr>
          <w:p w14:paraId="50B1AF7E" w14:textId="372C6DFE" w:rsidR="00CB5C73" w:rsidRPr="00C15713" w:rsidRDefault="00F274AF" w:rsidP="00CB5C73">
            <w:pPr>
              <w:widowControl w:val="0"/>
              <w:jc w:val="center"/>
              <w:rPr>
                <w:b/>
                <w:bCs/>
                <w:sz w:val="16"/>
                <w:szCs w:val="16"/>
                <w:lang w:eastAsia="x-none"/>
              </w:rPr>
            </w:pPr>
            <w:r>
              <w:rPr>
                <w:b/>
                <w:bCs/>
                <w:sz w:val="16"/>
                <w:szCs w:val="16"/>
                <w:lang w:eastAsia="x-none"/>
              </w:rPr>
              <w:t>1,05</w:t>
            </w:r>
          </w:p>
        </w:tc>
      </w:tr>
      <w:tr w:rsidR="00CB5C73" w14:paraId="6D8D5198" w14:textId="77777777" w:rsidTr="006A6D30">
        <w:tc>
          <w:tcPr>
            <w:tcW w:w="2030" w:type="dxa"/>
          </w:tcPr>
          <w:p w14:paraId="060F353B" w14:textId="1EE0F0A6" w:rsidR="00CB5C73" w:rsidRPr="00120897" w:rsidRDefault="00F274AF" w:rsidP="006A6D30">
            <w:pPr>
              <w:widowControl w:val="0"/>
              <w:jc w:val="both"/>
              <w:rPr>
                <w:sz w:val="18"/>
                <w:szCs w:val="18"/>
                <w:lang w:eastAsia="x-none"/>
              </w:rPr>
            </w:pPr>
            <w:r>
              <w:rPr>
                <w:sz w:val="18"/>
                <w:szCs w:val="18"/>
                <w:lang w:eastAsia="x-none"/>
              </w:rPr>
              <w:t>Субвенции местным бюджетам на выполнение передаваемых полномочий субъектов Российской Федерации</w:t>
            </w:r>
          </w:p>
        </w:tc>
        <w:tc>
          <w:tcPr>
            <w:tcW w:w="1218" w:type="dxa"/>
          </w:tcPr>
          <w:p w14:paraId="1079D368" w14:textId="13A70E38" w:rsidR="00CB5C73" w:rsidRPr="00120897" w:rsidRDefault="00F274AF" w:rsidP="00CB5C73">
            <w:pPr>
              <w:widowControl w:val="0"/>
              <w:jc w:val="center"/>
              <w:rPr>
                <w:sz w:val="16"/>
                <w:szCs w:val="16"/>
                <w:lang w:eastAsia="x-none"/>
              </w:rPr>
            </w:pPr>
            <w:r>
              <w:rPr>
                <w:sz w:val="16"/>
                <w:szCs w:val="16"/>
                <w:lang w:eastAsia="x-none"/>
              </w:rPr>
              <w:t>28 160,00</w:t>
            </w:r>
          </w:p>
        </w:tc>
        <w:tc>
          <w:tcPr>
            <w:tcW w:w="1297" w:type="dxa"/>
          </w:tcPr>
          <w:p w14:paraId="2CAFEE63" w14:textId="09592F92" w:rsidR="00CB5C73" w:rsidRPr="00120897" w:rsidRDefault="00F274AF" w:rsidP="00CB5C73">
            <w:pPr>
              <w:widowControl w:val="0"/>
              <w:jc w:val="center"/>
              <w:rPr>
                <w:sz w:val="16"/>
                <w:szCs w:val="16"/>
                <w:lang w:eastAsia="x-none"/>
              </w:rPr>
            </w:pPr>
            <w:r>
              <w:rPr>
                <w:sz w:val="16"/>
                <w:szCs w:val="16"/>
                <w:lang w:eastAsia="x-none"/>
              </w:rPr>
              <w:t>31 680,00</w:t>
            </w:r>
          </w:p>
        </w:tc>
        <w:tc>
          <w:tcPr>
            <w:tcW w:w="1255" w:type="dxa"/>
          </w:tcPr>
          <w:p w14:paraId="745908E1" w14:textId="2F7C25C5" w:rsidR="00CB5C73" w:rsidRPr="00120897" w:rsidRDefault="00F274AF" w:rsidP="00CB5C73">
            <w:pPr>
              <w:widowControl w:val="0"/>
              <w:jc w:val="center"/>
              <w:rPr>
                <w:sz w:val="16"/>
                <w:szCs w:val="16"/>
                <w:lang w:eastAsia="x-none"/>
              </w:rPr>
            </w:pPr>
            <w:r>
              <w:rPr>
                <w:sz w:val="16"/>
                <w:szCs w:val="16"/>
                <w:lang w:eastAsia="x-none"/>
              </w:rPr>
              <w:t>31 680,00</w:t>
            </w:r>
          </w:p>
        </w:tc>
        <w:tc>
          <w:tcPr>
            <w:tcW w:w="1244" w:type="dxa"/>
          </w:tcPr>
          <w:p w14:paraId="16B6936E" w14:textId="48C1CF5B" w:rsidR="00CB5C73" w:rsidRPr="00120897" w:rsidRDefault="00F274AF" w:rsidP="00CB5C73">
            <w:pPr>
              <w:widowControl w:val="0"/>
              <w:jc w:val="center"/>
              <w:rPr>
                <w:sz w:val="16"/>
                <w:szCs w:val="16"/>
                <w:lang w:eastAsia="x-none"/>
              </w:rPr>
            </w:pPr>
            <w:r>
              <w:rPr>
                <w:sz w:val="16"/>
                <w:szCs w:val="16"/>
                <w:lang w:eastAsia="x-none"/>
              </w:rPr>
              <w:t>0</w:t>
            </w:r>
          </w:p>
        </w:tc>
        <w:tc>
          <w:tcPr>
            <w:tcW w:w="1221" w:type="dxa"/>
          </w:tcPr>
          <w:p w14:paraId="7542A7D1" w14:textId="24532ACB" w:rsidR="00CB5C73" w:rsidRPr="00120897" w:rsidRDefault="00F274AF" w:rsidP="00CB5C73">
            <w:pPr>
              <w:widowControl w:val="0"/>
              <w:jc w:val="center"/>
              <w:rPr>
                <w:sz w:val="16"/>
                <w:szCs w:val="16"/>
                <w:lang w:eastAsia="x-none"/>
              </w:rPr>
            </w:pPr>
            <w:r>
              <w:rPr>
                <w:sz w:val="16"/>
                <w:szCs w:val="16"/>
                <w:lang w:eastAsia="x-none"/>
              </w:rPr>
              <w:t>1,0</w:t>
            </w:r>
          </w:p>
        </w:tc>
        <w:tc>
          <w:tcPr>
            <w:tcW w:w="1221" w:type="dxa"/>
          </w:tcPr>
          <w:p w14:paraId="192CFA5C" w14:textId="624AE903" w:rsidR="00CB5C73" w:rsidRPr="00120897" w:rsidRDefault="00F274AF" w:rsidP="00CB5C73">
            <w:pPr>
              <w:widowControl w:val="0"/>
              <w:jc w:val="center"/>
              <w:rPr>
                <w:sz w:val="16"/>
                <w:szCs w:val="16"/>
                <w:lang w:eastAsia="x-none"/>
              </w:rPr>
            </w:pPr>
            <w:r>
              <w:rPr>
                <w:sz w:val="16"/>
                <w:szCs w:val="16"/>
                <w:lang w:eastAsia="x-none"/>
              </w:rPr>
              <w:t>1,12</w:t>
            </w:r>
          </w:p>
        </w:tc>
      </w:tr>
      <w:tr w:rsidR="00CB5C73" w14:paraId="6BCB6B97" w14:textId="77777777" w:rsidTr="006A6D30">
        <w:tc>
          <w:tcPr>
            <w:tcW w:w="2030" w:type="dxa"/>
          </w:tcPr>
          <w:p w14:paraId="3DBC48C4" w14:textId="767C2C56" w:rsidR="00CB5C73" w:rsidRPr="00120897" w:rsidRDefault="00F274AF" w:rsidP="006A6D30">
            <w:pPr>
              <w:widowControl w:val="0"/>
              <w:jc w:val="both"/>
              <w:rPr>
                <w:sz w:val="18"/>
                <w:szCs w:val="18"/>
                <w:lang w:eastAsia="x-none"/>
              </w:rPr>
            </w:pPr>
            <w:r>
              <w:rPr>
                <w:sz w:val="18"/>
                <w:szCs w:val="18"/>
                <w:lang w:eastAsia="x-none"/>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 </w:t>
            </w:r>
          </w:p>
        </w:tc>
        <w:tc>
          <w:tcPr>
            <w:tcW w:w="1218" w:type="dxa"/>
          </w:tcPr>
          <w:p w14:paraId="7B405786" w14:textId="411946D5" w:rsidR="00CB5C73" w:rsidRPr="00120897" w:rsidRDefault="00F274AF" w:rsidP="00CB5C73">
            <w:pPr>
              <w:widowControl w:val="0"/>
              <w:jc w:val="center"/>
              <w:rPr>
                <w:sz w:val="16"/>
                <w:szCs w:val="16"/>
                <w:lang w:eastAsia="x-none"/>
              </w:rPr>
            </w:pPr>
            <w:r>
              <w:rPr>
                <w:sz w:val="16"/>
                <w:szCs w:val="16"/>
                <w:lang w:eastAsia="x-none"/>
              </w:rPr>
              <w:t>2 993 500,00</w:t>
            </w:r>
          </w:p>
        </w:tc>
        <w:tc>
          <w:tcPr>
            <w:tcW w:w="1297" w:type="dxa"/>
          </w:tcPr>
          <w:p w14:paraId="6E6AB08E" w14:textId="14E3A7B2" w:rsidR="00CB5C73" w:rsidRPr="00120897" w:rsidRDefault="00F274AF" w:rsidP="00CB5C73">
            <w:pPr>
              <w:widowControl w:val="0"/>
              <w:jc w:val="center"/>
              <w:rPr>
                <w:sz w:val="16"/>
                <w:szCs w:val="16"/>
                <w:lang w:eastAsia="x-none"/>
              </w:rPr>
            </w:pPr>
            <w:r>
              <w:rPr>
                <w:sz w:val="16"/>
                <w:szCs w:val="16"/>
                <w:lang w:eastAsia="x-none"/>
              </w:rPr>
              <w:t>3 144 300,00</w:t>
            </w:r>
          </w:p>
        </w:tc>
        <w:tc>
          <w:tcPr>
            <w:tcW w:w="1255" w:type="dxa"/>
          </w:tcPr>
          <w:p w14:paraId="0E04219D" w14:textId="77BB3C77" w:rsidR="00CB5C73" w:rsidRPr="00120897" w:rsidRDefault="00F274AF" w:rsidP="00CB5C73">
            <w:pPr>
              <w:widowControl w:val="0"/>
              <w:jc w:val="center"/>
              <w:rPr>
                <w:sz w:val="16"/>
                <w:szCs w:val="16"/>
                <w:lang w:eastAsia="x-none"/>
              </w:rPr>
            </w:pPr>
            <w:r>
              <w:rPr>
                <w:sz w:val="16"/>
                <w:szCs w:val="16"/>
                <w:lang w:eastAsia="x-none"/>
              </w:rPr>
              <w:t>3 144 300,00</w:t>
            </w:r>
          </w:p>
        </w:tc>
        <w:tc>
          <w:tcPr>
            <w:tcW w:w="1244" w:type="dxa"/>
          </w:tcPr>
          <w:p w14:paraId="4F8A3869" w14:textId="650B8DE0" w:rsidR="00CB5C73" w:rsidRPr="00120897" w:rsidRDefault="00F274AF" w:rsidP="00CB5C73">
            <w:pPr>
              <w:widowControl w:val="0"/>
              <w:jc w:val="center"/>
              <w:rPr>
                <w:sz w:val="16"/>
                <w:szCs w:val="16"/>
                <w:lang w:eastAsia="x-none"/>
              </w:rPr>
            </w:pPr>
            <w:r>
              <w:rPr>
                <w:sz w:val="16"/>
                <w:szCs w:val="16"/>
                <w:lang w:eastAsia="x-none"/>
              </w:rPr>
              <w:t>0</w:t>
            </w:r>
          </w:p>
        </w:tc>
        <w:tc>
          <w:tcPr>
            <w:tcW w:w="1221" w:type="dxa"/>
          </w:tcPr>
          <w:p w14:paraId="04A2ECB7" w14:textId="27C229A1" w:rsidR="00CB5C73" w:rsidRPr="00120897" w:rsidRDefault="00F274AF" w:rsidP="00CB5C73">
            <w:pPr>
              <w:widowControl w:val="0"/>
              <w:jc w:val="center"/>
              <w:rPr>
                <w:sz w:val="16"/>
                <w:szCs w:val="16"/>
                <w:lang w:eastAsia="x-none"/>
              </w:rPr>
            </w:pPr>
            <w:r>
              <w:rPr>
                <w:sz w:val="16"/>
                <w:szCs w:val="16"/>
                <w:lang w:eastAsia="x-none"/>
              </w:rPr>
              <w:t>1,0</w:t>
            </w:r>
          </w:p>
        </w:tc>
        <w:tc>
          <w:tcPr>
            <w:tcW w:w="1221" w:type="dxa"/>
          </w:tcPr>
          <w:p w14:paraId="795FD06A" w14:textId="2BB03018" w:rsidR="00CB5C73" w:rsidRPr="00120897" w:rsidRDefault="00F274AF" w:rsidP="00CB5C73">
            <w:pPr>
              <w:widowControl w:val="0"/>
              <w:jc w:val="center"/>
              <w:rPr>
                <w:sz w:val="16"/>
                <w:szCs w:val="16"/>
                <w:lang w:eastAsia="x-none"/>
              </w:rPr>
            </w:pPr>
            <w:r>
              <w:rPr>
                <w:sz w:val="16"/>
                <w:szCs w:val="16"/>
                <w:lang w:eastAsia="x-none"/>
              </w:rPr>
              <w:t>1,05</w:t>
            </w:r>
          </w:p>
        </w:tc>
      </w:tr>
      <w:tr w:rsidR="00CB5C73" w14:paraId="33B434A3" w14:textId="77777777" w:rsidTr="006A6D30">
        <w:tc>
          <w:tcPr>
            <w:tcW w:w="2030" w:type="dxa"/>
          </w:tcPr>
          <w:p w14:paraId="5FF61FC2" w14:textId="37034600" w:rsidR="00CB5C73" w:rsidRPr="00F274AF" w:rsidRDefault="00F274AF" w:rsidP="006A6D30">
            <w:pPr>
              <w:widowControl w:val="0"/>
              <w:jc w:val="both"/>
              <w:rPr>
                <w:b/>
                <w:bCs/>
                <w:sz w:val="18"/>
                <w:szCs w:val="18"/>
                <w:lang w:eastAsia="x-none"/>
              </w:rPr>
            </w:pPr>
            <w:r>
              <w:rPr>
                <w:b/>
                <w:bCs/>
                <w:sz w:val="18"/>
                <w:szCs w:val="18"/>
                <w:lang w:eastAsia="x-none"/>
              </w:rPr>
              <w:t>Иные межбюджетные трансферты</w:t>
            </w:r>
          </w:p>
        </w:tc>
        <w:tc>
          <w:tcPr>
            <w:tcW w:w="1218" w:type="dxa"/>
          </w:tcPr>
          <w:p w14:paraId="002D49D8" w14:textId="35188EEA" w:rsidR="00CB5C73" w:rsidRPr="00F274AF" w:rsidRDefault="00F274AF" w:rsidP="00CB5C73">
            <w:pPr>
              <w:widowControl w:val="0"/>
              <w:jc w:val="center"/>
              <w:rPr>
                <w:b/>
                <w:bCs/>
                <w:sz w:val="16"/>
                <w:szCs w:val="16"/>
                <w:lang w:eastAsia="x-none"/>
              </w:rPr>
            </w:pPr>
            <w:r>
              <w:rPr>
                <w:b/>
                <w:bCs/>
                <w:sz w:val="16"/>
                <w:szCs w:val="16"/>
                <w:lang w:eastAsia="x-none"/>
              </w:rPr>
              <w:t>40 500</w:t>
            </w:r>
          </w:p>
        </w:tc>
        <w:tc>
          <w:tcPr>
            <w:tcW w:w="1297" w:type="dxa"/>
          </w:tcPr>
          <w:p w14:paraId="64769A50" w14:textId="0A2F7B9B" w:rsidR="00CB5C73" w:rsidRPr="00F274AF" w:rsidRDefault="00F274AF" w:rsidP="00CB5C73">
            <w:pPr>
              <w:widowControl w:val="0"/>
              <w:jc w:val="center"/>
              <w:rPr>
                <w:b/>
                <w:bCs/>
                <w:sz w:val="16"/>
                <w:szCs w:val="16"/>
                <w:lang w:eastAsia="x-none"/>
              </w:rPr>
            </w:pPr>
            <w:r>
              <w:rPr>
                <w:b/>
                <w:bCs/>
                <w:sz w:val="16"/>
                <w:szCs w:val="16"/>
                <w:lang w:eastAsia="x-none"/>
              </w:rPr>
              <w:t>0</w:t>
            </w:r>
          </w:p>
        </w:tc>
        <w:tc>
          <w:tcPr>
            <w:tcW w:w="1255" w:type="dxa"/>
          </w:tcPr>
          <w:p w14:paraId="350AEDC5" w14:textId="5AA59F8E" w:rsidR="00CB5C73" w:rsidRPr="00F274AF" w:rsidRDefault="00F274AF" w:rsidP="00CB5C73">
            <w:pPr>
              <w:widowControl w:val="0"/>
              <w:jc w:val="center"/>
              <w:rPr>
                <w:b/>
                <w:bCs/>
                <w:sz w:val="16"/>
                <w:szCs w:val="16"/>
                <w:lang w:eastAsia="x-none"/>
              </w:rPr>
            </w:pPr>
            <w:r>
              <w:rPr>
                <w:b/>
                <w:bCs/>
                <w:sz w:val="16"/>
                <w:szCs w:val="16"/>
                <w:lang w:eastAsia="x-none"/>
              </w:rPr>
              <w:t>0</w:t>
            </w:r>
          </w:p>
        </w:tc>
        <w:tc>
          <w:tcPr>
            <w:tcW w:w="1244" w:type="dxa"/>
          </w:tcPr>
          <w:p w14:paraId="7F506658" w14:textId="1EE6F7E9" w:rsidR="00CB5C73" w:rsidRPr="00F274AF" w:rsidRDefault="00F274AF" w:rsidP="00CB5C73">
            <w:pPr>
              <w:widowControl w:val="0"/>
              <w:jc w:val="center"/>
              <w:rPr>
                <w:b/>
                <w:bCs/>
                <w:sz w:val="16"/>
                <w:szCs w:val="16"/>
                <w:lang w:eastAsia="x-none"/>
              </w:rPr>
            </w:pPr>
            <w:r>
              <w:rPr>
                <w:b/>
                <w:bCs/>
                <w:sz w:val="16"/>
                <w:szCs w:val="16"/>
                <w:lang w:eastAsia="x-none"/>
              </w:rPr>
              <w:t>0</w:t>
            </w:r>
          </w:p>
        </w:tc>
        <w:tc>
          <w:tcPr>
            <w:tcW w:w="1221" w:type="dxa"/>
          </w:tcPr>
          <w:p w14:paraId="4A733E9F" w14:textId="0E7D4E74" w:rsidR="00CB5C73" w:rsidRPr="00F274AF" w:rsidRDefault="00F274AF" w:rsidP="00CB5C73">
            <w:pPr>
              <w:widowControl w:val="0"/>
              <w:jc w:val="center"/>
              <w:rPr>
                <w:b/>
                <w:bCs/>
                <w:sz w:val="16"/>
                <w:szCs w:val="16"/>
                <w:lang w:eastAsia="x-none"/>
              </w:rPr>
            </w:pPr>
            <w:r>
              <w:rPr>
                <w:b/>
                <w:bCs/>
                <w:sz w:val="16"/>
                <w:szCs w:val="16"/>
                <w:lang w:eastAsia="x-none"/>
              </w:rPr>
              <w:t>0,0</w:t>
            </w:r>
          </w:p>
        </w:tc>
        <w:tc>
          <w:tcPr>
            <w:tcW w:w="1221" w:type="dxa"/>
          </w:tcPr>
          <w:p w14:paraId="42362EF5" w14:textId="53AC0F33" w:rsidR="00CB5C73" w:rsidRPr="00F274AF" w:rsidRDefault="00F274AF" w:rsidP="00CB5C73">
            <w:pPr>
              <w:widowControl w:val="0"/>
              <w:jc w:val="center"/>
              <w:rPr>
                <w:b/>
                <w:bCs/>
                <w:sz w:val="16"/>
                <w:szCs w:val="16"/>
                <w:lang w:eastAsia="x-none"/>
              </w:rPr>
            </w:pPr>
            <w:r>
              <w:rPr>
                <w:b/>
                <w:bCs/>
                <w:sz w:val="16"/>
                <w:szCs w:val="16"/>
                <w:lang w:eastAsia="x-none"/>
              </w:rPr>
              <w:t>0,0</w:t>
            </w:r>
          </w:p>
        </w:tc>
      </w:tr>
    </w:tbl>
    <w:p w14:paraId="40AA29CA" w14:textId="77777777" w:rsidR="00F66D7C" w:rsidRDefault="00F66D7C" w:rsidP="00F66D7C">
      <w:pPr>
        <w:widowControl w:val="0"/>
        <w:jc w:val="both"/>
        <w:rPr>
          <w:sz w:val="28"/>
          <w:szCs w:val="20"/>
          <w:lang w:eastAsia="x-none"/>
        </w:rPr>
      </w:pPr>
    </w:p>
    <w:p w14:paraId="1CE170E2" w14:textId="5DCBF9B4" w:rsidR="002732F3" w:rsidRDefault="00DF6FE1" w:rsidP="00DF6FE1">
      <w:pPr>
        <w:widowControl w:val="0"/>
        <w:ind w:firstLine="709"/>
        <w:jc w:val="center"/>
        <w:rPr>
          <w:rFonts w:eastAsia="Lucida Sans Unicode"/>
          <w:b/>
          <w:kern w:val="1"/>
          <w:sz w:val="28"/>
          <w:szCs w:val="28"/>
        </w:rPr>
      </w:pPr>
      <w:r w:rsidRPr="00DF6FE1">
        <w:rPr>
          <w:rFonts w:eastAsia="Lucida Sans Unicode"/>
          <w:b/>
          <w:kern w:val="1"/>
          <w:sz w:val="28"/>
          <w:szCs w:val="28"/>
        </w:rPr>
        <w:t>Исполнение бюджета по расходам в 202</w:t>
      </w:r>
      <w:r w:rsidR="00F96AC6">
        <w:rPr>
          <w:rFonts w:eastAsia="Lucida Sans Unicode"/>
          <w:b/>
          <w:kern w:val="1"/>
          <w:sz w:val="28"/>
          <w:szCs w:val="28"/>
        </w:rPr>
        <w:t>3</w:t>
      </w:r>
      <w:r w:rsidRPr="00DF6FE1">
        <w:rPr>
          <w:rFonts w:eastAsia="Lucida Sans Unicode"/>
          <w:b/>
          <w:kern w:val="1"/>
          <w:sz w:val="28"/>
          <w:szCs w:val="28"/>
        </w:rPr>
        <w:t xml:space="preserve"> году</w:t>
      </w:r>
    </w:p>
    <w:p w14:paraId="5F5DA5B5" w14:textId="77777777" w:rsidR="003C56A5" w:rsidRPr="003C56A5" w:rsidRDefault="003C56A5" w:rsidP="00DF6FE1">
      <w:pPr>
        <w:widowControl w:val="0"/>
        <w:ind w:firstLine="709"/>
        <w:jc w:val="center"/>
        <w:rPr>
          <w:rFonts w:eastAsia="Lucida Sans Unicode"/>
          <w:b/>
          <w:kern w:val="1"/>
          <w:sz w:val="28"/>
          <w:szCs w:val="28"/>
        </w:rPr>
      </w:pPr>
    </w:p>
    <w:p w14:paraId="05E689F0" w14:textId="6858C8E2" w:rsidR="00212984" w:rsidRPr="003C56A5" w:rsidRDefault="00212984" w:rsidP="00503C29">
      <w:pPr>
        <w:widowControl w:val="0"/>
        <w:ind w:firstLine="708"/>
        <w:jc w:val="both"/>
        <w:rPr>
          <w:rFonts w:eastAsia="Lucida Sans Unicode"/>
          <w:kern w:val="1"/>
          <w:sz w:val="28"/>
          <w:szCs w:val="28"/>
        </w:rPr>
      </w:pPr>
      <w:r w:rsidRPr="003C56A5">
        <w:rPr>
          <w:rFonts w:eastAsia="Lucida Sans Unicode"/>
          <w:kern w:val="1"/>
          <w:sz w:val="28"/>
          <w:szCs w:val="28"/>
        </w:rPr>
        <w:t>Согласно ведомственной структуре расходов на 202</w:t>
      </w:r>
      <w:r w:rsidR="00F96AC6">
        <w:rPr>
          <w:rFonts w:eastAsia="Lucida Sans Unicode"/>
          <w:kern w:val="1"/>
          <w:sz w:val="28"/>
          <w:szCs w:val="28"/>
        </w:rPr>
        <w:t>3</w:t>
      </w:r>
      <w:r w:rsidRPr="003C56A5">
        <w:rPr>
          <w:rFonts w:eastAsia="Lucida Sans Unicode"/>
          <w:kern w:val="1"/>
          <w:sz w:val="28"/>
          <w:szCs w:val="28"/>
        </w:rPr>
        <w:t xml:space="preserve"> год (приложение </w:t>
      </w:r>
      <w:r w:rsidR="00260F72">
        <w:rPr>
          <w:rFonts w:eastAsia="Lucida Sans Unicode"/>
          <w:kern w:val="1"/>
          <w:sz w:val="28"/>
          <w:szCs w:val="28"/>
        </w:rPr>
        <w:lastRenderedPageBreak/>
        <w:t>№</w:t>
      </w:r>
      <w:r w:rsidR="00DF6FE1" w:rsidRPr="003C56A5">
        <w:rPr>
          <w:rFonts w:eastAsia="Lucida Sans Unicode"/>
          <w:kern w:val="1"/>
          <w:sz w:val="28"/>
          <w:szCs w:val="28"/>
        </w:rPr>
        <w:t>5</w:t>
      </w:r>
      <w:r w:rsidR="0090755B">
        <w:rPr>
          <w:rFonts w:eastAsia="Lucida Sans Unicode"/>
          <w:kern w:val="1"/>
          <w:sz w:val="28"/>
          <w:szCs w:val="28"/>
        </w:rPr>
        <w:t xml:space="preserve"> </w:t>
      </w:r>
      <w:r w:rsidRPr="003C56A5">
        <w:rPr>
          <w:rFonts w:eastAsia="Lucida Sans Unicode"/>
          <w:kern w:val="1"/>
          <w:sz w:val="28"/>
          <w:szCs w:val="28"/>
        </w:rPr>
        <w:t xml:space="preserve">к </w:t>
      </w:r>
      <w:r w:rsidR="00DF6FE1" w:rsidRPr="003C56A5">
        <w:rPr>
          <w:sz w:val="28"/>
          <w:szCs w:val="20"/>
          <w:lang w:eastAsia="x-none"/>
        </w:rPr>
        <w:t xml:space="preserve">Решению совета депутатов муниципального образования «Муринское городское поселение» Всеволожского муниципального района Ленинградской области от </w:t>
      </w:r>
      <w:r w:rsidR="00F96AC6">
        <w:rPr>
          <w:sz w:val="28"/>
          <w:szCs w:val="20"/>
          <w:lang w:eastAsia="x-none"/>
        </w:rPr>
        <w:t>21</w:t>
      </w:r>
      <w:r w:rsidR="00DF6FE1" w:rsidRPr="003C56A5">
        <w:rPr>
          <w:sz w:val="28"/>
          <w:szCs w:val="20"/>
          <w:lang w:eastAsia="x-none"/>
        </w:rPr>
        <w:t>.12.202</w:t>
      </w:r>
      <w:r w:rsidR="00F96AC6">
        <w:rPr>
          <w:sz w:val="28"/>
          <w:szCs w:val="20"/>
          <w:lang w:eastAsia="x-none"/>
        </w:rPr>
        <w:t>2</w:t>
      </w:r>
      <w:r w:rsidR="00DF6FE1" w:rsidRPr="003C56A5">
        <w:rPr>
          <w:sz w:val="28"/>
          <w:szCs w:val="20"/>
          <w:lang w:eastAsia="x-none"/>
        </w:rPr>
        <w:t xml:space="preserve"> № </w:t>
      </w:r>
      <w:r w:rsidR="00F96AC6">
        <w:rPr>
          <w:sz w:val="28"/>
          <w:szCs w:val="20"/>
          <w:lang w:eastAsia="x-none"/>
        </w:rPr>
        <w:t>263</w:t>
      </w:r>
      <w:r w:rsidR="00DF6FE1" w:rsidRPr="003C56A5">
        <w:rPr>
          <w:sz w:val="28"/>
          <w:szCs w:val="20"/>
          <w:lang w:eastAsia="x-none"/>
        </w:rPr>
        <w:t xml:space="preserve"> «О бюджете муниципального образования «Муринское городское поселение» Всеволожского муниципального района Ленинградской области на 202</w:t>
      </w:r>
      <w:r w:rsidR="00F96AC6">
        <w:rPr>
          <w:sz w:val="28"/>
          <w:szCs w:val="20"/>
          <w:lang w:eastAsia="x-none"/>
        </w:rPr>
        <w:t>3</w:t>
      </w:r>
      <w:r w:rsidR="00DF6FE1" w:rsidRPr="003C56A5">
        <w:rPr>
          <w:sz w:val="28"/>
          <w:szCs w:val="20"/>
          <w:lang w:eastAsia="x-none"/>
        </w:rPr>
        <w:t xml:space="preserve"> год и  на плановый период 202</w:t>
      </w:r>
      <w:r w:rsidR="009B7252">
        <w:rPr>
          <w:sz w:val="28"/>
          <w:szCs w:val="20"/>
          <w:lang w:eastAsia="x-none"/>
        </w:rPr>
        <w:t>4</w:t>
      </w:r>
      <w:r w:rsidR="00DF6FE1" w:rsidRPr="003C56A5">
        <w:rPr>
          <w:sz w:val="28"/>
          <w:szCs w:val="20"/>
          <w:lang w:eastAsia="x-none"/>
        </w:rPr>
        <w:t xml:space="preserve"> и 202</w:t>
      </w:r>
      <w:r w:rsidR="009B7252">
        <w:rPr>
          <w:sz w:val="28"/>
          <w:szCs w:val="20"/>
          <w:lang w:eastAsia="x-none"/>
        </w:rPr>
        <w:t>5</w:t>
      </w:r>
      <w:r w:rsidR="00DF6FE1" w:rsidRPr="003C56A5">
        <w:rPr>
          <w:sz w:val="28"/>
          <w:szCs w:val="20"/>
          <w:lang w:eastAsia="x-none"/>
        </w:rPr>
        <w:t xml:space="preserve"> годов» (ред. решения от 2</w:t>
      </w:r>
      <w:r w:rsidR="00F96AC6">
        <w:rPr>
          <w:sz w:val="28"/>
          <w:szCs w:val="20"/>
          <w:lang w:eastAsia="x-none"/>
        </w:rPr>
        <w:t>2</w:t>
      </w:r>
      <w:r w:rsidR="00DF6FE1" w:rsidRPr="003C56A5">
        <w:rPr>
          <w:sz w:val="28"/>
          <w:szCs w:val="20"/>
          <w:lang w:eastAsia="x-none"/>
        </w:rPr>
        <w:t>.11.202</w:t>
      </w:r>
      <w:r w:rsidR="00F96AC6">
        <w:rPr>
          <w:sz w:val="28"/>
          <w:szCs w:val="20"/>
          <w:lang w:eastAsia="x-none"/>
        </w:rPr>
        <w:t>3</w:t>
      </w:r>
      <w:r w:rsidR="00DF6FE1" w:rsidRPr="003C56A5">
        <w:rPr>
          <w:sz w:val="28"/>
          <w:szCs w:val="20"/>
          <w:lang w:eastAsia="x-none"/>
        </w:rPr>
        <w:t xml:space="preserve"> № </w:t>
      </w:r>
      <w:r w:rsidR="00F96AC6">
        <w:rPr>
          <w:sz w:val="28"/>
          <w:szCs w:val="20"/>
          <w:lang w:eastAsia="x-none"/>
        </w:rPr>
        <w:t>305</w:t>
      </w:r>
      <w:r w:rsidR="00DF6FE1" w:rsidRPr="003C56A5">
        <w:rPr>
          <w:sz w:val="28"/>
          <w:szCs w:val="20"/>
          <w:lang w:eastAsia="x-none"/>
        </w:rPr>
        <w:t>)</w:t>
      </w:r>
      <w:r w:rsidRPr="003C56A5">
        <w:rPr>
          <w:rFonts w:eastAsia="Lucida Sans Unicode"/>
          <w:kern w:val="1"/>
          <w:sz w:val="28"/>
          <w:szCs w:val="28"/>
        </w:rPr>
        <w:t xml:space="preserve"> </w:t>
      </w:r>
      <w:r w:rsidR="00DF6FE1" w:rsidRPr="003C56A5">
        <w:rPr>
          <w:rFonts w:eastAsia="Lucida Sans Unicode"/>
          <w:kern w:val="1"/>
          <w:sz w:val="28"/>
          <w:szCs w:val="28"/>
        </w:rPr>
        <w:t>му</w:t>
      </w:r>
      <w:r w:rsidR="00921FB7" w:rsidRPr="003C56A5">
        <w:rPr>
          <w:rFonts w:eastAsia="Lucida Sans Unicode"/>
          <w:kern w:val="1"/>
          <w:sz w:val="28"/>
          <w:szCs w:val="28"/>
        </w:rPr>
        <w:t>ниципальному</w:t>
      </w:r>
      <w:r w:rsidRPr="003C56A5">
        <w:rPr>
          <w:rFonts w:eastAsia="Lucida Sans Unicode"/>
          <w:kern w:val="1"/>
          <w:sz w:val="28"/>
          <w:szCs w:val="28"/>
        </w:rPr>
        <w:t xml:space="preserve"> образовани</w:t>
      </w:r>
      <w:r w:rsidR="00921FB7" w:rsidRPr="003C56A5">
        <w:rPr>
          <w:rFonts w:eastAsia="Lucida Sans Unicode"/>
          <w:kern w:val="1"/>
          <w:sz w:val="28"/>
          <w:szCs w:val="28"/>
        </w:rPr>
        <w:t>ю</w:t>
      </w:r>
      <w:r w:rsidRPr="003C56A5">
        <w:rPr>
          <w:rFonts w:eastAsia="Lucida Sans Unicode"/>
          <w:kern w:val="1"/>
          <w:sz w:val="28"/>
          <w:szCs w:val="28"/>
        </w:rPr>
        <w:t xml:space="preserve"> предусмотрены  расходы в размере </w:t>
      </w:r>
      <w:r w:rsidR="00F96AC6">
        <w:rPr>
          <w:rFonts w:eastAsia="Lucida Sans Unicode"/>
          <w:kern w:val="1"/>
          <w:sz w:val="28"/>
          <w:szCs w:val="28"/>
        </w:rPr>
        <w:t>896 936,3</w:t>
      </w:r>
      <w:r w:rsidR="00921FB7" w:rsidRPr="003C56A5">
        <w:rPr>
          <w:rFonts w:eastAsia="Lucida Sans Unicode"/>
          <w:kern w:val="1"/>
          <w:sz w:val="28"/>
          <w:szCs w:val="28"/>
        </w:rPr>
        <w:t xml:space="preserve"> тыс.</w:t>
      </w:r>
      <w:r w:rsidRPr="003C56A5">
        <w:rPr>
          <w:rFonts w:eastAsia="Lucida Sans Unicode"/>
          <w:kern w:val="1"/>
          <w:sz w:val="28"/>
          <w:szCs w:val="28"/>
        </w:rPr>
        <w:t xml:space="preserve"> руб.</w:t>
      </w:r>
    </w:p>
    <w:p w14:paraId="36D1C2CC" w14:textId="22C392DA" w:rsidR="004710F9" w:rsidRPr="00C25365" w:rsidRDefault="004710F9" w:rsidP="00503C29">
      <w:pPr>
        <w:widowControl w:val="0"/>
        <w:ind w:firstLine="708"/>
        <w:jc w:val="both"/>
        <w:rPr>
          <w:sz w:val="28"/>
          <w:szCs w:val="20"/>
          <w:lang w:eastAsia="x-none"/>
        </w:rPr>
      </w:pPr>
      <w:r w:rsidRPr="008B53F2">
        <w:rPr>
          <w:sz w:val="28"/>
          <w:szCs w:val="20"/>
          <w:lang w:eastAsia="x-none"/>
        </w:rPr>
        <w:t xml:space="preserve">В соответствии с пунктом 3 статьи 217 Бюджетного кодекса Российской Федерации, постановлением Правительства Ленинградской области </w:t>
      </w:r>
      <w:r w:rsidR="00224E4A">
        <w:rPr>
          <w:sz w:val="28"/>
          <w:szCs w:val="20"/>
          <w:lang w:eastAsia="x-none"/>
        </w:rPr>
        <w:br/>
      </w:r>
      <w:r w:rsidRPr="008B53F2">
        <w:rPr>
          <w:sz w:val="28"/>
          <w:szCs w:val="20"/>
          <w:lang w:eastAsia="x-none"/>
        </w:rPr>
        <w:t>от 19.10.2022 г. № 749 «О распределении в 2023 году субсидии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образования Ленинградской области на реализацию программ формирования современной городской среды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C25365">
        <w:rPr>
          <w:sz w:val="28"/>
          <w:szCs w:val="20"/>
          <w:lang w:eastAsia="x-none"/>
        </w:rPr>
        <w:t xml:space="preserve">»,  в бюджетную роспись внесены изменения без внесения изменения в решение о бюджете </w:t>
      </w:r>
      <w:r w:rsidR="00224E4A">
        <w:rPr>
          <w:sz w:val="28"/>
          <w:szCs w:val="20"/>
          <w:lang w:eastAsia="x-none"/>
        </w:rPr>
        <w:br/>
      </w:r>
      <w:r w:rsidRPr="00C25365">
        <w:rPr>
          <w:sz w:val="28"/>
          <w:szCs w:val="20"/>
          <w:lang w:eastAsia="x-none"/>
        </w:rPr>
        <w:t xml:space="preserve">в части снижения бюджетных ассигнований средств федерального бюджета </w:t>
      </w:r>
      <w:r w:rsidR="00224E4A">
        <w:rPr>
          <w:sz w:val="28"/>
          <w:szCs w:val="20"/>
          <w:lang w:eastAsia="x-none"/>
        </w:rPr>
        <w:br/>
      </w:r>
      <w:r w:rsidRPr="00C25365">
        <w:rPr>
          <w:sz w:val="28"/>
          <w:szCs w:val="20"/>
          <w:lang w:eastAsia="x-none"/>
        </w:rPr>
        <w:t>в размере 1 468 100 руб.</w:t>
      </w:r>
      <w:r w:rsidR="00260F72" w:rsidRPr="00C25365">
        <w:rPr>
          <w:sz w:val="28"/>
          <w:szCs w:val="20"/>
          <w:lang w:eastAsia="x-none"/>
        </w:rPr>
        <w:t xml:space="preserve"> </w:t>
      </w:r>
    </w:p>
    <w:p w14:paraId="0C68786C" w14:textId="34BB368B" w:rsidR="00260F72" w:rsidRPr="00C25365" w:rsidRDefault="00212984" w:rsidP="00503C29">
      <w:pPr>
        <w:widowControl w:val="0"/>
        <w:ind w:firstLine="708"/>
        <w:jc w:val="both"/>
        <w:rPr>
          <w:rFonts w:eastAsia="Lucida Sans Unicode"/>
          <w:kern w:val="1"/>
          <w:sz w:val="28"/>
          <w:szCs w:val="28"/>
        </w:rPr>
      </w:pPr>
      <w:r w:rsidRPr="00C25365">
        <w:rPr>
          <w:rFonts w:eastAsia="Lucida Sans Unicode"/>
          <w:kern w:val="1"/>
          <w:sz w:val="28"/>
          <w:szCs w:val="28"/>
        </w:rPr>
        <w:t xml:space="preserve">В </w:t>
      </w:r>
      <w:r w:rsidR="00921FB7" w:rsidRPr="00C25365">
        <w:rPr>
          <w:rFonts w:eastAsia="Lucida Sans Unicode"/>
          <w:kern w:val="1"/>
          <w:sz w:val="28"/>
          <w:szCs w:val="28"/>
        </w:rPr>
        <w:t>муниципальном</w:t>
      </w:r>
      <w:r w:rsidRPr="00C25365">
        <w:rPr>
          <w:rFonts w:eastAsia="Lucida Sans Unicode"/>
          <w:kern w:val="1"/>
          <w:sz w:val="28"/>
          <w:szCs w:val="28"/>
        </w:rPr>
        <w:t xml:space="preserve"> образовани</w:t>
      </w:r>
      <w:r w:rsidR="00376C29" w:rsidRPr="00C25365">
        <w:rPr>
          <w:rFonts w:eastAsia="Lucida Sans Unicode"/>
          <w:kern w:val="1"/>
          <w:sz w:val="28"/>
          <w:szCs w:val="28"/>
        </w:rPr>
        <w:t>и</w:t>
      </w:r>
      <w:r w:rsidRPr="00C25365">
        <w:rPr>
          <w:rFonts w:eastAsia="Lucida Sans Unicode"/>
          <w:kern w:val="1"/>
          <w:sz w:val="28"/>
          <w:szCs w:val="28"/>
        </w:rPr>
        <w:t xml:space="preserve"> утвержденные бюджетные назначения </w:t>
      </w:r>
      <w:r w:rsidR="00224E4A">
        <w:rPr>
          <w:rFonts w:eastAsia="Lucida Sans Unicode"/>
          <w:kern w:val="1"/>
          <w:sz w:val="28"/>
          <w:szCs w:val="28"/>
        </w:rPr>
        <w:br/>
      </w:r>
      <w:r w:rsidRPr="00C25365">
        <w:rPr>
          <w:rFonts w:eastAsia="Lucida Sans Unicode"/>
          <w:kern w:val="1"/>
          <w:sz w:val="28"/>
          <w:szCs w:val="28"/>
        </w:rPr>
        <w:t>на 202</w:t>
      </w:r>
      <w:r w:rsidR="004710F9" w:rsidRPr="00C25365">
        <w:rPr>
          <w:rFonts w:eastAsia="Lucida Sans Unicode"/>
          <w:kern w:val="1"/>
          <w:sz w:val="28"/>
          <w:szCs w:val="28"/>
        </w:rPr>
        <w:t>3</w:t>
      </w:r>
      <w:r w:rsidRPr="00C25365">
        <w:rPr>
          <w:rFonts w:eastAsia="Lucida Sans Unicode"/>
          <w:kern w:val="1"/>
          <w:sz w:val="28"/>
          <w:szCs w:val="28"/>
        </w:rPr>
        <w:t xml:space="preserve"> год</w:t>
      </w:r>
      <w:r w:rsidR="00260F72" w:rsidRPr="00C25365">
        <w:rPr>
          <w:rFonts w:eastAsia="Lucida Sans Unicode"/>
          <w:kern w:val="1"/>
          <w:sz w:val="28"/>
          <w:szCs w:val="28"/>
        </w:rPr>
        <w:t xml:space="preserve">. </w:t>
      </w:r>
    </w:p>
    <w:p w14:paraId="7E874B27" w14:textId="6A3E27FF" w:rsidR="003C56A5" w:rsidRPr="00C25365" w:rsidRDefault="00260F72" w:rsidP="00503C29">
      <w:pPr>
        <w:widowControl w:val="0"/>
        <w:ind w:firstLine="708"/>
        <w:jc w:val="both"/>
        <w:rPr>
          <w:rFonts w:eastAsia="Lucida Sans Unicode"/>
          <w:kern w:val="1"/>
          <w:sz w:val="28"/>
          <w:szCs w:val="28"/>
        </w:rPr>
      </w:pPr>
      <w:r w:rsidRPr="00C25365">
        <w:rPr>
          <w:rFonts w:eastAsia="Lucida Sans Unicode"/>
          <w:kern w:val="1"/>
          <w:sz w:val="28"/>
          <w:szCs w:val="28"/>
        </w:rPr>
        <w:t>С</w:t>
      </w:r>
      <w:r w:rsidR="00212984" w:rsidRPr="00C25365">
        <w:rPr>
          <w:rFonts w:eastAsia="Lucida Sans Unicode"/>
          <w:kern w:val="1"/>
          <w:sz w:val="28"/>
          <w:szCs w:val="28"/>
        </w:rPr>
        <w:t>огласно</w:t>
      </w:r>
      <w:r w:rsidR="002642E1" w:rsidRPr="00C25365">
        <w:rPr>
          <w:rFonts w:eastAsia="Lucida Sans Unicode"/>
          <w:kern w:val="1"/>
          <w:sz w:val="28"/>
          <w:szCs w:val="28"/>
        </w:rPr>
        <w:t xml:space="preserve"> </w:t>
      </w:r>
      <w:r w:rsidR="00212984" w:rsidRPr="00C25365">
        <w:rPr>
          <w:rFonts w:eastAsia="Lucida Sans Unicode"/>
          <w:kern w:val="1"/>
          <w:sz w:val="28"/>
          <w:szCs w:val="28"/>
        </w:rPr>
        <w:t>данны</w:t>
      </w:r>
      <w:r w:rsidR="006A72F5" w:rsidRPr="00C25365">
        <w:rPr>
          <w:rFonts w:eastAsia="Lucida Sans Unicode"/>
          <w:kern w:val="1"/>
          <w:sz w:val="28"/>
          <w:szCs w:val="28"/>
        </w:rPr>
        <w:t>м</w:t>
      </w:r>
      <w:r w:rsidR="00212984" w:rsidRPr="00C25365">
        <w:rPr>
          <w:rFonts w:eastAsia="Lucida Sans Unicode"/>
          <w:kern w:val="1"/>
          <w:sz w:val="28"/>
          <w:szCs w:val="28"/>
        </w:rPr>
        <w:t xml:space="preserve"> </w:t>
      </w:r>
      <w:r w:rsidR="00212984" w:rsidRPr="00C25365">
        <w:rPr>
          <w:rFonts w:eastAsia="Calibri"/>
          <w:sz w:val="28"/>
          <w:szCs w:val="28"/>
        </w:rPr>
        <w:t>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212984" w:rsidRPr="00C25365">
        <w:rPr>
          <w:rFonts w:eastAsia="Lucida Sans Unicode"/>
          <w:kern w:val="1"/>
          <w:sz w:val="28"/>
          <w:szCs w:val="28"/>
        </w:rPr>
        <w:t xml:space="preserve"> </w:t>
      </w:r>
      <w:r w:rsidR="00E13513">
        <w:rPr>
          <w:rFonts w:eastAsia="Lucida Sans Unicode"/>
          <w:kern w:val="1"/>
          <w:sz w:val="28"/>
          <w:szCs w:val="28"/>
        </w:rPr>
        <w:br/>
      </w:r>
      <w:r w:rsidR="00212984" w:rsidRPr="00C25365">
        <w:rPr>
          <w:rFonts w:eastAsia="Lucida Sans Unicode"/>
          <w:kern w:val="1"/>
          <w:sz w:val="28"/>
          <w:szCs w:val="28"/>
        </w:rPr>
        <w:t xml:space="preserve">(ф. 0503127) составили </w:t>
      </w:r>
      <w:r w:rsidR="004710F9" w:rsidRPr="00C25365">
        <w:rPr>
          <w:bCs/>
          <w:sz w:val="28"/>
          <w:szCs w:val="28"/>
        </w:rPr>
        <w:t>825</w:t>
      </w:r>
      <w:r w:rsidR="00113E99" w:rsidRPr="00C25365">
        <w:rPr>
          <w:bCs/>
          <w:sz w:val="28"/>
          <w:szCs w:val="28"/>
        </w:rPr>
        <w:t> </w:t>
      </w:r>
      <w:r w:rsidR="004710F9" w:rsidRPr="00C25365">
        <w:rPr>
          <w:bCs/>
          <w:sz w:val="28"/>
          <w:szCs w:val="28"/>
        </w:rPr>
        <w:t>950</w:t>
      </w:r>
      <w:r w:rsidR="00113E99" w:rsidRPr="00C25365">
        <w:rPr>
          <w:bCs/>
          <w:sz w:val="28"/>
          <w:szCs w:val="28"/>
        </w:rPr>
        <w:t> 286,59</w:t>
      </w:r>
      <w:r w:rsidR="00212984" w:rsidRPr="00C25365">
        <w:rPr>
          <w:bCs/>
          <w:sz w:val="28"/>
          <w:szCs w:val="28"/>
        </w:rPr>
        <w:t xml:space="preserve"> </w:t>
      </w:r>
      <w:r w:rsidR="00212984" w:rsidRPr="00C25365">
        <w:rPr>
          <w:rFonts w:eastAsia="Lucida Sans Unicode"/>
          <w:kern w:val="1"/>
          <w:sz w:val="28"/>
          <w:szCs w:val="28"/>
        </w:rPr>
        <w:t>рублей.</w:t>
      </w:r>
      <w:bookmarkStart w:id="42" w:name="_Hlk133672783"/>
    </w:p>
    <w:p w14:paraId="3CD5CE94" w14:textId="1C6D6ECB" w:rsidR="009B7252" w:rsidRPr="0090755B" w:rsidRDefault="009B7252" w:rsidP="00260F72">
      <w:pPr>
        <w:widowControl w:val="0"/>
        <w:ind w:firstLine="708"/>
        <w:jc w:val="both"/>
        <w:rPr>
          <w:rFonts w:eastAsia="Lucida Sans Unicode"/>
          <w:kern w:val="1"/>
          <w:sz w:val="28"/>
          <w:szCs w:val="28"/>
        </w:rPr>
      </w:pPr>
      <w:r w:rsidRPr="00C25365">
        <w:rPr>
          <w:rFonts w:eastAsia="Lucida Sans Unicode"/>
          <w:kern w:val="1"/>
          <w:sz w:val="28"/>
          <w:szCs w:val="28"/>
        </w:rPr>
        <w:t xml:space="preserve">Показатели сводной бюджетной росписи по расходам бюджета </w:t>
      </w:r>
      <w:r w:rsidR="00E13513">
        <w:rPr>
          <w:rFonts w:eastAsia="Lucida Sans Unicode"/>
          <w:kern w:val="1"/>
          <w:sz w:val="28"/>
          <w:szCs w:val="28"/>
        </w:rPr>
        <w:br/>
      </w:r>
      <w:r w:rsidRPr="00C25365">
        <w:rPr>
          <w:rFonts w:eastAsia="Lucida Sans Unicode"/>
          <w:kern w:val="1"/>
          <w:sz w:val="28"/>
          <w:szCs w:val="28"/>
        </w:rPr>
        <w:t xml:space="preserve">не соответствуют бюджетным ассигнованиям, утвержденным решением совета депутатов муниципального образования «Муринское городское поселение» Всеволожского муниципального района Ленинградской области </w:t>
      </w:r>
      <w:r w:rsidR="00E13513">
        <w:rPr>
          <w:rFonts w:eastAsia="Lucida Sans Unicode"/>
          <w:kern w:val="1"/>
          <w:sz w:val="28"/>
          <w:szCs w:val="28"/>
        </w:rPr>
        <w:br/>
      </w:r>
      <w:r w:rsidRPr="00C25365">
        <w:rPr>
          <w:rFonts w:eastAsia="Lucida Sans Unicode"/>
          <w:kern w:val="1"/>
          <w:sz w:val="28"/>
          <w:szCs w:val="28"/>
        </w:rPr>
        <w:t xml:space="preserve">от 21.12.2022 № 263 «О бюджете муниципального образования «Муринское городское поселение» Всеволожского муниципального </w:t>
      </w:r>
      <w:r w:rsidRPr="009B7252">
        <w:rPr>
          <w:rFonts w:eastAsia="Lucida Sans Unicode"/>
          <w:kern w:val="1"/>
          <w:sz w:val="28"/>
          <w:szCs w:val="28"/>
        </w:rPr>
        <w:t>района Ленинградской области на 2023 год и  на плановый период 2024 и 2025 годов»</w:t>
      </w:r>
      <w:r>
        <w:rPr>
          <w:rFonts w:eastAsia="Lucida Sans Unicode"/>
          <w:kern w:val="1"/>
          <w:sz w:val="28"/>
          <w:szCs w:val="28"/>
        </w:rPr>
        <w:t xml:space="preserve"> в редакции </w:t>
      </w:r>
      <w:r w:rsidR="00E13513">
        <w:rPr>
          <w:rFonts w:eastAsia="Lucida Sans Unicode"/>
          <w:kern w:val="1"/>
          <w:sz w:val="28"/>
          <w:szCs w:val="28"/>
        </w:rPr>
        <w:br/>
      </w:r>
      <w:r>
        <w:rPr>
          <w:rFonts w:eastAsia="Lucida Sans Unicode"/>
          <w:kern w:val="1"/>
          <w:sz w:val="28"/>
          <w:szCs w:val="28"/>
        </w:rPr>
        <w:t xml:space="preserve">от </w:t>
      </w:r>
      <w:r w:rsidRPr="009B7252">
        <w:rPr>
          <w:rFonts w:eastAsia="Lucida Sans Unicode"/>
          <w:kern w:val="1"/>
          <w:sz w:val="28"/>
          <w:szCs w:val="28"/>
        </w:rPr>
        <w:t xml:space="preserve"> 22.11.2023 № 305</w:t>
      </w:r>
      <w:r>
        <w:rPr>
          <w:rFonts w:eastAsia="Lucida Sans Unicode"/>
          <w:kern w:val="1"/>
          <w:sz w:val="28"/>
          <w:szCs w:val="28"/>
        </w:rPr>
        <w:t>. Информация представлена в таблице</w:t>
      </w:r>
      <w:r w:rsidRPr="0090755B">
        <w:rPr>
          <w:rFonts w:eastAsia="Lucida Sans Unicode"/>
          <w:kern w:val="1"/>
          <w:sz w:val="28"/>
          <w:szCs w:val="28"/>
        </w:rPr>
        <w:t>:</w:t>
      </w:r>
    </w:p>
    <w:p w14:paraId="3E1E4ACE" w14:textId="308EAF68" w:rsidR="009B7252" w:rsidRPr="00532DD6" w:rsidRDefault="004867FC" w:rsidP="00532DD6">
      <w:pPr>
        <w:widowControl w:val="0"/>
        <w:ind w:left="-567" w:firstLine="567"/>
        <w:jc w:val="right"/>
        <w:rPr>
          <w:rFonts w:eastAsia="Lucida Sans Unicode"/>
          <w:kern w:val="1"/>
          <w:sz w:val="28"/>
          <w:szCs w:val="28"/>
        </w:rPr>
      </w:pPr>
      <w:r>
        <w:rPr>
          <w:rFonts w:eastAsia="Lucida Sans Unicode"/>
          <w:kern w:val="1"/>
          <w:sz w:val="28"/>
          <w:szCs w:val="28"/>
        </w:rPr>
        <w:t xml:space="preserve">Таблица </w:t>
      </w:r>
      <w:r w:rsidR="003A1C19">
        <w:rPr>
          <w:rFonts w:eastAsia="Lucida Sans Unicode"/>
          <w:kern w:val="1"/>
          <w:sz w:val="28"/>
          <w:szCs w:val="28"/>
        </w:rPr>
        <w:t>7</w:t>
      </w:r>
      <w:r>
        <w:rPr>
          <w:rFonts w:eastAsia="Lucida Sans Unicode"/>
          <w:kern w:val="1"/>
          <w:sz w:val="28"/>
          <w:szCs w:val="28"/>
        </w:rPr>
        <w:t xml:space="preserve"> </w:t>
      </w:r>
      <w:r w:rsidR="00532DD6">
        <w:rPr>
          <w:rFonts w:eastAsia="Lucida Sans Unicode"/>
          <w:kern w:val="1"/>
          <w:sz w:val="28"/>
          <w:szCs w:val="28"/>
        </w:rPr>
        <w:t>(тыс.</w:t>
      </w:r>
      <w:r w:rsidR="00260F72">
        <w:rPr>
          <w:rFonts w:eastAsia="Lucida Sans Unicode"/>
          <w:kern w:val="1"/>
          <w:sz w:val="28"/>
          <w:szCs w:val="28"/>
        </w:rPr>
        <w:t xml:space="preserve"> </w:t>
      </w:r>
      <w:r w:rsidR="00532DD6">
        <w:rPr>
          <w:rFonts w:eastAsia="Lucida Sans Unicode"/>
          <w:kern w:val="1"/>
          <w:sz w:val="28"/>
          <w:szCs w:val="28"/>
        </w:rPr>
        <w:t>руб</w:t>
      </w:r>
      <w:r w:rsidR="005A19CB">
        <w:rPr>
          <w:rFonts w:eastAsia="Lucida Sans Unicode"/>
          <w:kern w:val="1"/>
          <w:sz w:val="28"/>
          <w:szCs w:val="28"/>
        </w:rPr>
        <w:t>.</w:t>
      </w:r>
      <w:r w:rsidR="00532DD6">
        <w:rPr>
          <w:rFonts w:eastAsia="Lucida Sans Unicode"/>
          <w:kern w:val="1"/>
          <w:sz w:val="28"/>
          <w:szCs w:val="28"/>
        </w:rPr>
        <w:t>)</w:t>
      </w:r>
    </w:p>
    <w:tbl>
      <w:tblPr>
        <w:tblStyle w:val="af6"/>
        <w:tblW w:w="0" w:type="auto"/>
        <w:jc w:val="center"/>
        <w:tblInd w:w="0" w:type="dxa"/>
        <w:tblLook w:val="04A0" w:firstRow="1" w:lastRow="0" w:firstColumn="1" w:lastColumn="0" w:noHBand="0" w:noVBand="1"/>
      </w:tblPr>
      <w:tblGrid>
        <w:gridCol w:w="1632"/>
        <w:gridCol w:w="635"/>
        <w:gridCol w:w="721"/>
        <w:gridCol w:w="1016"/>
        <w:gridCol w:w="1010"/>
        <w:gridCol w:w="893"/>
        <w:gridCol w:w="1152"/>
        <w:gridCol w:w="1152"/>
        <w:gridCol w:w="1134"/>
      </w:tblGrid>
      <w:tr w:rsidR="004E59B8" w14:paraId="6DA82E1F" w14:textId="77777777" w:rsidTr="007C6B8D">
        <w:trPr>
          <w:jc w:val="center"/>
        </w:trPr>
        <w:tc>
          <w:tcPr>
            <w:tcW w:w="1614" w:type="dxa"/>
          </w:tcPr>
          <w:p w14:paraId="2B655B05" w14:textId="19C64982"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Наименование мероприятия</w:t>
            </w:r>
          </w:p>
        </w:tc>
        <w:tc>
          <w:tcPr>
            <w:tcW w:w="630" w:type="dxa"/>
          </w:tcPr>
          <w:p w14:paraId="6A618D4E" w14:textId="1CBE988D"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Глава</w:t>
            </w:r>
          </w:p>
        </w:tc>
        <w:tc>
          <w:tcPr>
            <w:tcW w:w="715" w:type="dxa"/>
          </w:tcPr>
          <w:p w14:paraId="3B76D5E8" w14:textId="2BC140F6" w:rsidR="009B7252" w:rsidRPr="00581F01" w:rsidRDefault="009B7252" w:rsidP="007C6B8D">
            <w:pPr>
              <w:widowControl w:val="0"/>
              <w:jc w:val="center"/>
              <w:rPr>
                <w:rFonts w:eastAsia="Lucida Sans Unicode"/>
                <w:kern w:val="1"/>
                <w:sz w:val="18"/>
                <w:szCs w:val="18"/>
              </w:rPr>
            </w:pPr>
            <w:r w:rsidRPr="00581F01">
              <w:rPr>
                <w:rFonts w:eastAsia="Lucida Sans Unicode"/>
                <w:kern w:val="1"/>
                <w:sz w:val="18"/>
                <w:szCs w:val="18"/>
              </w:rPr>
              <w:t>Раздел</w:t>
            </w:r>
          </w:p>
        </w:tc>
        <w:tc>
          <w:tcPr>
            <w:tcW w:w="722" w:type="dxa"/>
          </w:tcPr>
          <w:p w14:paraId="6545CC82" w14:textId="1FB4B2B1" w:rsidR="009B7252" w:rsidRPr="00581F01" w:rsidRDefault="009B7252" w:rsidP="007C6B8D">
            <w:pPr>
              <w:widowControl w:val="0"/>
              <w:jc w:val="center"/>
              <w:rPr>
                <w:rFonts w:eastAsia="Lucida Sans Unicode"/>
                <w:kern w:val="1"/>
                <w:sz w:val="18"/>
                <w:szCs w:val="18"/>
              </w:rPr>
            </w:pPr>
            <w:r w:rsidRPr="00581F01">
              <w:rPr>
                <w:rFonts w:eastAsia="Lucida Sans Unicode"/>
                <w:kern w:val="1"/>
                <w:sz w:val="18"/>
                <w:szCs w:val="18"/>
              </w:rPr>
              <w:t>Подраздел</w:t>
            </w:r>
          </w:p>
        </w:tc>
        <w:tc>
          <w:tcPr>
            <w:tcW w:w="1380" w:type="dxa"/>
          </w:tcPr>
          <w:p w14:paraId="58F906B0" w14:textId="0796C0DA"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Целевая статья</w:t>
            </w:r>
          </w:p>
        </w:tc>
        <w:tc>
          <w:tcPr>
            <w:tcW w:w="884" w:type="dxa"/>
          </w:tcPr>
          <w:p w14:paraId="64826CDF" w14:textId="341B6711"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Вид расходов</w:t>
            </w:r>
          </w:p>
        </w:tc>
        <w:tc>
          <w:tcPr>
            <w:tcW w:w="1139" w:type="dxa"/>
          </w:tcPr>
          <w:p w14:paraId="7A97862B" w14:textId="6FE23A23"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Утверждено в бюджете</w:t>
            </w:r>
          </w:p>
        </w:tc>
        <w:tc>
          <w:tcPr>
            <w:tcW w:w="1139" w:type="dxa"/>
          </w:tcPr>
          <w:p w14:paraId="220313B0" w14:textId="1DE4FEF3"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Утверждено в росписи</w:t>
            </w:r>
          </w:p>
        </w:tc>
        <w:tc>
          <w:tcPr>
            <w:tcW w:w="1122" w:type="dxa"/>
          </w:tcPr>
          <w:p w14:paraId="6B170859" w14:textId="2ED81B3F" w:rsidR="009B7252" w:rsidRPr="00581F01" w:rsidRDefault="009B7252" w:rsidP="009B7252">
            <w:pPr>
              <w:widowControl w:val="0"/>
              <w:jc w:val="center"/>
              <w:rPr>
                <w:rFonts w:eastAsia="Lucida Sans Unicode"/>
                <w:kern w:val="1"/>
                <w:sz w:val="18"/>
                <w:szCs w:val="18"/>
              </w:rPr>
            </w:pPr>
            <w:r w:rsidRPr="00581F01">
              <w:rPr>
                <w:rFonts w:eastAsia="Lucida Sans Unicode"/>
                <w:kern w:val="1"/>
                <w:sz w:val="18"/>
                <w:szCs w:val="18"/>
              </w:rPr>
              <w:t>Отклонение</w:t>
            </w:r>
          </w:p>
        </w:tc>
      </w:tr>
      <w:tr w:rsidR="00581F01" w:rsidRPr="007C6B8D" w14:paraId="5416B61E" w14:textId="77777777" w:rsidTr="007C6B8D">
        <w:trPr>
          <w:jc w:val="center"/>
        </w:trPr>
        <w:tc>
          <w:tcPr>
            <w:tcW w:w="1614" w:type="dxa"/>
          </w:tcPr>
          <w:p w14:paraId="67FE5BC3" w14:textId="1277446A" w:rsidR="009B7252" w:rsidRPr="007C6B8D" w:rsidRDefault="009B7252" w:rsidP="009B7252">
            <w:pPr>
              <w:widowControl w:val="0"/>
              <w:jc w:val="both"/>
              <w:rPr>
                <w:rFonts w:eastAsia="Lucida Sans Unicode"/>
                <w:kern w:val="1"/>
                <w:sz w:val="20"/>
                <w:szCs w:val="20"/>
              </w:rPr>
            </w:pPr>
            <w:r w:rsidRPr="007C6B8D">
              <w:rPr>
                <w:rFonts w:eastAsia="Lucida Sans Unicode"/>
                <w:kern w:val="1"/>
                <w:sz w:val="18"/>
                <w:szCs w:val="18"/>
              </w:rPr>
              <w:t>Проектирование, строительный (технический) надзор, авторский</w:t>
            </w:r>
            <w:r w:rsidRPr="007C6B8D">
              <w:rPr>
                <w:rFonts w:eastAsia="Lucida Sans Unicode"/>
                <w:kern w:val="1"/>
                <w:sz w:val="20"/>
                <w:szCs w:val="20"/>
              </w:rPr>
              <w:t xml:space="preserve"> и объектов благоустройства территории для программ ФКГС</w:t>
            </w:r>
          </w:p>
        </w:tc>
        <w:tc>
          <w:tcPr>
            <w:tcW w:w="630" w:type="dxa"/>
          </w:tcPr>
          <w:p w14:paraId="24133576" w14:textId="3BAFB8FE" w:rsidR="009B7252" w:rsidRPr="007C6B8D" w:rsidRDefault="009B7252" w:rsidP="009B7252">
            <w:pPr>
              <w:widowControl w:val="0"/>
              <w:jc w:val="both"/>
              <w:rPr>
                <w:rFonts w:eastAsia="Lucida Sans Unicode"/>
                <w:kern w:val="1"/>
                <w:sz w:val="20"/>
                <w:szCs w:val="20"/>
              </w:rPr>
            </w:pPr>
            <w:r w:rsidRPr="007C6B8D">
              <w:rPr>
                <w:rFonts w:eastAsia="Lucida Sans Unicode"/>
                <w:kern w:val="1"/>
                <w:sz w:val="20"/>
                <w:szCs w:val="20"/>
              </w:rPr>
              <w:t>001</w:t>
            </w:r>
          </w:p>
        </w:tc>
        <w:tc>
          <w:tcPr>
            <w:tcW w:w="715" w:type="dxa"/>
          </w:tcPr>
          <w:p w14:paraId="0FF6BFBE" w14:textId="698EF60D" w:rsidR="009B7252" w:rsidRPr="007C6B8D" w:rsidRDefault="009B7252" w:rsidP="007C6B8D">
            <w:pPr>
              <w:widowControl w:val="0"/>
              <w:jc w:val="center"/>
              <w:rPr>
                <w:rFonts w:eastAsia="Lucida Sans Unicode"/>
                <w:kern w:val="1"/>
                <w:sz w:val="20"/>
                <w:szCs w:val="20"/>
              </w:rPr>
            </w:pPr>
            <w:r w:rsidRPr="007C6B8D">
              <w:rPr>
                <w:rFonts w:eastAsia="Lucida Sans Unicode"/>
                <w:kern w:val="1"/>
                <w:sz w:val="20"/>
                <w:szCs w:val="20"/>
              </w:rPr>
              <w:t>05</w:t>
            </w:r>
          </w:p>
        </w:tc>
        <w:tc>
          <w:tcPr>
            <w:tcW w:w="722" w:type="dxa"/>
          </w:tcPr>
          <w:p w14:paraId="0370785C" w14:textId="1D537230" w:rsidR="009B7252" w:rsidRPr="007C6B8D" w:rsidRDefault="009B7252" w:rsidP="007C6B8D">
            <w:pPr>
              <w:widowControl w:val="0"/>
              <w:jc w:val="center"/>
              <w:rPr>
                <w:rFonts w:eastAsia="Lucida Sans Unicode"/>
                <w:kern w:val="1"/>
                <w:sz w:val="20"/>
                <w:szCs w:val="20"/>
              </w:rPr>
            </w:pPr>
            <w:r w:rsidRPr="007C6B8D">
              <w:rPr>
                <w:rFonts w:eastAsia="Lucida Sans Unicode"/>
                <w:kern w:val="1"/>
                <w:sz w:val="20"/>
                <w:szCs w:val="20"/>
              </w:rPr>
              <w:t>03</w:t>
            </w:r>
          </w:p>
        </w:tc>
        <w:tc>
          <w:tcPr>
            <w:tcW w:w="1380" w:type="dxa"/>
          </w:tcPr>
          <w:p w14:paraId="0826A7A1" w14:textId="42DF79E5" w:rsidR="009B7252" w:rsidRPr="007C6B8D" w:rsidRDefault="009B7252" w:rsidP="007C6B8D">
            <w:pPr>
              <w:widowControl w:val="0"/>
              <w:jc w:val="both"/>
              <w:rPr>
                <w:rFonts w:eastAsia="Lucida Sans Unicode"/>
                <w:kern w:val="1"/>
                <w:sz w:val="16"/>
                <w:szCs w:val="16"/>
              </w:rPr>
            </w:pPr>
            <w:r w:rsidRPr="007C6B8D">
              <w:rPr>
                <w:rFonts w:eastAsia="Lucida Sans Unicode"/>
                <w:kern w:val="1"/>
                <w:sz w:val="16"/>
                <w:szCs w:val="16"/>
              </w:rPr>
              <w:t>294010001</w:t>
            </w:r>
            <w:r w:rsidR="007C6B8D" w:rsidRPr="007C6B8D">
              <w:rPr>
                <w:rFonts w:eastAsia="Lucida Sans Unicode"/>
                <w:kern w:val="1"/>
                <w:sz w:val="16"/>
                <w:szCs w:val="16"/>
              </w:rPr>
              <w:t>0</w:t>
            </w:r>
          </w:p>
        </w:tc>
        <w:tc>
          <w:tcPr>
            <w:tcW w:w="884" w:type="dxa"/>
          </w:tcPr>
          <w:p w14:paraId="4DF98987" w14:textId="6B709A82" w:rsidR="009B7252" w:rsidRPr="007C6B8D" w:rsidRDefault="009B7252" w:rsidP="009B7252">
            <w:pPr>
              <w:widowControl w:val="0"/>
              <w:jc w:val="both"/>
              <w:rPr>
                <w:rFonts w:eastAsia="Lucida Sans Unicode"/>
                <w:kern w:val="1"/>
                <w:sz w:val="20"/>
                <w:szCs w:val="20"/>
              </w:rPr>
            </w:pPr>
            <w:r w:rsidRPr="007C6B8D">
              <w:rPr>
                <w:rFonts w:eastAsia="Lucida Sans Unicode"/>
                <w:kern w:val="1"/>
                <w:sz w:val="20"/>
                <w:szCs w:val="20"/>
              </w:rPr>
              <w:t>600</w:t>
            </w:r>
          </w:p>
        </w:tc>
        <w:tc>
          <w:tcPr>
            <w:tcW w:w="1139" w:type="dxa"/>
          </w:tcPr>
          <w:p w14:paraId="791DE92A" w14:textId="394780BE" w:rsidR="009B7252" w:rsidRPr="007C6B8D" w:rsidRDefault="009B7252" w:rsidP="009B7252">
            <w:pPr>
              <w:widowControl w:val="0"/>
              <w:jc w:val="both"/>
              <w:rPr>
                <w:rFonts w:eastAsia="Lucida Sans Unicode"/>
                <w:kern w:val="1"/>
                <w:sz w:val="20"/>
                <w:szCs w:val="20"/>
              </w:rPr>
            </w:pPr>
            <w:r w:rsidRPr="007C6B8D">
              <w:rPr>
                <w:rFonts w:eastAsia="Lucida Sans Unicode"/>
                <w:kern w:val="1"/>
                <w:sz w:val="20"/>
                <w:szCs w:val="20"/>
              </w:rPr>
              <w:t>2800,9</w:t>
            </w:r>
          </w:p>
        </w:tc>
        <w:tc>
          <w:tcPr>
            <w:tcW w:w="1139" w:type="dxa"/>
          </w:tcPr>
          <w:p w14:paraId="0B86EA65" w14:textId="04CA0C98" w:rsidR="009B7252" w:rsidRPr="007C6B8D" w:rsidRDefault="009B7252" w:rsidP="009B7252">
            <w:pPr>
              <w:widowControl w:val="0"/>
              <w:jc w:val="both"/>
              <w:rPr>
                <w:rFonts w:eastAsia="Lucida Sans Unicode"/>
                <w:kern w:val="1"/>
                <w:sz w:val="20"/>
                <w:szCs w:val="20"/>
              </w:rPr>
            </w:pPr>
            <w:r w:rsidRPr="007C6B8D">
              <w:rPr>
                <w:rFonts w:eastAsia="Lucida Sans Unicode"/>
                <w:kern w:val="1"/>
                <w:sz w:val="20"/>
                <w:szCs w:val="20"/>
              </w:rPr>
              <w:t>3054,7</w:t>
            </w:r>
          </w:p>
        </w:tc>
        <w:tc>
          <w:tcPr>
            <w:tcW w:w="1122" w:type="dxa"/>
          </w:tcPr>
          <w:p w14:paraId="51DADB2A" w14:textId="362FCAE6" w:rsidR="009B7252" w:rsidRPr="007C6B8D" w:rsidRDefault="009B7252" w:rsidP="009B7252">
            <w:pPr>
              <w:widowControl w:val="0"/>
              <w:jc w:val="both"/>
              <w:rPr>
                <w:rFonts w:eastAsia="Lucida Sans Unicode"/>
                <w:kern w:val="1"/>
                <w:sz w:val="20"/>
                <w:szCs w:val="20"/>
              </w:rPr>
            </w:pPr>
            <w:r w:rsidRPr="007C6B8D">
              <w:rPr>
                <w:rFonts w:eastAsia="Lucida Sans Unicode"/>
                <w:kern w:val="1"/>
                <w:sz w:val="20"/>
                <w:szCs w:val="20"/>
              </w:rPr>
              <w:t>+</w:t>
            </w:r>
            <w:r w:rsidR="00581F01" w:rsidRPr="007C6B8D">
              <w:rPr>
                <w:rFonts w:eastAsia="Lucida Sans Unicode"/>
                <w:kern w:val="1"/>
                <w:sz w:val="20"/>
                <w:szCs w:val="20"/>
              </w:rPr>
              <w:t>253,8</w:t>
            </w:r>
          </w:p>
        </w:tc>
      </w:tr>
      <w:tr w:rsidR="00581F01" w:rsidRPr="007C6B8D" w14:paraId="6124ADB8" w14:textId="77777777" w:rsidTr="007C6B8D">
        <w:trPr>
          <w:jc w:val="center"/>
        </w:trPr>
        <w:tc>
          <w:tcPr>
            <w:tcW w:w="1614" w:type="dxa"/>
          </w:tcPr>
          <w:p w14:paraId="06559144" w14:textId="155CC0C6"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Благоустройство территории муниципальног</w:t>
            </w:r>
            <w:r w:rsidRPr="007C6B8D">
              <w:rPr>
                <w:rFonts w:eastAsia="Lucida Sans Unicode"/>
                <w:kern w:val="1"/>
                <w:sz w:val="20"/>
                <w:szCs w:val="20"/>
              </w:rPr>
              <w:lastRenderedPageBreak/>
              <w:t>о образования</w:t>
            </w:r>
          </w:p>
        </w:tc>
        <w:tc>
          <w:tcPr>
            <w:tcW w:w="630" w:type="dxa"/>
          </w:tcPr>
          <w:p w14:paraId="1BB2948E" w14:textId="4F676F82"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lastRenderedPageBreak/>
              <w:t>001</w:t>
            </w:r>
          </w:p>
        </w:tc>
        <w:tc>
          <w:tcPr>
            <w:tcW w:w="715" w:type="dxa"/>
          </w:tcPr>
          <w:p w14:paraId="2CF9BD91" w14:textId="48B5046D"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05</w:t>
            </w:r>
          </w:p>
        </w:tc>
        <w:tc>
          <w:tcPr>
            <w:tcW w:w="722" w:type="dxa"/>
          </w:tcPr>
          <w:p w14:paraId="23F785EE" w14:textId="7EA93E29"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03</w:t>
            </w:r>
          </w:p>
        </w:tc>
        <w:tc>
          <w:tcPr>
            <w:tcW w:w="1380" w:type="dxa"/>
          </w:tcPr>
          <w:p w14:paraId="03EA1D13" w14:textId="47C6BBFB" w:rsidR="009B7252" w:rsidRPr="007C6B8D" w:rsidRDefault="00581F01" w:rsidP="009B7252">
            <w:pPr>
              <w:widowControl w:val="0"/>
              <w:jc w:val="both"/>
              <w:rPr>
                <w:rFonts w:eastAsia="Lucida Sans Unicode"/>
                <w:kern w:val="1"/>
                <w:sz w:val="16"/>
                <w:szCs w:val="16"/>
              </w:rPr>
            </w:pPr>
            <w:r w:rsidRPr="007C6B8D">
              <w:rPr>
                <w:rFonts w:eastAsia="Lucida Sans Unicode"/>
                <w:kern w:val="1"/>
                <w:sz w:val="16"/>
                <w:szCs w:val="16"/>
              </w:rPr>
              <w:t>2940300010</w:t>
            </w:r>
          </w:p>
        </w:tc>
        <w:tc>
          <w:tcPr>
            <w:tcW w:w="884" w:type="dxa"/>
          </w:tcPr>
          <w:p w14:paraId="476A1A9F" w14:textId="74FDABBF"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600</w:t>
            </w:r>
          </w:p>
        </w:tc>
        <w:tc>
          <w:tcPr>
            <w:tcW w:w="1139" w:type="dxa"/>
          </w:tcPr>
          <w:p w14:paraId="4C8C32DB" w14:textId="13DA7373"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30979,4</w:t>
            </w:r>
          </w:p>
        </w:tc>
        <w:tc>
          <w:tcPr>
            <w:tcW w:w="1139" w:type="dxa"/>
          </w:tcPr>
          <w:p w14:paraId="3987E762" w14:textId="02E516C5"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30725,6</w:t>
            </w:r>
          </w:p>
        </w:tc>
        <w:tc>
          <w:tcPr>
            <w:tcW w:w="1122" w:type="dxa"/>
          </w:tcPr>
          <w:p w14:paraId="2DC45CB1" w14:textId="5CA41E32" w:rsidR="009B7252" w:rsidRPr="007C6B8D" w:rsidRDefault="00581F01" w:rsidP="009B7252">
            <w:pPr>
              <w:widowControl w:val="0"/>
              <w:jc w:val="both"/>
              <w:rPr>
                <w:rFonts w:eastAsia="Lucida Sans Unicode"/>
                <w:kern w:val="1"/>
                <w:sz w:val="20"/>
                <w:szCs w:val="20"/>
              </w:rPr>
            </w:pPr>
            <w:r w:rsidRPr="007C6B8D">
              <w:rPr>
                <w:rFonts w:eastAsia="Lucida Sans Unicode"/>
                <w:kern w:val="1"/>
                <w:sz w:val="20"/>
                <w:szCs w:val="20"/>
              </w:rPr>
              <w:t>-253,8</w:t>
            </w:r>
          </w:p>
        </w:tc>
      </w:tr>
    </w:tbl>
    <w:p w14:paraId="5472119A" w14:textId="77777777" w:rsidR="009B7252" w:rsidRPr="009B7252" w:rsidRDefault="009B7252" w:rsidP="009B7252">
      <w:pPr>
        <w:widowControl w:val="0"/>
        <w:ind w:left="-567"/>
        <w:jc w:val="both"/>
        <w:rPr>
          <w:rFonts w:eastAsia="Lucida Sans Unicode"/>
          <w:kern w:val="1"/>
          <w:sz w:val="28"/>
          <w:szCs w:val="28"/>
        </w:rPr>
      </w:pPr>
    </w:p>
    <w:p w14:paraId="1683654F" w14:textId="4710CABA" w:rsidR="009B7252" w:rsidRDefault="00702EA9" w:rsidP="00503C29">
      <w:pPr>
        <w:widowControl w:val="0"/>
        <w:jc w:val="both"/>
        <w:rPr>
          <w:rFonts w:eastAsia="Lucida Sans Unicode"/>
          <w:kern w:val="1"/>
          <w:sz w:val="28"/>
          <w:szCs w:val="28"/>
        </w:rPr>
      </w:pPr>
      <w:r w:rsidRPr="00702EA9">
        <w:rPr>
          <w:rFonts w:eastAsia="Lucida Sans Unicode"/>
          <w:kern w:val="1"/>
          <w:sz w:val="28"/>
          <w:szCs w:val="28"/>
        </w:rPr>
        <w:t xml:space="preserve">Аналитическая </w:t>
      </w:r>
      <w:r>
        <w:rPr>
          <w:rFonts w:eastAsia="Lucida Sans Unicode"/>
          <w:kern w:val="1"/>
          <w:sz w:val="28"/>
          <w:szCs w:val="28"/>
        </w:rPr>
        <w:t xml:space="preserve">информация об изменениях в 2023 году и исполнении бюджетных назначений по разделам бюджетной классификации расходов бюджетов бюджетной системы Российской Федерации представлены </w:t>
      </w:r>
      <w:r w:rsidR="00E13513">
        <w:rPr>
          <w:rFonts w:eastAsia="Lucida Sans Unicode"/>
          <w:kern w:val="1"/>
          <w:sz w:val="28"/>
          <w:szCs w:val="28"/>
        </w:rPr>
        <w:br/>
      </w:r>
      <w:r>
        <w:rPr>
          <w:rFonts w:eastAsia="Lucida Sans Unicode"/>
          <w:kern w:val="1"/>
          <w:sz w:val="28"/>
          <w:szCs w:val="28"/>
        </w:rPr>
        <w:t>в таблице</w:t>
      </w:r>
    </w:p>
    <w:p w14:paraId="3D3747C9" w14:textId="31F184AE" w:rsidR="005A19CB" w:rsidRDefault="004867FC" w:rsidP="005A19CB">
      <w:pPr>
        <w:widowControl w:val="0"/>
        <w:ind w:left="-567" w:firstLine="567"/>
        <w:jc w:val="right"/>
        <w:rPr>
          <w:rFonts w:eastAsia="Lucida Sans Unicode"/>
          <w:kern w:val="1"/>
          <w:sz w:val="28"/>
          <w:szCs w:val="28"/>
        </w:rPr>
      </w:pPr>
      <w:r>
        <w:rPr>
          <w:rFonts w:eastAsia="Lucida Sans Unicode"/>
          <w:kern w:val="1"/>
          <w:sz w:val="28"/>
          <w:szCs w:val="28"/>
        </w:rPr>
        <w:t xml:space="preserve">Таблица </w:t>
      </w:r>
      <w:r w:rsidR="003A1C19">
        <w:rPr>
          <w:rFonts w:eastAsia="Lucida Sans Unicode"/>
          <w:kern w:val="1"/>
          <w:sz w:val="28"/>
          <w:szCs w:val="28"/>
        </w:rPr>
        <w:t>8</w:t>
      </w:r>
      <w:r>
        <w:rPr>
          <w:rFonts w:eastAsia="Lucida Sans Unicode"/>
          <w:kern w:val="1"/>
          <w:sz w:val="28"/>
          <w:szCs w:val="28"/>
        </w:rPr>
        <w:t xml:space="preserve"> </w:t>
      </w:r>
      <w:r w:rsidR="005A19CB">
        <w:rPr>
          <w:rFonts w:eastAsia="Lucida Sans Unicode"/>
          <w:kern w:val="1"/>
          <w:sz w:val="28"/>
          <w:szCs w:val="28"/>
        </w:rPr>
        <w:t>(</w:t>
      </w:r>
      <w:r w:rsidR="005427DD">
        <w:rPr>
          <w:rFonts w:eastAsia="Lucida Sans Unicode"/>
          <w:kern w:val="1"/>
          <w:sz w:val="28"/>
          <w:szCs w:val="28"/>
        </w:rPr>
        <w:t>тыс.</w:t>
      </w:r>
      <w:r w:rsidR="00260F72">
        <w:rPr>
          <w:rFonts w:eastAsia="Lucida Sans Unicode"/>
          <w:kern w:val="1"/>
          <w:sz w:val="28"/>
          <w:szCs w:val="28"/>
        </w:rPr>
        <w:t xml:space="preserve"> </w:t>
      </w:r>
      <w:r w:rsidR="005A19CB">
        <w:rPr>
          <w:rFonts w:eastAsia="Lucida Sans Unicode"/>
          <w:kern w:val="1"/>
          <w:sz w:val="28"/>
          <w:szCs w:val="28"/>
        </w:rPr>
        <w:t>руб.)</w:t>
      </w:r>
    </w:p>
    <w:tbl>
      <w:tblPr>
        <w:tblStyle w:val="af6"/>
        <w:tblW w:w="0" w:type="auto"/>
        <w:tblInd w:w="-5" w:type="dxa"/>
        <w:tblLook w:val="04A0" w:firstRow="1" w:lastRow="0" w:firstColumn="1" w:lastColumn="0" w:noHBand="0" w:noVBand="1"/>
      </w:tblPr>
      <w:tblGrid>
        <w:gridCol w:w="2126"/>
        <w:gridCol w:w="1148"/>
        <w:gridCol w:w="1427"/>
        <w:gridCol w:w="1218"/>
        <w:gridCol w:w="1148"/>
        <w:gridCol w:w="1132"/>
        <w:gridCol w:w="1151"/>
      </w:tblGrid>
      <w:tr w:rsidR="005427DD" w14:paraId="45D19D3B" w14:textId="77777777" w:rsidTr="00503C29">
        <w:tc>
          <w:tcPr>
            <w:tcW w:w="1700" w:type="dxa"/>
            <w:vMerge w:val="restart"/>
          </w:tcPr>
          <w:p w14:paraId="18A45A2D" w14:textId="2C39AF20"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Наименование раздела бюджетной классификации</w:t>
            </w:r>
          </w:p>
        </w:tc>
        <w:tc>
          <w:tcPr>
            <w:tcW w:w="1227" w:type="dxa"/>
            <w:vMerge w:val="restart"/>
          </w:tcPr>
          <w:p w14:paraId="74244012" w14:textId="63E26705" w:rsidR="005A19CB" w:rsidRPr="005A19CB" w:rsidRDefault="005A19CB" w:rsidP="005A19CB">
            <w:pPr>
              <w:widowControl w:val="0"/>
              <w:jc w:val="center"/>
              <w:rPr>
                <w:rFonts w:eastAsia="Lucida Sans Unicode"/>
                <w:kern w:val="1"/>
                <w:sz w:val="20"/>
                <w:szCs w:val="20"/>
              </w:rPr>
            </w:pPr>
            <w:proofErr w:type="spellStart"/>
            <w:r w:rsidRPr="005A19CB">
              <w:rPr>
                <w:rFonts w:eastAsia="Lucida Sans Unicode"/>
                <w:kern w:val="1"/>
                <w:sz w:val="20"/>
                <w:szCs w:val="20"/>
              </w:rPr>
              <w:t>Справочно</w:t>
            </w:r>
            <w:proofErr w:type="spellEnd"/>
            <w:r w:rsidRPr="005A19CB">
              <w:rPr>
                <w:rFonts w:eastAsia="Lucida Sans Unicode"/>
                <w:kern w:val="1"/>
                <w:sz w:val="20"/>
                <w:szCs w:val="20"/>
              </w:rPr>
              <w:t>: исполнение 2022 года</w:t>
            </w:r>
          </w:p>
        </w:tc>
        <w:tc>
          <w:tcPr>
            <w:tcW w:w="6564" w:type="dxa"/>
            <w:gridSpan w:val="5"/>
          </w:tcPr>
          <w:p w14:paraId="7B74AB03" w14:textId="05CA3953"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2023 год</w:t>
            </w:r>
          </w:p>
        </w:tc>
      </w:tr>
      <w:tr w:rsidR="00EF31CB" w14:paraId="4B64C8FF" w14:textId="77777777" w:rsidTr="00503C29">
        <w:tc>
          <w:tcPr>
            <w:tcW w:w="1700" w:type="dxa"/>
            <w:vMerge/>
          </w:tcPr>
          <w:p w14:paraId="1589C61D" w14:textId="77777777" w:rsidR="005A19CB" w:rsidRPr="005A19CB" w:rsidRDefault="005A19CB" w:rsidP="005A19CB">
            <w:pPr>
              <w:widowControl w:val="0"/>
              <w:jc w:val="center"/>
              <w:rPr>
                <w:rFonts w:eastAsia="Lucida Sans Unicode"/>
                <w:kern w:val="1"/>
                <w:sz w:val="20"/>
                <w:szCs w:val="20"/>
              </w:rPr>
            </w:pPr>
          </w:p>
        </w:tc>
        <w:tc>
          <w:tcPr>
            <w:tcW w:w="1227" w:type="dxa"/>
            <w:vMerge/>
          </w:tcPr>
          <w:p w14:paraId="61820CAB" w14:textId="77777777" w:rsidR="005A19CB" w:rsidRPr="005A19CB" w:rsidRDefault="005A19CB" w:rsidP="005A19CB">
            <w:pPr>
              <w:widowControl w:val="0"/>
              <w:jc w:val="center"/>
              <w:rPr>
                <w:rFonts w:eastAsia="Lucida Sans Unicode"/>
                <w:kern w:val="1"/>
                <w:sz w:val="20"/>
                <w:szCs w:val="20"/>
              </w:rPr>
            </w:pPr>
          </w:p>
        </w:tc>
        <w:tc>
          <w:tcPr>
            <w:tcW w:w="1526" w:type="dxa"/>
          </w:tcPr>
          <w:p w14:paraId="552CD68F" w14:textId="58F2C3AE"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Решение совета от 21.12.22 № 263 (ред.22.11.2023 № 305)</w:t>
            </w:r>
          </w:p>
        </w:tc>
        <w:tc>
          <w:tcPr>
            <w:tcW w:w="1341" w:type="dxa"/>
          </w:tcPr>
          <w:p w14:paraId="34300F01" w14:textId="7FD07E51"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 xml:space="preserve">Уточненный бюджет (сводная бюджетная роспись на </w:t>
            </w:r>
            <w:r w:rsidR="008D13D2" w:rsidRPr="008D13D2">
              <w:rPr>
                <w:rFonts w:eastAsia="Lucida Sans Unicode"/>
                <w:kern w:val="1"/>
                <w:sz w:val="20"/>
                <w:szCs w:val="20"/>
              </w:rPr>
              <w:t>21.12</w:t>
            </w:r>
            <w:r w:rsidRPr="008D13D2">
              <w:rPr>
                <w:rFonts w:eastAsia="Lucida Sans Unicode"/>
                <w:kern w:val="1"/>
                <w:sz w:val="20"/>
                <w:szCs w:val="20"/>
              </w:rPr>
              <w:t>.2023)</w:t>
            </w:r>
          </w:p>
        </w:tc>
        <w:tc>
          <w:tcPr>
            <w:tcW w:w="1280" w:type="dxa"/>
          </w:tcPr>
          <w:p w14:paraId="32BC7826" w14:textId="4DCD5D17"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исполнение</w:t>
            </w:r>
          </w:p>
        </w:tc>
        <w:tc>
          <w:tcPr>
            <w:tcW w:w="1197" w:type="dxa"/>
          </w:tcPr>
          <w:p w14:paraId="035A1B08" w14:textId="0462419F"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отклонение</w:t>
            </w:r>
          </w:p>
        </w:tc>
        <w:tc>
          <w:tcPr>
            <w:tcW w:w="1220" w:type="dxa"/>
          </w:tcPr>
          <w:p w14:paraId="32CBB17D" w14:textId="5248B6A7"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 исполнения</w:t>
            </w:r>
          </w:p>
        </w:tc>
      </w:tr>
      <w:tr w:rsidR="00EF31CB" w14:paraId="3BA1D691" w14:textId="77777777" w:rsidTr="00503C29">
        <w:tc>
          <w:tcPr>
            <w:tcW w:w="1700" w:type="dxa"/>
          </w:tcPr>
          <w:p w14:paraId="747FCE80" w14:textId="4A940626"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1</w:t>
            </w:r>
          </w:p>
        </w:tc>
        <w:tc>
          <w:tcPr>
            <w:tcW w:w="1227" w:type="dxa"/>
          </w:tcPr>
          <w:p w14:paraId="66220BF8" w14:textId="2BBCC5B5"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2</w:t>
            </w:r>
          </w:p>
        </w:tc>
        <w:tc>
          <w:tcPr>
            <w:tcW w:w="1526" w:type="dxa"/>
          </w:tcPr>
          <w:p w14:paraId="43321285" w14:textId="03F98BCC"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3</w:t>
            </w:r>
          </w:p>
        </w:tc>
        <w:tc>
          <w:tcPr>
            <w:tcW w:w="1341" w:type="dxa"/>
          </w:tcPr>
          <w:p w14:paraId="72FD4198" w14:textId="1774B8D3"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4</w:t>
            </w:r>
          </w:p>
        </w:tc>
        <w:tc>
          <w:tcPr>
            <w:tcW w:w="1280" w:type="dxa"/>
          </w:tcPr>
          <w:p w14:paraId="78CA56C8" w14:textId="73E33477"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5</w:t>
            </w:r>
          </w:p>
        </w:tc>
        <w:tc>
          <w:tcPr>
            <w:tcW w:w="1197" w:type="dxa"/>
          </w:tcPr>
          <w:p w14:paraId="05702C86" w14:textId="726EAC88"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6=5-4</w:t>
            </w:r>
          </w:p>
        </w:tc>
        <w:tc>
          <w:tcPr>
            <w:tcW w:w="1220" w:type="dxa"/>
          </w:tcPr>
          <w:p w14:paraId="3B68B984" w14:textId="0D228D25" w:rsidR="005A19CB" w:rsidRPr="005A19CB" w:rsidRDefault="005A19CB" w:rsidP="005A19CB">
            <w:pPr>
              <w:widowControl w:val="0"/>
              <w:jc w:val="center"/>
              <w:rPr>
                <w:rFonts w:eastAsia="Lucida Sans Unicode"/>
                <w:kern w:val="1"/>
                <w:sz w:val="20"/>
                <w:szCs w:val="20"/>
              </w:rPr>
            </w:pPr>
            <w:r w:rsidRPr="005A19CB">
              <w:rPr>
                <w:rFonts w:eastAsia="Lucida Sans Unicode"/>
                <w:kern w:val="1"/>
                <w:sz w:val="20"/>
                <w:szCs w:val="20"/>
              </w:rPr>
              <w:t>7=5/4</w:t>
            </w:r>
          </w:p>
        </w:tc>
      </w:tr>
      <w:tr w:rsidR="00EF31CB" w14:paraId="748A70B2" w14:textId="77777777" w:rsidTr="00503C29">
        <w:tc>
          <w:tcPr>
            <w:tcW w:w="1700" w:type="dxa"/>
          </w:tcPr>
          <w:p w14:paraId="4AB15BCE" w14:textId="483218FA" w:rsidR="005A19CB" w:rsidRPr="00284475" w:rsidRDefault="005A19CB" w:rsidP="005A19CB">
            <w:pPr>
              <w:widowControl w:val="0"/>
              <w:jc w:val="both"/>
              <w:rPr>
                <w:rFonts w:eastAsia="Lucida Sans Unicode"/>
                <w:b/>
                <w:bCs/>
                <w:kern w:val="1"/>
                <w:sz w:val="20"/>
                <w:szCs w:val="20"/>
              </w:rPr>
            </w:pPr>
            <w:r w:rsidRPr="00284475">
              <w:rPr>
                <w:rFonts w:eastAsia="Lucida Sans Unicode"/>
                <w:b/>
                <w:bCs/>
                <w:kern w:val="1"/>
                <w:sz w:val="20"/>
                <w:szCs w:val="20"/>
              </w:rPr>
              <w:t>Общегосударственные вопросы</w:t>
            </w:r>
            <w:r w:rsidR="00534F0E" w:rsidRPr="00284475">
              <w:rPr>
                <w:rFonts w:eastAsia="Lucida Sans Unicode"/>
                <w:b/>
                <w:bCs/>
                <w:kern w:val="1"/>
                <w:sz w:val="20"/>
                <w:szCs w:val="20"/>
              </w:rPr>
              <w:t xml:space="preserve"> </w:t>
            </w:r>
            <w:proofErr w:type="gramStart"/>
            <w:r w:rsidR="00B149AF" w:rsidRPr="00284475">
              <w:rPr>
                <w:rFonts w:eastAsia="Lucida Sans Unicode"/>
                <w:b/>
                <w:bCs/>
                <w:kern w:val="1"/>
                <w:sz w:val="20"/>
                <w:szCs w:val="20"/>
              </w:rPr>
              <w:t>( 01</w:t>
            </w:r>
            <w:proofErr w:type="gramEnd"/>
            <w:r w:rsidR="00B149AF" w:rsidRPr="00284475">
              <w:rPr>
                <w:rFonts w:eastAsia="Lucida Sans Unicode"/>
                <w:b/>
                <w:bCs/>
                <w:kern w:val="1"/>
                <w:sz w:val="20"/>
                <w:szCs w:val="20"/>
              </w:rPr>
              <w:t xml:space="preserve"> 00)</w:t>
            </w:r>
          </w:p>
        </w:tc>
        <w:tc>
          <w:tcPr>
            <w:tcW w:w="1227" w:type="dxa"/>
          </w:tcPr>
          <w:p w14:paraId="111BD397" w14:textId="79B3C8A2" w:rsidR="005A19CB" w:rsidRPr="00284475" w:rsidRDefault="005427DD" w:rsidP="00EF31CB">
            <w:pPr>
              <w:widowControl w:val="0"/>
              <w:jc w:val="center"/>
              <w:rPr>
                <w:rFonts w:eastAsia="Lucida Sans Unicode"/>
                <w:b/>
                <w:bCs/>
                <w:kern w:val="1"/>
                <w:sz w:val="20"/>
                <w:szCs w:val="20"/>
              </w:rPr>
            </w:pPr>
            <w:r w:rsidRPr="00284475">
              <w:rPr>
                <w:rFonts w:eastAsia="Lucida Sans Unicode"/>
                <w:b/>
                <w:bCs/>
                <w:kern w:val="1"/>
                <w:sz w:val="20"/>
                <w:szCs w:val="20"/>
              </w:rPr>
              <w:t>138 122,1</w:t>
            </w:r>
          </w:p>
        </w:tc>
        <w:tc>
          <w:tcPr>
            <w:tcW w:w="1526" w:type="dxa"/>
          </w:tcPr>
          <w:p w14:paraId="739114F4" w14:textId="05F8E0E7" w:rsidR="005A19CB" w:rsidRPr="00284475" w:rsidRDefault="005427DD" w:rsidP="00EF31CB">
            <w:pPr>
              <w:widowControl w:val="0"/>
              <w:jc w:val="center"/>
              <w:rPr>
                <w:rFonts w:eastAsia="Lucida Sans Unicode"/>
                <w:b/>
                <w:bCs/>
                <w:kern w:val="1"/>
                <w:sz w:val="20"/>
                <w:szCs w:val="20"/>
              </w:rPr>
            </w:pPr>
            <w:r w:rsidRPr="00284475">
              <w:rPr>
                <w:rFonts w:eastAsia="Lucida Sans Unicode"/>
                <w:b/>
                <w:bCs/>
                <w:kern w:val="1"/>
                <w:sz w:val="20"/>
                <w:szCs w:val="20"/>
              </w:rPr>
              <w:t>204 006,8</w:t>
            </w:r>
          </w:p>
        </w:tc>
        <w:tc>
          <w:tcPr>
            <w:tcW w:w="1341" w:type="dxa"/>
          </w:tcPr>
          <w:p w14:paraId="1FDDD153" w14:textId="22050549" w:rsidR="005A19CB" w:rsidRPr="00284475" w:rsidRDefault="00B32786" w:rsidP="00EF31CB">
            <w:pPr>
              <w:widowControl w:val="0"/>
              <w:jc w:val="center"/>
              <w:rPr>
                <w:rFonts w:eastAsia="Lucida Sans Unicode"/>
                <w:b/>
                <w:bCs/>
                <w:kern w:val="1"/>
                <w:sz w:val="20"/>
                <w:szCs w:val="20"/>
              </w:rPr>
            </w:pPr>
            <w:r w:rsidRPr="00284475">
              <w:rPr>
                <w:rFonts w:eastAsia="Lucida Sans Unicode"/>
                <w:b/>
                <w:bCs/>
                <w:kern w:val="1"/>
                <w:sz w:val="20"/>
                <w:szCs w:val="20"/>
              </w:rPr>
              <w:t>204 006,8</w:t>
            </w:r>
          </w:p>
        </w:tc>
        <w:tc>
          <w:tcPr>
            <w:tcW w:w="1280" w:type="dxa"/>
          </w:tcPr>
          <w:p w14:paraId="2A3B3556" w14:textId="0F5F3641" w:rsidR="005A19CB" w:rsidRPr="00284475" w:rsidRDefault="00284475" w:rsidP="00EF31CB">
            <w:pPr>
              <w:widowControl w:val="0"/>
              <w:jc w:val="center"/>
              <w:rPr>
                <w:rFonts w:eastAsia="Lucida Sans Unicode"/>
                <w:b/>
                <w:bCs/>
                <w:kern w:val="1"/>
                <w:sz w:val="20"/>
                <w:szCs w:val="20"/>
              </w:rPr>
            </w:pPr>
            <w:r>
              <w:rPr>
                <w:rFonts w:eastAsia="Lucida Sans Unicode"/>
                <w:b/>
                <w:bCs/>
                <w:kern w:val="1"/>
                <w:sz w:val="20"/>
                <w:szCs w:val="20"/>
              </w:rPr>
              <w:t>167 997,1</w:t>
            </w:r>
          </w:p>
          <w:p w14:paraId="1BB41A39" w14:textId="259835EE" w:rsidR="00A675DD" w:rsidRPr="00284475" w:rsidRDefault="00A675DD" w:rsidP="00EF31CB">
            <w:pPr>
              <w:widowControl w:val="0"/>
              <w:jc w:val="center"/>
              <w:rPr>
                <w:rFonts w:eastAsia="Lucida Sans Unicode"/>
                <w:b/>
                <w:bCs/>
                <w:kern w:val="1"/>
                <w:sz w:val="20"/>
                <w:szCs w:val="20"/>
              </w:rPr>
            </w:pPr>
          </w:p>
        </w:tc>
        <w:tc>
          <w:tcPr>
            <w:tcW w:w="1197" w:type="dxa"/>
          </w:tcPr>
          <w:p w14:paraId="675EB19B" w14:textId="70267B90" w:rsidR="005A19CB" w:rsidRPr="00284475" w:rsidRDefault="00284475" w:rsidP="00EF31CB">
            <w:pPr>
              <w:widowControl w:val="0"/>
              <w:jc w:val="center"/>
              <w:rPr>
                <w:rFonts w:eastAsia="Lucida Sans Unicode"/>
                <w:b/>
                <w:bCs/>
                <w:kern w:val="1"/>
                <w:sz w:val="20"/>
                <w:szCs w:val="20"/>
              </w:rPr>
            </w:pPr>
            <w:r>
              <w:rPr>
                <w:rFonts w:eastAsia="Lucida Sans Unicode"/>
                <w:b/>
                <w:bCs/>
                <w:kern w:val="1"/>
                <w:sz w:val="20"/>
                <w:szCs w:val="20"/>
              </w:rPr>
              <w:t>- 36 009,7</w:t>
            </w:r>
          </w:p>
        </w:tc>
        <w:tc>
          <w:tcPr>
            <w:tcW w:w="1220" w:type="dxa"/>
          </w:tcPr>
          <w:p w14:paraId="36D06A4A" w14:textId="5E63F502" w:rsidR="005A19CB" w:rsidRPr="00284475" w:rsidRDefault="00C81B00" w:rsidP="00EF31CB">
            <w:pPr>
              <w:widowControl w:val="0"/>
              <w:jc w:val="center"/>
              <w:rPr>
                <w:rFonts w:eastAsia="Lucida Sans Unicode"/>
                <w:b/>
                <w:bCs/>
                <w:kern w:val="1"/>
                <w:sz w:val="20"/>
                <w:szCs w:val="20"/>
              </w:rPr>
            </w:pPr>
            <w:r>
              <w:rPr>
                <w:rFonts w:eastAsia="Lucida Sans Unicode"/>
                <w:b/>
                <w:bCs/>
                <w:kern w:val="1"/>
                <w:sz w:val="20"/>
                <w:szCs w:val="20"/>
              </w:rPr>
              <w:t>82</w:t>
            </w:r>
          </w:p>
        </w:tc>
      </w:tr>
      <w:tr w:rsidR="00A675DD" w14:paraId="7C4E2561" w14:textId="77777777" w:rsidTr="00503C29">
        <w:tc>
          <w:tcPr>
            <w:tcW w:w="1700" w:type="dxa"/>
          </w:tcPr>
          <w:p w14:paraId="460A70CC" w14:textId="7CBE53B7" w:rsidR="00A675DD" w:rsidRDefault="00E70403" w:rsidP="005A19CB">
            <w:pPr>
              <w:widowControl w:val="0"/>
              <w:jc w:val="both"/>
              <w:rPr>
                <w:rFonts w:eastAsia="Lucida Sans Unicode"/>
                <w:kern w:val="1"/>
                <w:sz w:val="20"/>
                <w:szCs w:val="20"/>
              </w:rPr>
            </w:pPr>
            <w:r>
              <w:rPr>
                <w:rFonts w:eastAsia="Lucida Sans Unicode"/>
                <w:kern w:val="1"/>
                <w:sz w:val="20"/>
                <w:szCs w:val="20"/>
              </w:rPr>
              <w:t>Функционирование высшего должностного лица субъекта Российской Федерации и муниципального образования (0102)</w:t>
            </w:r>
          </w:p>
        </w:tc>
        <w:tc>
          <w:tcPr>
            <w:tcW w:w="1227" w:type="dxa"/>
          </w:tcPr>
          <w:p w14:paraId="1996155B" w14:textId="0964F664" w:rsidR="00A675DD" w:rsidRDefault="007D0193" w:rsidP="00EF31CB">
            <w:pPr>
              <w:widowControl w:val="0"/>
              <w:jc w:val="center"/>
              <w:rPr>
                <w:rFonts w:eastAsia="Lucida Sans Unicode"/>
                <w:kern w:val="1"/>
                <w:sz w:val="20"/>
                <w:szCs w:val="20"/>
              </w:rPr>
            </w:pPr>
            <w:r>
              <w:rPr>
                <w:rFonts w:eastAsia="Lucida Sans Unicode"/>
                <w:kern w:val="1"/>
                <w:sz w:val="20"/>
                <w:szCs w:val="20"/>
              </w:rPr>
              <w:t>2016,6</w:t>
            </w:r>
          </w:p>
        </w:tc>
        <w:tc>
          <w:tcPr>
            <w:tcW w:w="1526" w:type="dxa"/>
          </w:tcPr>
          <w:p w14:paraId="2DBE1655" w14:textId="72360ACC" w:rsidR="00A675DD" w:rsidRDefault="00E70403" w:rsidP="00EF31CB">
            <w:pPr>
              <w:widowControl w:val="0"/>
              <w:jc w:val="center"/>
              <w:rPr>
                <w:rFonts w:eastAsia="Lucida Sans Unicode"/>
                <w:kern w:val="1"/>
                <w:sz w:val="20"/>
                <w:szCs w:val="20"/>
              </w:rPr>
            </w:pPr>
            <w:r>
              <w:rPr>
                <w:rFonts w:eastAsia="Lucida Sans Unicode"/>
                <w:kern w:val="1"/>
                <w:sz w:val="20"/>
                <w:szCs w:val="20"/>
              </w:rPr>
              <w:t>2 977,4</w:t>
            </w:r>
          </w:p>
        </w:tc>
        <w:tc>
          <w:tcPr>
            <w:tcW w:w="1341" w:type="dxa"/>
          </w:tcPr>
          <w:p w14:paraId="706B7F49" w14:textId="58B1FB63" w:rsidR="00A675DD" w:rsidRDefault="00E70403" w:rsidP="00EF31CB">
            <w:pPr>
              <w:widowControl w:val="0"/>
              <w:jc w:val="center"/>
              <w:rPr>
                <w:rFonts w:eastAsia="Lucida Sans Unicode"/>
                <w:kern w:val="1"/>
                <w:sz w:val="20"/>
                <w:szCs w:val="20"/>
              </w:rPr>
            </w:pPr>
            <w:r>
              <w:rPr>
                <w:rFonts w:eastAsia="Lucida Sans Unicode"/>
                <w:kern w:val="1"/>
                <w:sz w:val="20"/>
                <w:szCs w:val="20"/>
              </w:rPr>
              <w:t>2 977,4</w:t>
            </w:r>
          </w:p>
        </w:tc>
        <w:tc>
          <w:tcPr>
            <w:tcW w:w="1280" w:type="dxa"/>
          </w:tcPr>
          <w:p w14:paraId="66FF0D80" w14:textId="46DE3C7E" w:rsidR="00A675DD" w:rsidRDefault="00E70403" w:rsidP="00EF31CB">
            <w:pPr>
              <w:widowControl w:val="0"/>
              <w:jc w:val="center"/>
              <w:rPr>
                <w:rFonts w:eastAsia="Lucida Sans Unicode"/>
                <w:kern w:val="1"/>
                <w:sz w:val="20"/>
                <w:szCs w:val="20"/>
              </w:rPr>
            </w:pPr>
            <w:r>
              <w:rPr>
                <w:rFonts w:eastAsia="Lucida Sans Unicode"/>
                <w:kern w:val="1"/>
                <w:sz w:val="20"/>
                <w:szCs w:val="20"/>
              </w:rPr>
              <w:t>2 385,5</w:t>
            </w:r>
          </w:p>
        </w:tc>
        <w:tc>
          <w:tcPr>
            <w:tcW w:w="1197" w:type="dxa"/>
          </w:tcPr>
          <w:p w14:paraId="61B5DC9C" w14:textId="6948FB32" w:rsidR="00A675DD" w:rsidRDefault="00E70403" w:rsidP="00EF31CB">
            <w:pPr>
              <w:widowControl w:val="0"/>
              <w:jc w:val="center"/>
              <w:rPr>
                <w:rFonts w:eastAsia="Lucida Sans Unicode"/>
                <w:kern w:val="1"/>
                <w:sz w:val="20"/>
                <w:szCs w:val="20"/>
              </w:rPr>
            </w:pPr>
            <w:r>
              <w:rPr>
                <w:rFonts w:eastAsia="Lucida Sans Unicode"/>
                <w:kern w:val="1"/>
                <w:sz w:val="20"/>
                <w:szCs w:val="20"/>
              </w:rPr>
              <w:t>- 591,9</w:t>
            </w:r>
          </w:p>
        </w:tc>
        <w:tc>
          <w:tcPr>
            <w:tcW w:w="1220" w:type="dxa"/>
          </w:tcPr>
          <w:p w14:paraId="18DD4935" w14:textId="4BE58BF1" w:rsidR="00A675DD" w:rsidRDefault="00E70403" w:rsidP="00EF31CB">
            <w:pPr>
              <w:widowControl w:val="0"/>
              <w:jc w:val="center"/>
              <w:rPr>
                <w:rFonts w:eastAsia="Lucida Sans Unicode"/>
                <w:kern w:val="1"/>
                <w:sz w:val="20"/>
                <w:szCs w:val="20"/>
              </w:rPr>
            </w:pPr>
            <w:r>
              <w:rPr>
                <w:rFonts w:eastAsia="Lucida Sans Unicode"/>
                <w:kern w:val="1"/>
                <w:sz w:val="20"/>
                <w:szCs w:val="20"/>
              </w:rPr>
              <w:t>80</w:t>
            </w:r>
          </w:p>
        </w:tc>
      </w:tr>
      <w:tr w:rsidR="00A675DD" w14:paraId="3C40AC25" w14:textId="77777777" w:rsidTr="00503C29">
        <w:tc>
          <w:tcPr>
            <w:tcW w:w="1700" w:type="dxa"/>
          </w:tcPr>
          <w:p w14:paraId="64D5F380" w14:textId="2DCF9D9E" w:rsidR="00A675DD" w:rsidRDefault="007D0193" w:rsidP="005A19CB">
            <w:pPr>
              <w:widowControl w:val="0"/>
              <w:jc w:val="both"/>
              <w:rPr>
                <w:rFonts w:eastAsia="Lucida Sans Unicode"/>
                <w:kern w:val="1"/>
                <w:sz w:val="20"/>
                <w:szCs w:val="20"/>
              </w:rPr>
            </w:pPr>
            <w:r>
              <w:rPr>
                <w:rFonts w:eastAsia="Lucida Sans Unicode"/>
                <w:kern w:val="1"/>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 (0103)</w:t>
            </w:r>
          </w:p>
        </w:tc>
        <w:tc>
          <w:tcPr>
            <w:tcW w:w="1227" w:type="dxa"/>
          </w:tcPr>
          <w:p w14:paraId="7EEB5D59" w14:textId="014D0D82" w:rsidR="00A675DD" w:rsidRDefault="007D0193" w:rsidP="00EF31CB">
            <w:pPr>
              <w:widowControl w:val="0"/>
              <w:jc w:val="center"/>
              <w:rPr>
                <w:rFonts w:eastAsia="Lucida Sans Unicode"/>
                <w:kern w:val="1"/>
                <w:sz w:val="20"/>
                <w:szCs w:val="20"/>
              </w:rPr>
            </w:pPr>
            <w:r>
              <w:rPr>
                <w:rFonts w:eastAsia="Lucida Sans Unicode"/>
                <w:kern w:val="1"/>
                <w:sz w:val="20"/>
                <w:szCs w:val="20"/>
              </w:rPr>
              <w:t>8 619,4</w:t>
            </w:r>
          </w:p>
        </w:tc>
        <w:tc>
          <w:tcPr>
            <w:tcW w:w="1526" w:type="dxa"/>
          </w:tcPr>
          <w:p w14:paraId="26691618" w14:textId="560CF6E4" w:rsidR="00A675DD" w:rsidRDefault="00B45C7D" w:rsidP="00EF31CB">
            <w:pPr>
              <w:widowControl w:val="0"/>
              <w:jc w:val="center"/>
              <w:rPr>
                <w:rFonts w:eastAsia="Lucida Sans Unicode"/>
                <w:kern w:val="1"/>
                <w:sz w:val="20"/>
                <w:szCs w:val="20"/>
              </w:rPr>
            </w:pPr>
            <w:r>
              <w:rPr>
                <w:rFonts w:eastAsia="Lucida Sans Unicode"/>
                <w:kern w:val="1"/>
                <w:sz w:val="20"/>
                <w:szCs w:val="20"/>
              </w:rPr>
              <w:t>14 763</w:t>
            </w:r>
            <w:r w:rsidR="007D0193">
              <w:rPr>
                <w:rFonts w:eastAsia="Lucida Sans Unicode"/>
                <w:kern w:val="1"/>
                <w:sz w:val="20"/>
                <w:szCs w:val="20"/>
              </w:rPr>
              <w:t>,2</w:t>
            </w:r>
          </w:p>
        </w:tc>
        <w:tc>
          <w:tcPr>
            <w:tcW w:w="1341" w:type="dxa"/>
          </w:tcPr>
          <w:p w14:paraId="28816CD0" w14:textId="00502940" w:rsidR="00A675DD" w:rsidRDefault="007D0193" w:rsidP="00EF31CB">
            <w:pPr>
              <w:widowControl w:val="0"/>
              <w:jc w:val="center"/>
              <w:rPr>
                <w:rFonts w:eastAsia="Lucida Sans Unicode"/>
                <w:kern w:val="1"/>
                <w:sz w:val="20"/>
                <w:szCs w:val="20"/>
              </w:rPr>
            </w:pPr>
            <w:r>
              <w:rPr>
                <w:rFonts w:eastAsia="Lucida Sans Unicode"/>
                <w:kern w:val="1"/>
                <w:sz w:val="20"/>
                <w:szCs w:val="20"/>
              </w:rPr>
              <w:t>14 763,2</w:t>
            </w:r>
          </w:p>
        </w:tc>
        <w:tc>
          <w:tcPr>
            <w:tcW w:w="1280" w:type="dxa"/>
          </w:tcPr>
          <w:p w14:paraId="08383617" w14:textId="56136E6F" w:rsidR="00A675DD" w:rsidRDefault="00B45C7D" w:rsidP="00EF31CB">
            <w:pPr>
              <w:widowControl w:val="0"/>
              <w:jc w:val="center"/>
              <w:rPr>
                <w:rFonts w:eastAsia="Lucida Sans Unicode"/>
                <w:kern w:val="1"/>
                <w:sz w:val="20"/>
                <w:szCs w:val="20"/>
              </w:rPr>
            </w:pPr>
            <w:r>
              <w:rPr>
                <w:rFonts w:eastAsia="Lucida Sans Unicode"/>
                <w:kern w:val="1"/>
                <w:sz w:val="20"/>
                <w:szCs w:val="20"/>
              </w:rPr>
              <w:t>9 191,1</w:t>
            </w:r>
          </w:p>
        </w:tc>
        <w:tc>
          <w:tcPr>
            <w:tcW w:w="1197" w:type="dxa"/>
          </w:tcPr>
          <w:p w14:paraId="6F7FD19E" w14:textId="6570799E" w:rsidR="00A675DD" w:rsidRDefault="00B45C7D" w:rsidP="00EF31CB">
            <w:pPr>
              <w:widowControl w:val="0"/>
              <w:jc w:val="center"/>
              <w:rPr>
                <w:rFonts w:eastAsia="Lucida Sans Unicode"/>
                <w:kern w:val="1"/>
                <w:sz w:val="20"/>
                <w:szCs w:val="20"/>
              </w:rPr>
            </w:pPr>
            <w:r>
              <w:rPr>
                <w:rFonts w:eastAsia="Lucida Sans Unicode"/>
                <w:kern w:val="1"/>
                <w:sz w:val="20"/>
                <w:szCs w:val="20"/>
              </w:rPr>
              <w:t>- 5 572,1</w:t>
            </w:r>
          </w:p>
        </w:tc>
        <w:tc>
          <w:tcPr>
            <w:tcW w:w="1220" w:type="dxa"/>
          </w:tcPr>
          <w:p w14:paraId="6A3E858F" w14:textId="77777777" w:rsidR="00A675DD" w:rsidRDefault="00B45C7D" w:rsidP="00EF31CB">
            <w:pPr>
              <w:widowControl w:val="0"/>
              <w:jc w:val="center"/>
              <w:rPr>
                <w:rFonts w:eastAsia="Lucida Sans Unicode"/>
                <w:kern w:val="1"/>
                <w:sz w:val="20"/>
                <w:szCs w:val="20"/>
              </w:rPr>
            </w:pPr>
            <w:r>
              <w:rPr>
                <w:rFonts w:eastAsia="Lucida Sans Unicode"/>
                <w:kern w:val="1"/>
                <w:sz w:val="20"/>
                <w:szCs w:val="20"/>
              </w:rPr>
              <w:t>62</w:t>
            </w:r>
          </w:p>
          <w:p w14:paraId="5BBE94A3" w14:textId="77777777" w:rsidR="003760D5" w:rsidRDefault="003760D5" w:rsidP="00EF31CB">
            <w:pPr>
              <w:widowControl w:val="0"/>
              <w:jc w:val="center"/>
              <w:rPr>
                <w:rFonts w:eastAsia="Lucida Sans Unicode"/>
                <w:kern w:val="1"/>
                <w:sz w:val="20"/>
                <w:szCs w:val="20"/>
              </w:rPr>
            </w:pPr>
          </w:p>
          <w:p w14:paraId="3E60B8E0" w14:textId="77777777" w:rsidR="00D527A0" w:rsidRDefault="00D527A0" w:rsidP="00EF31CB">
            <w:pPr>
              <w:widowControl w:val="0"/>
              <w:jc w:val="center"/>
              <w:rPr>
                <w:rFonts w:eastAsia="Lucida Sans Unicode"/>
                <w:kern w:val="1"/>
                <w:sz w:val="20"/>
                <w:szCs w:val="20"/>
              </w:rPr>
            </w:pPr>
          </w:p>
          <w:p w14:paraId="15997C42" w14:textId="19146483" w:rsidR="00BD65A4" w:rsidRDefault="00BD65A4" w:rsidP="00EF31CB">
            <w:pPr>
              <w:widowControl w:val="0"/>
              <w:jc w:val="center"/>
              <w:rPr>
                <w:rFonts w:eastAsia="Lucida Sans Unicode"/>
                <w:kern w:val="1"/>
                <w:sz w:val="20"/>
                <w:szCs w:val="20"/>
              </w:rPr>
            </w:pPr>
          </w:p>
        </w:tc>
      </w:tr>
      <w:tr w:rsidR="00A675DD" w14:paraId="242DED34" w14:textId="77777777" w:rsidTr="00503C29">
        <w:tc>
          <w:tcPr>
            <w:tcW w:w="1700" w:type="dxa"/>
          </w:tcPr>
          <w:p w14:paraId="534C30AA" w14:textId="47144165" w:rsidR="00A675DD" w:rsidRDefault="00E10335" w:rsidP="005A19CB">
            <w:pPr>
              <w:widowControl w:val="0"/>
              <w:jc w:val="both"/>
              <w:rPr>
                <w:rFonts w:eastAsia="Lucida Sans Unicode"/>
                <w:kern w:val="1"/>
                <w:sz w:val="20"/>
                <w:szCs w:val="20"/>
              </w:rPr>
            </w:pPr>
            <w:r>
              <w:rPr>
                <w:rFonts w:eastAsia="Lucida Sans Unicode"/>
                <w:kern w:val="1"/>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(0104)</w:t>
            </w:r>
          </w:p>
        </w:tc>
        <w:tc>
          <w:tcPr>
            <w:tcW w:w="1227" w:type="dxa"/>
          </w:tcPr>
          <w:p w14:paraId="2CF3D6A1" w14:textId="30DF010D" w:rsidR="00A675DD" w:rsidRDefault="00B14B68" w:rsidP="00EF31CB">
            <w:pPr>
              <w:widowControl w:val="0"/>
              <w:jc w:val="center"/>
              <w:rPr>
                <w:rFonts w:eastAsia="Lucida Sans Unicode"/>
                <w:kern w:val="1"/>
                <w:sz w:val="20"/>
                <w:szCs w:val="20"/>
              </w:rPr>
            </w:pPr>
            <w:r>
              <w:rPr>
                <w:rFonts w:eastAsia="Lucida Sans Unicode"/>
                <w:kern w:val="1"/>
                <w:sz w:val="20"/>
                <w:szCs w:val="20"/>
              </w:rPr>
              <w:t>69 860,6</w:t>
            </w:r>
          </w:p>
        </w:tc>
        <w:tc>
          <w:tcPr>
            <w:tcW w:w="1526" w:type="dxa"/>
          </w:tcPr>
          <w:p w14:paraId="217DB568" w14:textId="230ADF79" w:rsidR="00A675DD" w:rsidRDefault="00B14B68" w:rsidP="00EF31CB">
            <w:pPr>
              <w:widowControl w:val="0"/>
              <w:jc w:val="center"/>
              <w:rPr>
                <w:rFonts w:eastAsia="Lucida Sans Unicode"/>
                <w:kern w:val="1"/>
                <w:sz w:val="20"/>
                <w:szCs w:val="20"/>
              </w:rPr>
            </w:pPr>
            <w:r>
              <w:rPr>
                <w:rFonts w:eastAsia="Lucida Sans Unicode"/>
                <w:kern w:val="1"/>
                <w:sz w:val="20"/>
                <w:szCs w:val="20"/>
              </w:rPr>
              <w:t>105 490,6</w:t>
            </w:r>
          </w:p>
        </w:tc>
        <w:tc>
          <w:tcPr>
            <w:tcW w:w="1341" w:type="dxa"/>
          </w:tcPr>
          <w:p w14:paraId="6EA5253B" w14:textId="1FEA5641" w:rsidR="00A675DD" w:rsidRDefault="00B14B68" w:rsidP="00EF31CB">
            <w:pPr>
              <w:widowControl w:val="0"/>
              <w:jc w:val="center"/>
              <w:rPr>
                <w:rFonts w:eastAsia="Lucida Sans Unicode"/>
                <w:kern w:val="1"/>
                <w:sz w:val="20"/>
                <w:szCs w:val="20"/>
              </w:rPr>
            </w:pPr>
            <w:r>
              <w:rPr>
                <w:rFonts w:eastAsia="Lucida Sans Unicode"/>
                <w:kern w:val="1"/>
                <w:sz w:val="20"/>
                <w:szCs w:val="20"/>
              </w:rPr>
              <w:t>105 490,5</w:t>
            </w:r>
          </w:p>
        </w:tc>
        <w:tc>
          <w:tcPr>
            <w:tcW w:w="1280" w:type="dxa"/>
          </w:tcPr>
          <w:p w14:paraId="50922917" w14:textId="0DBF9D7A" w:rsidR="00A675DD" w:rsidRDefault="00B14B68" w:rsidP="00EF31CB">
            <w:pPr>
              <w:widowControl w:val="0"/>
              <w:jc w:val="center"/>
              <w:rPr>
                <w:rFonts w:eastAsia="Lucida Sans Unicode"/>
                <w:kern w:val="1"/>
                <w:sz w:val="20"/>
                <w:szCs w:val="20"/>
              </w:rPr>
            </w:pPr>
            <w:r>
              <w:rPr>
                <w:rFonts w:eastAsia="Lucida Sans Unicode"/>
                <w:kern w:val="1"/>
                <w:sz w:val="20"/>
                <w:szCs w:val="20"/>
              </w:rPr>
              <w:t>83 870,5</w:t>
            </w:r>
          </w:p>
        </w:tc>
        <w:tc>
          <w:tcPr>
            <w:tcW w:w="1197" w:type="dxa"/>
          </w:tcPr>
          <w:p w14:paraId="123F3D7C" w14:textId="581C5D9A" w:rsidR="00A675DD" w:rsidRDefault="00B14B68" w:rsidP="00EF31CB">
            <w:pPr>
              <w:widowControl w:val="0"/>
              <w:jc w:val="center"/>
              <w:rPr>
                <w:rFonts w:eastAsia="Lucida Sans Unicode"/>
                <w:kern w:val="1"/>
                <w:sz w:val="20"/>
                <w:szCs w:val="20"/>
              </w:rPr>
            </w:pPr>
            <w:r>
              <w:rPr>
                <w:rFonts w:eastAsia="Lucida Sans Unicode"/>
                <w:kern w:val="1"/>
                <w:sz w:val="20"/>
                <w:szCs w:val="20"/>
              </w:rPr>
              <w:t>- 21 620,0</w:t>
            </w:r>
          </w:p>
        </w:tc>
        <w:tc>
          <w:tcPr>
            <w:tcW w:w="1220" w:type="dxa"/>
          </w:tcPr>
          <w:p w14:paraId="1F2687A1" w14:textId="52CEFB17" w:rsidR="00A675DD" w:rsidRDefault="00B14B68" w:rsidP="00EF31CB">
            <w:pPr>
              <w:widowControl w:val="0"/>
              <w:jc w:val="center"/>
              <w:rPr>
                <w:rFonts w:eastAsia="Lucida Sans Unicode"/>
                <w:kern w:val="1"/>
                <w:sz w:val="20"/>
                <w:szCs w:val="20"/>
              </w:rPr>
            </w:pPr>
            <w:r>
              <w:rPr>
                <w:rFonts w:eastAsia="Lucida Sans Unicode"/>
                <w:kern w:val="1"/>
                <w:sz w:val="20"/>
                <w:szCs w:val="20"/>
              </w:rPr>
              <w:t>79</w:t>
            </w:r>
          </w:p>
        </w:tc>
      </w:tr>
      <w:tr w:rsidR="00A675DD" w14:paraId="7C2AD21C" w14:textId="77777777" w:rsidTr="00503C29">
        <w:tc>
          <w:tcPr>
            <w:tcW w:w="1700" w:type="dxa"/>
          </w:tcPr>
          <w:p w14:paraId="3088E89E" w14:textId="552878DE" w:rsidR="00A675DD" w:rsidRDefault="00004EFC" w:rsidP="005A19CB">
            <w:pPr>
              <w:widowControl w:val="0"/>
              <w:jc w:val="both"/>
              <w:rPr>
                <w:rFonts w:eastAsia="Lucida Sans Unicode"/>
                <w:kern w:val="1"/>
                <w:sz w:val="20"/>
                <w:szCs w:val="20"/>
              </w:rPr>
            </w:pPr>
            <w:r>
              <w:rPr>
                <w:rFonts w:eastAsia="Lucida Sans Unicode"/>
                <w:kern w:val="1"/>
                <w:sz w:val="20"/>
                <w:szCs w:val="20"/>
              </w:rPr>
              <w:t>Обеспечение деятельности финансовых, налоговых и таможенных органов и органов финансового (финансово-бюджетного) надзора (0106)</w:t>
            </w:r>
          </w:p>
        </w:tc>
        <w:tc>
          <w:tcPr>
            <w:tcW w:w="1227" w:type="dxa"/>
          </w:tcPr>
          <w:p w14:paraId="0F50CDBE" w14:textId="0CB1B4FE" w:rsidR="00A675DD" w:rsidRDefault="00004EFC" w:rsidP="00EF31CB">
            <w:pPr>
              <w:widowControl w:val="0"/>
              <w:jc w:val="center"/>
              <w:rPr>
                <w:rFonts w:eastAsia="Lucida Sans Unicode"/>
                <w:kern w:val="1"/>
                <w:sz w:val="20"/>
                <w:szCs w:val="20"/>
              </w:rPr>
            </w:pPr>
            <w:r>
              <w:rPr>
                <w:rFonts w:eastAsia="Lucida Sans Unicode"/>
                <w:kern w:val="1"/>
                <w:sz w:val="20"/>
                <w:szCs w:val="20"/>
              </w:rPr>
              <w:t>0</w:t>
            </w:r>
          </w:p>
        </w:tc>
        <w:tc>
          <w:tcPr>
            <w:tcW w:w="1526" w:type="dxa"/>
          </w:tcPr>
          <w:p w14:paraId="29F1AB6C" w14:textId="28D28593" w:rsidR="00A675DD" w:rsidRDefault="00004EFC" w:rsidP="00EF31CB">
            <w:pPr>
              <w:widowControl w:val="0"/>
              <w:jc w:val="center"/>
              <w:rPr>
                <w:rFonts w:eastAsia="Lucida Sans Unicode"/>
                <w:kern w:val="1"/>
                <w:sz w:val="20"/>
                <w:szCs w:val="20"/>
              </w:rPr>
            </w:pPr>
            <w:r>
              <w:rPr>
                <w:rFonts w:eastAsia="Lucida Sans Unicode"/>
                <w:kern w:val="1"/>
                <w:sz w:val="20"/>
                <w:szCs w:val="20"/>
              </w:rPr>
              <w:t>7 250,0</w:t>
            </w:r>
          </w:p>
        </w:tc>
        <w:tc>
          <w:tcPr>
            <w:tcW w:w="1341" w:type="dxa"/>
          </w:tcPr>
          <w:p w14:paraId="374A06F5" w14:textId="3467F120" w:rsidR="00A675DD" w:rsidRDefault="00004EFC" w:rsidP="00EF31CB">
            <w:pPr>
              <w:widowControl w:val="0"/>
              <w:jc w:val="center"/>
              <w:rPr>
                <w:rFonts w:eastAsia="Lucida Sans Unicode"/>
                <w:kern w:val="1"/>
                <w:sz w:val="20"/>
                <w:szCs w:val="20"/>
              </w:rPr>
            </w:pPr>
            <w:r>
              <w:rPr>
                <w:rFonts w:eastAsia="Lucida Sans Unicode"/>
                <w:kern w:val="1"/>
                <w:sz w:val="20"/>
                <w:szCs w:val="20"/>
              </w:rPr>
              <w:t>7 250,0</w:t>
            </w:r>
          </w:p>
        </w:tc>
        <w:tc>
          <w:tcPr>
            <w:tcW w:w="1280" w:type="dxa"/>
          </w:tcPr>
          <w:p w14:paraId="68FB2C9D" w14:textId="184030E1" w:rsidR="00A675DD" w:rsidRDefault="00004EFC" w:rsidP="00EF31CB">
            <w:pPr>
              <w:widowControl w:val="0"/>
              <w:jc w:val="center"/>
              <w:rPr>
                <w:rFonts w:eastAsia="Lucida Sans Unicode"/>
                <w:kern w:val="1"/>
                <w:sz w:val="20"/>
                <w:szCs w:val="20"/>
              </w:rPr>
            </w:pPr>
            <w:r>
              <w:rPr>
                <w:rFonts w:eastAsia="Lucida Sans Unicode"/>
                <w:kern w:val="1"/>
                <w:sz w:val="20"/>
                <w:szCs w:val="20"/>
              </w:rPr>
              <w:t>7 215,1</w:t>
            </w:r>
          </w:p>
          <w:p w14:paraId="2DF9ABBD" w14:textId="597141EE" w:rsidR="003A0BC3" w:rsidRDefault="003A0BC3" w:rsidP="00EF31CB">
            <w:pPr>
              <w:widowControl w:val="0"/>
              <w:jc w:val="center"/>
              <w:rPr>
                <w:rFonts w:eastAsia="Lucida Sans Unicode"/>
                <w:kern w:val="1"/>
                <w:sz w:val="20"/>
                <w:szCs w:val="20"/>
              </w:rPr>
            </w:pPr>
          </w:p>
        </w:tc>
        <w:tc>
          <w:tcPr>
            <w:tcW w:w="1197" w:type="dxa"/>
          </w:tcPr>
          <w:p w14:paraId="5E3E371E" w14:textId="7EB2E9BF" w:rsidR="00A675DD" w:rsidRDefault="00004EFC" w:rsidP="00EF31CB">
            <w:pPr>
              <w:widowControl w:val="0"/>
              <w:jc w:val="center"/>
              <w:rPr>
                <w:rFonts w:eastAsia="Lucida Sans Unicode"/>
                <w:kern w:val="1"/>
                <w:sz w:val="20"/>
                <w:szCs w:val="20"/>
              </w:rPr>
            </w:pPr>
            <w:r>
              <w:rPr>
                <w:rFonts w:eastAsia="Lucida Sans Unicode"/>
                <w:kern w:val="1"/>
                <w:sz w:val="20"/>
                <w:szCs w:val="20"/>
              </w:rPr>
              <w:t>- 34,9</w:t>
            </w:r>
          </w:p>
        </w:tc>
        <w:tc>
          <w:tcPr>
            <w:tcW w:w="1220" w:type="dxa"/>
          </w:tcPr>
          <w:p w14:paraId="13D5625A" w14:textId="0244E9DE" w:rsidR="00A675DD" w:rsidRDefault="004678CD" w:rsidP="00EF31CB">
            <w:pPr>
              <w:widowControl w:val="0"/>
              <w:jc w:val="center"/>
              <w:rPr>
                <w:rFonts w:eastAsia="Lucida Sans Unicode"/>
                <w:kern w:val="1"/>
                <w:sz w:val="20"/>
                <w:szCs w:val="20"/>
              </w:rPr>
            </w:pPr>
            <w:r>
              <w:rPr>
                <w:rFonts w:eastAsia="Lucida Sans Unicode"/>
                <w:kern w:val="1"/>
                <w:sz w:val="20"/>
                <w:szCs w:val="20"/>
              </w:rPr>
              <w:t>99</w:t>
            </w:r>
          </w:p>
        </w:tc>
      </w:tr>
      <w:tr w:rsidR="00A675DD" w14:paraId="0D105881" w14:textId="77777777" w:rsidTr="00503C29">
        <w:tc>
          <w:tcPr>
            <w:tcW w:w="1700" w:type="dxa"/>
          </w:tcPr>
          <w:p w14:paraId="53DAB5DF" w14:textId="4F7110AF" w:rsidR="00A675DD" w:rsidRDefault="00AA396F" w:rsidP="005A19CB">
            <w:pPr>
              <w:widowControl w:val="0"/>
              <w:jc w:val="both"/>
              <w:rPr>
                <w:rFonts w:eastAsia="Lucida Sans Unicode"/>
                <w:kern w:val="1"/>
                <w:sz w:val="20"/>
                <w:szCs w:val="20"/>
              </w:rPr>
            </w:pPr>
            <w:r>
              <w:rPr>
                <w:rFonts w:eastAsia="Lucida Sans Unicode"/>
                <w:kern w:val="1"/>
                <w:sz w:val="20"/>
                <w:szCs w:val="20"/>
              </w:rPr>
              <w:t>Обеспечение проведения выборов и референдумов (0107)</w:t>
            </w:r>
          </w:p>
        </w:tc>
        <w:tc>
          <w:tcPr>
            <w:tcW w:w="1227" w:type="dxa"/>
          </w:tcPr>
          <w:p w14:paraId="08801464" w14:textId="171C41FF" w:rsidR="00A675DD" w:rsidRDefault="00AA396F" w:rsidP="00EF31CB">
            <w:pPr>
              <w:widowControl w:val="0"/>
              <w:jc w:val="center"/>
              <w:rPr>
                <w:rFonts w:eastAsia="Lucida Sans Unicode"/>
                <w:kern w:val="1"/>
                <w:sz w:val="20"/>
                <w:szCs w:val="20"/>
              </w:rPr>
            </w:pPr>
            <w:r>
              <w:rPr>
                <w:rFonts w:eastAsia="Lucida Sans Unicode"/>
                <w:kern w:val="1"/>
                <w:sz w:val="20"/>
                <w:szCs w:val="20"/>
              </w:rPr>
              <w:t>871,2</w:t>
            </w:r>
          </w:p>
        </w:tc>
        <w:tc>
          <w:tcPr>
            <w:tcW w:w="1526" w:type="dxa"/>
          </w:tcPr>
          <w:p w14:paraId="349AF4C7" w14:textId="1A5CB770" w:rsidR="00A675DD" w:rsidRDefault="00AA396F" w:rsidP="00EF31CB">
            <w:pPr>
              <w:widowControl w:val="0"/>
              <w:jc w:val="center"/>
              <w:rPr>
                <w:rFonts w:eastAsia="Lucida Sans Unicode"/>
                <w:kern w:val="1"/>
                <w:sz w:val="20"/>
                <w:szCs w:val="20"/>
              </w:rPr>
            </w:pPr>
            <w:r>
              <w:rPr>
                <w:rFonts w:eastAsia="Lucida Sans Unicode"/>
                <w:kern w:val="1"/>
                <w:sz w:val="20"/>
                <w:szCs w:val="20"/>
              </w:rPr>
              <w:t>310,5</w:t>
            </w:r>
          </w:p>
        </w:tc>
        <w:tc>
          <w:tcPr>
            <w:tcW w:w="1341" w:type="dxa"/>
          </w:tcPr>
          <w:p w14:paraId="37AD55D4" w14:textId="0B11DF05" w:rsidR="00A675DD" w:rsidRDefault="00AA396F" w:rsidP="00EF31CB">
            <w:pPr>
              <w:widowControl w:val="0"/>
              <w:jc w:val="center"/>
              <w:rPr>
                <w:rFonts w:eastAsia="Lucida Sans Unicode"/>
                <w:kern w:val="1"/>
                <w:sz w:val="20"/>
                <w:szCs w:val="20"/>
              </w:rPr>
            </w:pPr>
            <w:r>
              <w:rPr>
                <w:rFonts w:eastAsia="Lucida Sans Unicode"/>
                <w:kern w:val="1"/>
                <w:sz w:val="20"/>
                <w:szCs w:val="20"/>
              </w:rPr>
              <w:t>310,5</w:t>
            </w:r>
          </w:p>
        </w:tc>
        <w:tc>
          <w:tcPr>
            <w:tcW w:w="1280" w:type="dxa"/>
          </w:tcPr>
          <w:p w14:paraId="0FC27033" w14:textId="2777BAEA" w:rsidR="00A675DD" w:rsidRDefault="00AA396F" w:rsidP="00EF31CB">
            <w:pPr>
              <w:widowControl w:val="0"/>
              <w:jc w:val="center"/>
              <w:rPr>
                <w:rFonts w:eastAsia="Lucida Sans Unicode"/>
                <w:kern w:val="1"/>
                <w:sz w:val="20"/>
                <w:szCs w:val="20"/>
              </w:rPr>
            </w:pPr>
            <w:r>
              <w:rPr>
                <w:rFonts w:eastAsia="Lucida Sans Unicode"/>
                <w:kern w:val="1"/>
                <w:sz w:val="20"/>
                <w:szCs w:val="20"/>
              </w:rPr>
              <w:t>210,5</w:t>
            </w:r>
          </w:p>
        </w:tc>
        <w:tc>
          <w:tcPr>
            <w:tcW w:w="1197" w:type="dxa"/>
          </w:tcPr>
          <w:p w14:paraId="31570143" w14:textId="7CD2645D" w:rsidR="00A675DD" w:rsidRDefault="00AA396F" w:rsidP="00EF31CB">
            <w:pPr>
              <w:widowControl w:val="0"/>
              <w:jc w:val="center"/>
              <w:rPr>
                <w:rFonts w:eastAsia="Lucida Sans Unicode"/>
                <w:kern w:val="1"/>
                <w:sz w:val="20"/>
                <w:szCs w:val="20"/>
              </w:rPr>
            </w:pPr>
            <w:r>
              <w:rPr>
                <w:rFonts w:eastAsia="Lucida Sans Unicode"/>
                <w:kern w:val="1"/>
                <w:sz w:val="20"/>
                <w:szCs w:val="20"/>
              </w:rPr>
              <w:t>- 100,0</w:t>
            </w:r>
          </w:p>
        </w:tc>
        <w:tc>
          <w:tcPr>
            <w:tcW w:w="1220" w:type="dxa"/>
          </w:tcPr>
          <w:p w14:paraId="71D82BAC" w14:textId="6493F16B" w:rsidR="00A675DD" w:rsidRDefault="00AA396F" w:rsidP="00EF31CB">
            <w:pPr>
              <w:widowControl w:val="0"/>
              <w:jc w:val="center"/>
              <w:rPr>
                <w:rFonts w:eastAsia="Lucida Sans Unicode"/>
                <w:kern w:val="1"/>
                <w:sz w:val="20"/>
                <w:szCs w:val="20"/>
              </w:rPr>
            </w:pPr>
            <w:r>
              <w:rPr>
                <w:rFonts w:eastAsia="Lucida Sans Unicode"/>
                <w:kern w:val="1"/>
                <w:sz w:val="20"/>
                <w:szCs w:val="20"/>
              </w:rPr>
              <w:t>67</w:t>
            </w:r>
          </w:p>
        </w:tc>
      </w:tr>
      <w:tr w:rsidR="00A675DD" w14:paraId="17BDAB57" w14:textId="77777777" w:rsidTr="00503C29">
        <w:tc>
          <w:tcPr>
            <w:tcW w:w="1700" w:type="dxa"/>
          </w:tcPr>
          <w:p w14:paraId="79144B59" w14:textId="76B8F5FB" w:rsidR="00A675DD" w:rsidRDefault="00284475" w:rsidP="005A19CB">
            <w:pPr>
              <w:widowControl w:val="0"/>
              <w:jc w:val="both"/>
              <w:rPr>
                <w:rFonts w:eastAsia="Lucida Sans Unicode"/>
                <w:kern w:val="1"/>
                <w:sz w:val="20"/>
                <w:szCs w:val="20"/>
              </w:rPr>
            </w:pPr>
            <w:r>
              <w:rPr>
                <w:rFonts w:eastAsia="Lucida Sans Unicode"/>
                <w:kern w:val="1"/>
                <w:sz w:val="20"/>
                <w:szCs w:val="20"/>
              </w:rPr>
              <w:t>Резервные фонды (0111)</w:t>
            </w:r>
          </w:p>
        </w:tc>
        <w:tc>
          <w:tcPr>
            <w:tcW w:w="1227" w:type="dxa"/>
          </w:tcPr>
          <w:p w14:paraId="1A9B9097" w14:textId="30C1A43B" w:rsidR="00A675DD" w:rsidRDefault="00284475" w:rsidP="00EF31CB">
            <w:pPr>
              <w:widowControl w:val="0"/>
              <w:jc w:val="center"/>
              <w:rPr>
                <w:rFonts w:eastAsia="Lucida Sans Unicode"/>
                <w:kern w:val="1"/>
                <w:sz w:val="20"/>
                <w:szCs w:val="20"/>
              </w:rPr>
            </w:pPr>
            <w:r>
              <w:rPr>
                <w:rFonts w:eastAsia="Lucida Sans Unicode"/>
                <w:kern w:val="1"/>
                <w:sz w:val="20"/>
                <w:szCs w:val="20"/>
              </w:rPr>
              <w:t>0</w:t>
            </w:r>
          </w:p>
        </w:tc>
        <w:tc>
          <w:tcPr>
            <w:tcW w:w="1526" w:type="dxa"/>
          </w:tcPr>
          <w:p w14:paraId="5D06C30D" w14:textId="3593BEDE" w:rsidR="00A675DD" w:rsidRDefault="00284475" w:rsidP="00EF31CB">
            <w:pPr>
              <w:widowControl w:val="0"/>
              <w:jc w:val="center"/>
              <w:rPr>
                <w:rFonts w:eastAsia="Lucida Sans Unicode"/>
                <w:kern w:val="1"/>
                <w:sz w:val="20"/>
                <w:szCs w:val="20"/>
              </w:rPr>
            </w:pPr>
            <w:r>
              <w:rPr>
                <w:rFonts w:eastAsia="Lucida Sans Unicode"/>
                <w:kern w:val="1"/>
                <w:sz w:val="20"/>
                <w:szCs w:val="20"/>
              </w:rPr>
              <w:t>800,00</w:t>
            </w:r>
          </w:p>
        </w:tc>
        <w:tc>
          <w:tcPr>
            <w:tcW w:w="1341" w:type="dxa"/>
          </w:tcPr>
          <w:p w14:paraId="6775AD86" w14:textId="57E8A8E0" w:rsidR="00A675DD" w:rsidRDefault="00284475" w:rsidP="00EF31CB">
            <w:pPr>
              <w:widowControl w:val="0"/>
              <w:jc w:val="center"/>
              <w:rPr>
                <w:rFonts w:eastAsia="Lucida Sans Unicode"/>
                <w:kern w:val="1"/>
                <w:sz w:val="20"/>
                <w:szCs w:val="20"/>
              </w:rPr>
            </w:pPr>
            <w:r>
              <w:rPr>
                <w:rFonts w:eastAsia="Lucida Sans Unicode"/>
                <w:kern w:val="1"/>
                <w:sz w:val="20"/>
                <w:szCs w:val="20"/>
              </w:rPr>
              <w:t>800,0</w:t>
            </w:r>
          </w:p>
        </w:tc>
        <w:tc>
          <w:tcPr>
            <w:tcW w:w="1280" w:type="dxa"/>
          </w:tcPr>
          <w:p w14:paraId="288EEBC9" w14:textId="13A37397" w:rsidR="00A675DD" w:rsidRDefault="00284475" w:rsidP="00EF31CB">
            <w:pPr>
              <w:widowControl w:val="0"/>
              <w:jc w:val="center"/>
              <w:rPr>
                <w:rFonts w:eastAsia="Lucida Sans Unicode"/>
                <w:kern w:val="1"/>
                <w:sz w:val="20"/>
                <w:szCs w:val="20"/>
              </w:rPr>
            </w:pPr>
            <w:r>
              <w:rPr>
                <w:rFonts w:eastAsia="Lucida Sans Unicode"/>
                <w:kern w:val="1"/>
                <w:sz w:val="20"/>
                <w:szCs w:val="20"/>
              </w:rPr>
              <w:t>0</w:t>
            </w:r>
          </w:p>
        </w:tc>
        <w:tc>
          <w:tcPr>
            <w:tcW w:w="1197" w:type="dxa"/>
          </w:tcPr>
          <w:p w14:paraId="0DF84C66" w14:textId="00963603" w:rsidR="00A675DD" w:rsidRDefault="00284475" w:rsidP="00EF31CB">
            <w:pPr>
              <w:widowControl w:val="0"/>
              <w:jc w:val="center"/>
              <w:rPr>
                <w:rFonts w:eastAsia="Lucida Sans Unicode"/>
                <w:kern w:val="1"/>
                <w:sz w:val="20"/>
                <w:szCs w:val="20"/>
              </w:rPr>
            </w:pPr>
            <w:r>
              <w:rPr>
                <w:rFonts w:eastAsia="Lucida Sans Unicode"/>
                <w:kern w:val="1"/>
                <w:sz w:val="20"/>
                <w:szCs w:val="20"/>
              </w:rPr>
              <w:t>0</w:t>
            </w:r>
          </w:p>
        </w:tc>
        <w:tc>
          <w:tcPr>
            <w:tcW w:w="1220" w:type="dxa"/>
          </w:tcPr>
          <w:p w14:paraId="09979862" w14:textId="1DA2AF83" w:rsidR="00A675DD" w:rsidRDefault="00284475" w:rsidP="00EF31CB">
            <w:pPr>
              <w:widowControl w:val="0"/>
              <w:jc w:val="center"/>
              <w:rPr>
                <w:rFonts w:eastAsia="Lucida Sans Unicode"/>
                <w:kern w:val="1"/>
                <w:sz w:val="20"/>
                <w:szCs w:val="20"/>
              </w:rPr>
            </w:pPr>
            <w:r>
              <w:rPr>
                <w:rFonts w:eastAsia="Lucida Sans Unicode"/>
                <w:kern w:val="1"/>
                <w:sz w:val="20"/>
                <w:szCs w:val="20"/>
              </w:rPr>
              <w:t>0</w:t>
            </w:r>
          </w:p>
        </w:tc>
      </w:tr>
      <w:tr w:rsidR="00A675DD" w14:paraId="515D0FC9" w14:textId="77777777" w:rsidTr="00503C29">
        <w:tc>
          <w:tcPr>
            <w:tcW w:w="1700" w:type="dxa"/>
          </w:tcPr>
          <w:p w14:paraId="2267C976" w14:textId="3D16CD52" w:rsidR="00A675DD" w:rsidRDefault="00A675DD" w:rsidP="005A19CB">
            <w:pPr>
              <w:widowControl w:val="0"/>
              <w:jc w:val="both"/>
              <w:rPr>
                <w:rFonts w:eastAsia="Lucida Sans Unicode"/>
                <w:kern w:val="1"/>
                <w:sz w:val="20"/>
                <w:szCs w:val="20"/>
              </w:rPr>
            </w:pPr>
            <w:r>
              <w:rPr>
                <w:rFonts w:eastAsia="Lucida Sans Unicode"/>
                <w:kern w:val="1"/>
                <w:sz w:val="20"/>
                <w:szCs w:val="20"/>
              </w:rPr>
              <w:lastRenderedPageBreak/>
              <w:t>Другие общегосударственные вопросы (0113)</w:t>
            </w:r>
          </w:p>
        </w:tc>
        <w:tc>
          <w:tcPr>
            <w:tcW w:w="1227" w:type="dxa"/>
          </w:tcPr>
          <w:p w14:paraId="02A8682C" w14:textId="1E56113C" w:rsidR="00A675DD" w:rsidRDefault="00E70403" w:rsidP="00EF31CB">
            <w:pPr>
              <w:widowControl w:val="0"/>
              <w:jc w:val="center"/>
              <w:rPr>
                <w:rFonts w:eastAsia="Lucida Sans Unicode"/>
                <w:kern w:val="1"/>
                <w:sz w:val="20"/>
                <w:szCs w:val="20"/>
              </w:rPr>
            </w:pPr>
            <w:r>
              <w:rPr>
                <w:rFonts w:eastAsia="Lucida Sans Unicode"/>
                <w:kern w:val="1"/>
                <w:sz w:val="20"/>
                <w:szCs w:val="20"/>
              </w:rPr>
              <w:t>56 754,2</w:t>
            </w:r>
          </w:p>
        </w:tc>
        <w:tc>
          <w:tcPr>
            <w:tcW w:w="1526" w:type="dxa"/>
          </w:tcPr>
          <w:p w14:paraId="11B10B39" w14:textId="20765DF8" w:rsidR="00A675DD" w:rsidRDefault="00A675DD" w:rsidP="00EF31CB">
            <w:pPr>
              <w:widowControl w:val="0"/>
              <w:jc w:val="center"/>
              <w:rPr>
                <w:rFonts w:eastAsia="Lucida Sans Unicode"/>
                <w:kern w:val="1"/>
                <w:sz w:val="20"/>
                <w:szCs w:val="20"/>
              </w:rPr>
            </w:pPr>
            <w:r>
              <w:rPr>
                <w:rFonts w:eastAsia="Lucida Sans Unicode"/>
                <w:kern w:val="1"/>
                <w:sz w:val="20"/>
                <w:szCs w:val="20"/>
              </w:rPr>
              <w:t>72 415,2</w:t>
            </w:r>
          </w:p>
        </w:tc>
        <w:tc>
          <w:tcPr>
            <w:tcW w:w="1341" w:type="dxa"/>
          </w:tcPr>
          <w:p w14:paraId="500835C4" w14:textId="01D88F34" w:rsidR="00A675DD" w:rsidRDefault="00A675DD" w:rsidP="00EF31CB">
            <w:pPr>
              <w:widowControl w:val="0"/>
              <w:jc w:val="center"/>
              <w:rPr>
                <w:rFonts w:eastAsia="Lucida Sans Unicode"/>
                <w:kern w:val="1"/>
                <w:sz w:val="20"/>
                <w:szCs w:val="20"/>
              </w:rPr>
            </w:pPr>
            <w:r>
              <w:rPr>
                <w:rFonts w:eastAsia="Lucida Sans Unicode"/>
                <w:kern w:val="1"/>
                <w:sz w:val="20"/>
                <w:szCs w:val="20"/>
              </w:rPr>
              <w:t>72 415,2</w:t>
            </w:r>
          </w:p>
        </w:tc>
        <w:tc>
          <w:tcPr>
            <w:tcW w:w="1280" w:type="dxa"/>
          </w:tcPr>
          <w:p w14:paraId="6603898D" w14:textId="013E860A" w:rsidR="00A675DD" w:rsidRDefault="00A675DD" w:rsidP="00EF31CB">
            <w:pPr>
              <w:widowControl w:val="0"/>
              <w:jc w:val="center"/>
              <w:rPr>
                <w:rFonts w:eastAsia="Lucida Sans Unicode"/>
                <w:kern w:val="1"/>
                <w:sz w:val="20"/>
                <w:szCs w:val="20"/>
              </w:rPr>
            </w:pPr>
            <w:r>
              <w:rPr>
                <w:rFonts w:eastAsia="Lucida Sans Unicode"/>
                <w:kern w:val="1"/>
                <w:sz w:val="20"/>
                <w:szCs w:val="20"/>
              </w:rPr>
              <w:t>65 124,4</w:t>
            </w:r>
          </w:p>
        </w:tc>
        <w:tc>
          <w:tcPr>
            <w:tcW w:w="1197" w:type="dxa"/>
          </w:tcPr>
          <w:p w14:paraId="30C0CEE6" w14:textId="57694244" w:rsidR="00A675DD" w:rsidRDefault="00A675DD" w:rsidP="00EF31CB">
            <w:pPr>
              <w:widowControl w:val="0"/>
              <w:jc w:val="center"/>
              <w:rPr>
                <w:rFonts w:eastAsia="Lucida Sans Unicode"/>
                <w:kern w:val="1"/>
                <w:sz w:val="20"/>
                <w:szCs w:val="20"/>
              </w:rPr>
            </w:pPr>
            <w:r>
              <w:rPr>
                <w:rFonts w:eastAsia="Lucida Sans Unicode"/>
                <w:kern w:val="1"/>
                <w:sz w:val="20"/>
                <w:szCs w:val="20"/>
              </w:rPr>
              <w:t>- 7 290,8</w:t>
            </w:r>
          </w:p>
        </w:tc>
        <w:tc>
          <w:tcPr>
            <w:tcW w:w="1220" w:type="dxa"/>
          </w:tcPr>
          <w:p w14:paraId="6FCE1DE0" w14:textId="7B1667C7" w:rsidR="00A675DD" w:rsidRDefault="00A675DD" w:rsidP="00EF31CB">
            <w:pPr>
              <w:widowControl w:val="0"/>
              <w:jc w:val="center"/>
              <w:rPr>
                <w:rFonts w:eastAsia="Lucida Sans Unicode"/>
                <w:kern w:val="1"/>
                <w:sz w:val="20"/>
                <w:szCs w:val="20"/>
              </w:rPr>
            </w:pPr>
            <w:r>
              <w:rPr>
                <w:rFonts w:eastAsia="Lucida Sans Unicode"/>
                <w:kern w:val="1"/>
                <w:sz w:val="20"/>
                <w:szCs w:val="20"/>
              </w:rPr>
              <w:t>89</w:t>
            </w:r>
          </w:p>
        </w:tc>
      </w:tr>
      <w:tr w:rsidR="00EF31CB" w14:paraId="04E8C94C" w14:textId="77777777" w:rsidTr="00503C29">
        <w:tc>
          <w:tcPr>
            <w:tcW w:w="1700" w:type="dxa"/>
          </w:tcPr>
          <w:p w14:paraId="7E12585E" w14:textId="54EFBC4C" w:rsidR="005A19CB" w:rsidRPr="00284475" w:rsidRDefault="00EF31CB" w:rsidP="005A19CB">
            <w:pPr>
              <w:widowControl w:val="0"/>
              <w:jc w:val="both"/>
              <w:rPr>
                <w:rFonts w:eastAsia="Lucida Sans Unicode"/>
                <w:b/>
                <w:bCs/>
                <w:kern w:val="1"/>
                <w:sz w:val="20"/>
                <w:szCs w:val="20"/>
              </w:rPr>
            </w:pPr>
            <w:bookmarkStart w:id="43" w:name="_Hlk164696098"/>
            <w:r w:rsidRPr="00284475">
              <w:rPr>
                <w:rFonts w:eastAsia="Lucida Sans Unicode"/>
                <w:b/>
                <w:bCs/>
                <w:kern w:val="1"/>
                <w:sz w:val="20"/>
                <w:szCs w:val="20"/>
              </w:rPr>
              <w:t>Национальная оборона</w:t>
            </w:r>
            <w:r w:rsidR="00B149AF" w:rsidRPr="00284475">
              <w:rPr>
                <w:rFonts w:eastAsia="Lucida Sans Unicode"/>
                <w:b/>
                <w:bCs/>
                <w:kern w:val="1"/>
                <w:sz w:val="20"/>
                <w:szCs w:val="20"/>
              </w:rPr>
              <w:t xml:space="preserve"> </w:t>
            </w:r>
            <w:r w:rsidR="008B7246" w:rsidRPr="00284475">
              <w:rPr>
                <w:rFonts w:eastAsia="Lucida Sans Unicode"/>
                <w:b/>
                <w:bCs/>
                <w:kern w:val="1"/>
                <w:sz w:val="20"/>
                <w:szCs w:val="20"/>
              </w:rPr>
              <w:t>(</w:t>
            </w:r>
            <w:r w:rsidR="00B149AF" w:rsidRPr="00284475">
              <w:rPr>
                <w:rFonts w:eastAsia="Lucida Sans Unicode"/>
                <w:b/>
                <w:bCs/>
                <w:kern w:val="1"/>
                <w:sz w:val="20"/>
                <w:szCs w:val="20"/>
              </w:rPr>
              <w:t>02</w:t>
            </w:r>
            <w:r w:rsidR="008B7246" w:rsidRPr="00284475">
              <w:rPr>
                <w:rFonts w:eastAsia="Lucida Sans Unicode"/>
                <w:b/>
                <w:bCs/>
                <w:kern w:val="1"/>
                <w:sz w:val="20"/>
                <w:szCs w:val="20"/>
              </w:rPr>
              <w:t xml:space="preserve"> 00)</w:t>
            </w:r>
            <w:bookmarkEnd w:id="43"/>
          </w:p>
        </w:tc>
        <w:tc>
          <w:tcPr>
            <w:tcW w:w="1227" w:type="dxa"/>
          </w:tcPr>
          <w:p w14:paraId="20D50A28" w14:textId="2A40B0D1" w:rsidR="005A19CB" w:rsidRPr="00284475" w:rsidRDefault="00EF31CB" w:rsidP="00EF31CB">
            <w:pPr>
              <w:widowControl w:val="0"/>
              <w:jc w:val="center"/>
              <w:rPr>
                <w:rFonts w:eastAsia="Lucida Sans Unicode"/>
                <w:b/>
                <w:bCs/>
                <w:kern w:val="1"/>
                <w:sz w:val="20"/>
                <w:szCs w:val="20"/>
              </w:rPr>
            </w:pPr>
            <w:r w:rsidRPr="00284475">
              <w:rPr>
                <w:rFonts w:eastAsia="Lucida Sans Unicode"/>
                <w:b/>
                <w:bCs/>
                <w:kern w:val="1"/>
                <w:sz w:val="20"/>
                <w:szCs w:val="20"/>
              </w:rPr>
              <w:t>2 993,5</w:t>
            </w:r>
          </w:p>
        </w:tc>
        <w:tc>
          <w:tcPr>
            <w:tcW w:w="1526" w:type="dxa"/>
          </w:tcPr>
          <w:p w14:paraId="27F36BB0" w14:textId="5D6D24F0" w:rsidR="005A19CB" w:rsidRPr="00284475" w:rsidRDefault="00EF31CB" w:rsidP="00EF31CB">
            <w:pPr>
              <w:widowControl w:val="0"/>
              <w:jc w:val="center"/>
              <w:rPr>
                <w:rFonts w:eastAsia="Lucida Sans Unicode"/>
                <w:b/>
                <w:bCs/>
                <w:kern w:val="1"/>
                <w:sz w:val="20"/>
                <w:szCs w:val="20"/>
              </w:rPr>
            </w:pPr>
            <w:r w:rsidRPr="00284475">
              <w:rPr>
                <w:rFonts w:eastAsia="Lucida Sans Unicode"/>
                <w:b/>
                <w:bCs/>
                <w:kern w:val="1"/>
                <w:sz w:val="20"/>
                <w:szCs w:val="20"/>
              </w:rPr>
              <w:t>3 144,3</w:t>
            </w:r>
          </w:p>
        </w:tc>
        <w:tc>
          <w:tcPr>
            <w:tcW w:w="1341" w:type="dxa"/>
          </w:tcPr>
          <w:p w14:paraId="4076F988" w14:textId="59801516" w:rsidR="005A19CB" w:rsidRPr="00284475" w:rsidRDefault="00EF31CB" w:rsidP="00EF31CB">
            <w:pPr>
              <w:widowControl w:val="0"/>
              <w:jc w:val="center"/>
              <w:rPr>
                <w:rFonts w:eastAsia="Lucida Sans Unicode"/>
                <w:b/>
                <w:bCs/>
                <w:kern w:val="1"/>
                <w:sz w:val="20"/>
                <w:szCs w:val="20"/>
              </w:rPr>
            </w:pPr>
            <w:r w:rsidRPr="00284475">
              <w:rPr>
                <w:rFonts w:eastAsia="Lucida Sans Unicode"/>
                <w:b/>
                <w:bCs/>
                <w:kern w:val="1"/>
                <w:sz w:val="20"/>
                <w:szCs w:val="20"/>
              </w:rPr>
              <w:t>3 144,3</w:t>
            </w:r>
          </w:p>
        </w:tc>
        <w:tc>
          <w:tcPr>
            <w:tcW w:w="1280" w:type="dxa"/>
          </w:tcPr>
          <w:p w14:paraId="2F4FB1E5" w14:textId="23D9237B" w:rsidR="005A19CB" w:rsidRPr="00284475" w:rsidRDefault="00EF31CB" w:rsidP="00EF31CB">
            <w:pPr>
              <w:widowControl w:val="0"/>
              <w:jc w:val="center"/>
              <w:rPr>
                <w:rFonts w:eastAsia="Lucida Sans Unicode"/>
                <w:b/>
                <w:bCs/>
                <w:kern w:val="1"/>
                <w:sz w:val="20"/>
                <w:szCs w:val="20"/>
              </w:rPr>
            </w:pPr>
            <w:r w:rsidRPr="00284475">
              <w:rPr>
                <w:rFonts w:eastAsia="Lucida Sans Unicode"/>
                <w:b/>
                <w:bCs/>
                <w:kern w:val="1"/>
                <w:sz w:val="20"/>
                <w:szCs w:val="20"/>
              </w:rPr>
              <w:t>3 144,3</w:t>
            </w:r>
          </w:p>
        </w:tc>
        <w:tc>
          <w:tcPr>
            <w:tcW w:w="1197" w:type="dxa"/>
          </w:tcPr>
          <w:p w14:paraId="1F686FB7" w14:textId="5C32F149" w:rsidR="005A19CB" w:rsidRPr="00284475" w:rsidRDefault="00EF31CB" w:rsidP="00EF31CB">
            <w:pPr>
              <w:widowControl w:val="0"/>
              <w:jc w:val="center"/>
              <w:rPr>
                <w:rFonts w:eastAsia="Lucida Sans Unicode"/>
                <w:b/>
                <w:bCs/>
                <w:kern w:val="1"/>
                <w:sz w:val="20"/>
                <w:szCs w:val="20"/>
              </w:rPr>
            </w:pPr>
            <w:r w:rsidRPr="00284475">
              <w:rPr>
                <w:rFonts w:eastAsia="Lucida Sans Unicode"/>
                <w:b/>
                <w:bCs/>
                <w:kern w:val="1"/>
                <w:sz w:val="20"/>
                <w:szCs w:val="20"/>
              </w:rPr>
              <w:t>0</w:t>
            </w:r>
          </w:p>
        </w:tc>
        <w:tc>
          <w:tcPr>
            <w:tcW w:w="1220" w:type="dxa"/>
          </w:tcPr>
          <w:p w14:paraId="04928AF0" w14:textId="07881A7E" w:rsidR="005A19CB" w:rsidRPr="00284475" w:rsidRDefault="005F7F38" w:rsidP="00EF31CB">
            <w:pPr>
              <w:widowControl w:val="0"/>
              <w:jc w:val="center"/>
              <w:rPr>
                <w:rFonts w:eastAsia="Lucida Sans Unicode"/>
                <w:b/>
                <w:bCs/>
                <w:kern w:val="1"/>
                <w:sz w:val="20"/>
                <w:szCs w:val="20"/>
              </w:rPr>
            </w:pPr>
            <w:r>
              <w:rPr>
                <w:rFonts w:eastAsia="Lucida Sans Unicode"/>
                <w:b/>
                <w:bCs/>
                <w:kern w:val="1"/>
                <w:sz w:val="20"/>
                <w:szCs w:val="20"/>
              </w:rPr>
              <w:t>10</w:t>
            </w:r>
            <w:r w:rsidR="00EF31CB" w:rsidRPr="00284475">
              <w:rPr>
                <w:rFonts w:eastAsia="Lucida Sans Unicode"/>
                <w:b/>
                <w:bCs/>
                <w:kern w:val="1"/>
                <w:sz w:val="20"/>
                <w:szCs w:val="20"/>
              </w:rPr>
              <w:t>0</w:t>
            </w:r>
          </w:p>
        </w:tc>
      </w:tr>
      <w:tr w:rsidR="00EF31CB" w14:paraId="542EF053" w14:textId="77777777" w:rsidTr="00503C29">
        <w:tc>
          <w:tcPr>
            <w:tcW w:w="1700" w:type="dxa"/>
          </w:tcPr>
          <w:p w14:paraId="717F0D3F" w14:textId="5A483527" w:rsidR="005A19CB" w:rsidRPr="00284475" w:rsidRDefault="002E102A" w:rsidP="005A19CB">
            <w:pPr>
              <w:widowControl w:val="0"/>
              <w:jc w:val="both"/>
              <w:rPr>
                <w:rFonts w:eastAsia="Lucida Sans Unicode"/>
                <w:b/>
                <w:bCs/>
                <w:kern w:val="1"/>
                <w:sz w:val="20"/>
                <w:szCs w:val="20"/>
              </w:rPr>
            </w:pPr>
            <w:bookmarkStart w:id="44" w:name="_Hlk164695979"/>
            <w:r w:rsidRPr="00284475">
              <w:rPr>
                <w:rFonts w:eastAsia="Lucida Sans Unicode"/>
                <w:b/>
                <w:bCs/>
                <w:kern w:val="1"/>
                <w:sz w:val="20"/>
                <w:szCs w:val="20"/>
              </w:rPr>
              <w:t>Национальная безопасность и правоохранительная деятельность</w:t>
            </w:r>
            <w:r w:rsidR="008B7246" w:rsidRPr="00284475">
              <w:rPr>
                <w:rFonts w:eastAsia="Lucida Sans Unicode"/>
                <w:b/>
                <w:bCs/>
                <w:kern w:val="1"/>
                <w:sz w:val="20"/>
                <w:szCs w:val="20"/>
              </w:rPr>
              <w:t xml:space="preserve"> (03 00</w:t>
            </w:r>
            <w:bookmarkEnd w:id="44"/>
            <w:r w:rsidR="008B7246" w:rsidRPr="00284475">
              <w:rPr>
                <w:rFonts w:eastAsia="Lucida Sans Unicode"/>
                <w:b/>
                <w:bCs/>
                <w:kern w:val="1"/>
                <w:sz w:val="20"/>
                <w:szCs w:val="20"/>
              </w:rPr>
              <w:t>)</w:t>
            </w:r>
          </w:p>
        </w:tc>
        <w:tc>
          <w:tcPr>
            <w:tcW w:w="1227" w:type="dxa"/>
          </w:tcPr>
          <w:p w14:paraId="322C2346" w14:textId="750144BE" w:rsidR="005A19CB" w:rsidRPr="00284475" w:rsidRDefault="002E102A" w:rsidP="00EF31CB">
            <w:pPr>
              <w:widowControl w:val="0"/>
              <w:jc w:val="center"/>
              <w:rPr>
                <w:rFonts w:eastAsia="Lucida Sans Unicode"/>
                <w:b/>
                <w:bCs/>
                <w:kern w:val="1"/>
                <w:sz w:val="20"/>
                <w:szCs w:val="20"/>
              </w:rPr>
            </w:pPr>
            <w:r w:rsidRPr="00284475">
              <w:rPr>
                <w:rFonts w:eastAsia="Lucida Sans Unicode"/>
                <w:b/>
                <w:bCs/>
                <w:kern w:val="1"/>
                <w:sz w:val="20"/>
                <w:szCs w:val="20"/>
              </w:rPr>
              <w:t>6 434,6</w:t>
            </w:r>
          </w:p>
        </w:tc>
        <w:tc>
          <w:tcPr>
            <w:tcW w:w="1526" w:type="dxa"/>
          </w:tcPr>
          <w:p w14:paraId="6251F1CB" w14:textId="37FD7EE0" w:rsidR="002E102A" w:rsidRPr="00284475" w:rsidRDefault="002E102A" w:rsidP="002E102A">
            <w:pPr>
              <w:widowControl w:val="0"/>
              <w:jc w:val="center"/>
              <w:rPr>
                <w:rFonts w:eastAsia="Lucida Sans Unicode"/>
                <w:b/>
                <w:bCs/>
                <w:kern w:val="1"/>
                <w:sz w:val="20"/>
                <w:szCs w:val="20"/>
              </w:rPr>
            </w:pPr>
            <w:r w:rsidRPr="00284475">
              <w:rPr>
                <w:rFonts w:eastAsia="Lucida Sans Unicode"/>
                <w:b/>
                <w:bCs/>
                <w:kern w:val="1"/>
                <w:sz w:val="20"/>
                <w:szCs w:val="20"/>
              </w:rPr>
              <w:t>7 017,2</w:t>
            </w:r>
          </w:p>
        </w:tc>
        <w:tc>
          <w:tcPr>
            <w:tcW w:w="1341" w:type="dxa"/>
          </w:tcPr>
          <w:p w14:paraId="7CB5EFE1" w14:textId="3BCEB563" w:rsidR="005A19CB" w:rsidRPr="00284475" w:rsidRDefault="002E102A" w:rsidP="00EF31CB">
            <w:pPr>
              <w:widowControl w:val="0"/>
              <w:jc w:val="center"/>
              <w:rPr>
                <w:rFonts w:eastAsia="Lucida Sans Unicode"/>
                <w:b/>
                <w:bCs/>
                <w:kern w:val="1"/>
                <w:sz w:val="20"/>
                <w:szCs w:val="20"/>
              </w:rPr>
            </w:pPr>
            <w:r w:rsidRPr="00284475">
              <w:rPr>
                <w:rFonts w:eastAsia="Lucida Sans Unicode"/>
                <w:b/>
                <w:bCs/>
                <w:kern w:val="1"/>
                <w:sz w:val="20"/>
                <w:szCs w:val="20"/>
              </w:rPr>
              <w:t>7 017,2</w:t>
            </w:r>
          </w:p>
        </w:tc>
        <w:tc>
          <w:tcPr>
            <w:tcW w:w="1280" w:type="dxa"/>
          </w:tcPr>
          <w:p w14:paraId="6AC08398" w14:textId="63F46D3C" w:rsidR="005A19CB" w:rsidRPr="00284475" w:rsidRDefault="001562AD" w:rsidP="00EF31CB">
            <w:pPr>
              <w:widowControl w:val="0"/>
              <w:jc w:val="center"/>
              <w:rPr>
                <w:rFonts w:eastAsia="Lucida Sans Unicode"/>
                <w:b/>
                <w:bCs/>
                <w:kern w:val="1"/>
                <w:sz w:val="20"/>
                <w:szCs w:val="20"/>
              </w:rPr>
            </w:pPr>
            <w:r w:rsidRPr="00284475">
              <w:rPr>
                <w:rFonts w:eastAsia="Lucida Sans Unicode"/>
                <w:b/>
                <w:bCs/>
                <w:kern w:val="1"/>
                <w:sz w:val="20"/>
                <w:szCs w:val="20"/>
              </w:rPr>
              <w:t>6 507,6</w:t>
            </w:r>
          </w:p>
        </w:tc>
        <w:tc>
          <w:tcPr>
            <w:tcW w:w="1197" w:type="dxa"/>
          </w:tcPr>
          <w:p w14:paraId="76855DF8" w14:textId="2566C66A" w:rsidR="005A19CB" w:rsidRPr="00284475" w:rsidRDefault="001562AD" w:rsidP="00EF31CB">
            <w:pPr>
              <w:widowControl w:val="0"/>
              <w:jc w:val="center"/>
              <w:rPr>
                <w:rFonts w:eastAsia="Lucida Sans Unicode"/>
                <w:b/>
                <w:bCs/>
                <w:kern w:val="1"/>
                <w:sz w:val="20"/>
                <w:szCs w:val="20"/>
              </w:rPr>
            </w:pPr>
            <w:r w:rsidRPr="00284475">
              <w:rPr>
                <w:rFonts w:eastAsia="Lucida Sans Unicode"/>
                <w:b/>
                <w:bCs/>
                <w:kern w:val="1"/>
                <w:sz w:val="20"/>
                <w:szCs w:val="20"/>
              </w:rPr>
              <w:t>504,6</w:t>
            </w:r>
          </w:p>
        </w:tc>
        <w:tc>
          <w:tcPr>
            <w:tcW w:w="1220" w:type="dxa"/>
          </w:tcPr>
          <w:p w14:paraId="7572E7AE" w14:textId="21BE3F18" w:rsidR="005A19CB" w:rsidRPr="00284475" w:rsidRDefault="00C81B00" w:rsidP="00EF31CB">
            <w:pPr>
              <w:widowControl w:val="0"/>
              <w:jc w:val="center"/>
              <w:rPr>
                <w:rFonts w:eastAsia="Lucida Sans Unicode"/>
                <w:b/>
                <w:bCs/>
                <w:kern w:val="1"/>
                <w:sz w:val="20"/>
                <w:szCs w:val="20"/>
              </w:rPr>
            </w:pPr>
            <w:r>
              <w:rPr>
                <w:rFonts w:eastAsia="Lucida Sans Unicode"/>
                <w:b/>
                <w:bCs/>
                <w:kern w:val="1"/>
                <w:sz w:val="20"/>
                <w:szCs w:val="20"/>
              </w:rPr>
              <w:t>92</w:t>
            </w:r>
          </w:p>
        </w:tc>
      </w:tr>
      <w:tr w:rsidR="00284475" w14:paraId="0767D3CB" w14:textId="77777777" w:rsidTr="00503C29">
        <w:trPr>
          <w:trHeight w:val="615"/>
        </w:trPr>
        <w:tc>
          <w:tcPr>
            <w:tcW w:w="1700" w:type="dxa"/>
          </w:tcPr>
          <w:p w14:paraId="21E3C89D" w14:textId="6FC22E86" w:rsidR="00C81B00" w:rsidRPr="00C81B00" w:rsidRDefault="00C81B00" w:rsidP="005A19CB">
            <w:pPr>
              <w:widowControl w:val="0"/>
              <w:jc w:val="both"/>
              <w:rPr>
                <w:rFonts w:eastAsia="Lucida Sans Unicode"/>
                <w:kern w:val="1"/>
                <w:sz w:val="20"/>
                <w:szCs w:val="20"/>
              </w:rPr>
            </w:pPr>
            <w:r w:rsidRPr="00C81B00">
              <w:rPr>
                <w:rFonts w:eastAsia="Lucida Sans Unicode"/>
                <w:kern w:val="1"/>
                <w:sz w:val="20"/>
                <w:szCs w:val="20"/>
              </w:rPr>
              <w:t>Гражданская оборона (0309)</w:t>
            </w:r>
          </w:p>
        </w:tc>
        <w:tc>
          <w:tcPr>
            <w:tcW w:w="1227" w:type="dxa"/>
          </w:tcPr>
          <w:p w14:paraId="3A94001C" w14:textId="0BDDE1C0"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5 608,5</w:t>
            </w:r>
          </w:p>
        </w:tc>
        <w:tc>
          <w:tcPr>
            <w:tcW w:w="1526" w:type="dxa"/>
          </w:tcPr>
          <w:p w14:paraId="5AD4FA2D" w14:textId="11DBE369"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6 280,5</w:t>
            </w:r>
          </w:p>
        </w:tc>
        <w:tc>
          <w:tcPr>
            <w:tcW w:w="1341" w:type="dxa"/>
          </w:tcPr>
          <w:p w14:paraId="378E7F8B" w14:textId="76C87B38"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6 280,5</w:t>
            </w:r>
          </w:p>
        </w:tc>
        <w:tc>
          <w:tcPr>
            <w:tcW w:w="1280" w:type="dxa"/>
          </w:tcPr>
          <w:p w14:paraId="70BFC040" w14:textId="5694DB74"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5 800,9</w:t>
            </w:r>
          </w:p>
        </w:tc>
        <w:tc>
          <w:tcPr>
            <w:tcW w:w="1197" w:type="dxa"/>
          </w:tcPr>
          <w:p w14:paraId="073F3F67" w14:textId="2EABFA55"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- 479,6</w:t>
            </w:r>
          </w:p>
        </w:tc>
        <w:tc>
          <w:tcPr>
            <w:tcW w:w="1220" w:type="dxa"/>
          </w:tcPr>
          <w:p w14:paraId="2070187A" w14:textId="5F6B8DE1" w:rsidR="00284475" w:rsidRPr="00C81B00" w:rsidRDefault="00C81B00" w:rsidP="00EF31CB">
            <w:pPr>
              <w:widowControl w:val="0"/>
              <w:jc w:val="center"/>
              <w:rPr>
                <w:rFonts w:eastAsia="Lucida Sans Unicode"/>
                <w:kern w:val="1"/>
                <w:sz w:val="20"/>
                <w:szCs w:val="20"/>
              </w:rPr>
            </w:pPr>
            <w:r>
              <w:rPr>
                <w:rFonts w:eastAsia="Lucida Sans Unicode"/>
                <w:kern w:val="1"/>
                <w:sz w:val="20"/>
                <w:szCs w:val="20"/>
              </w:rPr>
              <w:t>92</w:t>
            </w:r>
          </w:p>
        </w:tc>
      </w:tr>
      <w:tr w:rsidR="00284475" w14:paraId="6872F6B2" w14:textId="77777777" w:rsidTr="00503C29">
        <w:tc>
          <w:tcPr>
            <w:tcW w:w="1700" w:type="dxa"/>
          </w:tcPr>
          <w:p w14:paraId="602863D2" w14:textId="670F7CF1" w:rsidR="00284475" w:rsidRPr="00C81B00" w:rsidRDefault="00C81B00" w:rsidP="005A19CB">
            <w:pPr>
              <w:widowControl w:val="0"/>
              <w:jc w:val="both"/>
              <w:rPr>
                <w:rFonts w:eastAsia="Lucida Sans Unicode"/>
                <w:kern w:val="1"/>
                <w:sz w:val="20"/>
                <w:szCs w:val="20"/>
              </w:rPr>
            </w:pPr>
            <w:r>
              <w:rPr>
                <w:rFonts w:eastAsia="Lucida Sans Unicode"/>
                <w:kern w:val="1"/>
                <w:sz w:val="20"/>
                <w:szCs w:val="20"/>
              </w:rPr>
              <w:t>Защита населения и территории от чрезвычайных ситуаций природного и техногенного характера, пожарная безопасность (0310)</w:t>
            </w:r>
          </w:p>
        </w:tc>
        <w:tc>
          <w:tcPr>
            <w:tcW w:w="1227" w:type="dxa"/>
          </w:tcPr>
          <w:p w14:paraId="088A6561" w14:textId="1E9AEFC7" w:rsidR="00284475" w:rsidRPr="00C81B00" w:rsidRDefault="005F7F38" w:rsidP="00EF31CB">
            <w:pPr>
              <w:widowControl w:val="0"/>
              <w:jc w:val="center"/>
              <w:rPr>
                <w:rFonts w:eastAsia="Lucida Sans Unicode"/>
                <w:kern w:val="1"/>
                <w:sz w:val="20"/>
                <w:szCs w:val="20"/>
              </w:rPr>
            </w:pPr>
            <w:r>
              <w:rPr>
                <w:rFonts w:eastAsia="Lucida Sans Unicode"/>
                <w:kern w:val="1"/>
                <w:sz w:val="20"/>
                <w:szCs w:val="20"/>
              </w:rPr>
              <w:t>798,0</w:t>
            </w:r>
          </w:p>
        </w:tc>
        <w:tc>
          <w:tcPr>
            <w:tcW w:w="1526" w:type="dxa"/>
          </w:tcPr>
          <w:p w14:paraId="405FF7E8" w14:textId="0631C9F8" w:rsidR="00284475" w:rsidRPr="00C81B00" w:rsidRDefault="005F7F38" w:rsidP="00EF31CB">
            <w:pPr>
              <w:widowControl w:val="0"/>
              <w:jc w:val="center"/>
              <w:rPr>
                <w:rFonts w:eastAsia="Lucida Sans Unicode"/>
                <w:kern w:val="1"/>
                <w:sz w:val="20"/>
                <w:szCs w:val="20"/>
              </w:rPr>
            </w:pPr>
            <w:r>
              <w:rPr>
                <w:rFonts w:eastAsia="Lucida Sans Unicode"/>
                <w:kern w:val="1"/>
                <w:sz w:val="20"/>
                <w:szCs w:val="20"/>
              </w:rPr>
              <w:t>705,0</w:t>
            </w:r>
          </w:p>
        </w:tc>
        <w:tc>
          <w:tcPr>
            <w:tcW w:w="1341" w:type="dxa"/>
          </w:tcPr>
          <w:p w14:paraId="3CB64591" w14:textId="43AE5F7C" w:rsidR="00284475" w:rsidRPr="00C81B00" w:rsidRDefault="005F7F38" w:rsidP="00EF31CB">
            <w:pPr>
              <w:widowControl w:val="0"/>
              <w:jc w:val="center"/>
              <w:rPr>
                <w:rFonts w:eastAsia="Lucida Sans Unicode"/>
                <w:kern w:val="1"/>
                <w:sz w:val="20"/>
                <w:szCs w:val="20"/>
              </w:rPr>
            </w:pPr>
            <w:r>
              <w:rPr>
                <w:rFonts w:eastAsia="Lucida Sans Unicode"/>
                <w:kern w:val="1"/>
                <w:sz w:val="20"/>
                <w:szCs w:val="20"/>
              </w:rPr>
              <w:t>705,0</w:t>
            </w:r>
          </w:p>
        </w:tc>
        <w:tc>
          <w:tcPr>
            <w:tcW w:w="1280" w:type="dxa"/>
          </w:tcPr>
          <w:p w14:paraId="37978DB0" w14:textId="6ED2F1A5" w:rsidR="00284475" w:rsidRPr="00C81B00" w:rsidRDefault="005F7F38" w:rsidP="00EF31CB">
            <w:pPr>
              <w:widowControl w:val="0"/>
              <w:jc w:val="center"/>
              <w:rPr>
                <w:rFonts w:eastAsia="Lucida Sans Unicode"/>
                <w:kern w:val="1"/>
                <w:sz w:val="20"/>
                <w:szCs w:val="20"/>
              </w:rPr>
            </w:pPr>
            <w:r>
              <w:rPr>
                <w:rFonts w:eastAsia="Lucida Sans Unicode"/>
                <w:kern w:val="1"/>
                <w:sz w:val="20"/>
                <w:szCs w:val="20"/>
              </w:rPr>
              <w:t>675,0</w:t>
            </w:r>
          </w:p>
        </w:tc>
        <w:tc>
          <w:tcPr>
            <w:tcW w:w="1197" w:type="dxa"/>
          </w:tcPr>
          <w:p w14:paraId="4C2373C0" w14:textId="37CF96EA" w:rsidR="00284475" w:rsidRPr="00C81B00" w:rsidRDefault="002666BC" w:rsidP="00EF31CB">
            <w:pPr>
              <w:widowControl w:val="0"/>
              <w:jc w:val="center"/>
              <w:rPr>
                <w:rFonts w:eastAsia="Lucida Sans Unicode"/>
                <w:kern w:val="1"/>
                <w:sz w:val="20"/>
                <w:szCs w:val="20"/>
              </w:rPr>
            </w:pPr>
            <w:r>
              <w:rPr>
                <w:rFonts w:eastAsia="Lucida Sans Unicode"/>
                <w:kern w:val="1"/>
                <w:sz w:val="20"/>
                <w:szCs w:val="20"/>
              </w:rPr>
              <w:t>-30,0</w:t>
            </w:r>
          </w:p>
        </w:tc>
        <w:tc>
          <w:tcPr>
            <w:tcW w:w="1220" w:type="dxa"/>
          </w:tcPr>
          <w:p w14:paraId="071C6C4A" w14:textId="126BA847" w:rsidR="00284475" w:rsidRPr="00C81B00" w:rsidRDefault="002666BC" w:rsidP="00EF31CB">
            <w:pPr>
              <w:widowControl w:val="0"/>
              <w:jc w:val="center"/>
              <w:rPr>
                <w:rFonts w:eastAsia="Lucida Sans Unicode"/>
                <w:kern w:val="1"/>
                <w:sz w:val="20"/>
                <w:szCs w:val="20"/>
              </w:rPr>
            </w:pPr>
            <w:r>
              <w:rPr>
                <w:rFonts w:eastAsia="Lucida Sans Unicode"/>
                <w:kern w:val="1"/>
                <w:sz w:val="20"/>
                <w:szCs w:val="20"/>
              </w:rPr>
              <w:t>95</w:t>
            </w:r>
          </w:p>
        </w:tc>
      </w:tr>
      <w:tr w:rsidR="00284475" w14:paraId="71B0A306" w14:textId="77777777" w:rsidTr="00503C29">
        <w:tc>
          <w:tcPr>
            <w:tcW w:w="1700" w:type="dxa"/>
          </w:tcPr>
          <w:p w14:paraId="66B2D692" w14:textId="5A763898" w:rsidR="00284475" w:rsidRPr="00C81B00" w:rsidRDefault="00C62DC5" w:rsidP="005A19CB">
            <w:pPr>
              <w:widowControl w:val="0"/>
              <w:jc w:val="both"/>
              <w:rPr>
                <w:rFonts w:eastAsia="Lucida Sans Unicode"/>
                <w:kern w:val="1"/>
                <w:sz w:val="20"/>
                <w:szCs w:val="20"/>
              </w:rPr>
            </w:pPr>
            <w:r>
              <w:rPr>
                <w:rFonts w:eastAsia="Lucida Sans Unicode"/>
                <w:kern w:val="1"/>
                <w:sz w:val="20"/>
                <w:szCs w:val="20"/>
              </w:rPr>
              <w:t>Другие вопросы в области национальной безопасности и правоохранительной деятельности (0314;</w:t>
            </w:r>
          </w:p>
        </w:tc>
        <w:tc>
          <w:tcPr>
            <w:tcW w:w="1227" w:type="dxa"/>
          </w:tcPr>
          <w:p w14:paraId="75DE8324" w14:textId="05A1334D"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28, 2</w:t>
            </w:r>
          </w:p>
        </w:tc>
        <w:tc>
          <w:tcPr>
            <w:tcW w:w="1526" w:type="dxa"/>
          </w:tcPr>
          <w:p w14:paraId="7459EFB1" w14:textId="6EC79DB7"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31,7</w:t>
            </w:r>
          </w:p>
        </w:tc>
        <w:tc>
          <w:tcPr>
            <w:tcW w:w="1341" w:type="dxa"/>
          </w:tcPr>
          <w:p w14:paraId="394D3DA1" w14:textId="25164424"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31,7</w:t>
            </w:r>
          </w:p>
        </w:tc>
        <w:tc>
          <w:tcPr>
            <w:tcW w:w="1280" w:type="dxa"/>
          </w:tcPr>
          <w:p w14:paraId="63422BB8" w14:textId="5A050CA4"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31,7</w:t>
            </w:r>
          </w:p>
        </w:tc>
        <w:tc>
          <w:tcPr>
            <w:tcW w:w="1197" w:type="dxa"/>
          </w:tcPr>
          <w:p w14:paraId="7C9410B3" w14:textId="168D0114"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0</w:t>
            </w:r>
          </w:p>
        </w:tc>
        <w:tc>
          <w:tcPr>
            <w:tcW w:w="1220" w:type="dxa"/>
          </w:tcPr>
          <w:p w14:paraId="5751A195" w14:textId="24B482DD" w:rsidR="00284475" w:rsidRPr="00C81B00" w:rsidRDefault="00C62DC5" w:rsidP="00EF31CB">
            <w:pPr>
              <w:widowControl w:val="0"/>
              <w:jc w:val="center"/>
              <w:rPr>
                <w:rFonts w:eastAsia="Lucida Sans Unicode"/>
                <w:kern w:val="1"/>
                <w:sz w:val="20"/>
                <w:szCs w:val="20"/>
              </w:rPr>
            </w:pPr>
            <w:r>
              <w:rPr>
                <w:rFonts w:eastAsia="Lucida Sans Unicode"/>
                <w:kern w:val="1"/>
                <w:sz w:val="20"/>
                <w:szCs w:val="20"/>
              </w:rPr>
              <w:t>100</w:t>
            </w:r>
          </w:p>
        </w:tc>
      </w:tr>
      <w:tr w:rsidR="00EF31CB" w14:paraId="35F32B86" w14:textId="77777777" w:rsidTr="00503C29">
        <w:tc>
          <w:tcPr>
            <w:tcW w:w="1700" w:type="dxa"/>
          </w:tcPr>
          <w:p w14:paraId="27C69292" w14:textId="4A057902" w:rsidR="005A19CB" w:rsidRPr="00C62DC5" w:rsidRDefault="00F71DDC" w:rsidP="005A19CB">
            <w:pPr>
              <w:widowControl w:val="0"/>
              <w:jc w:val="both"/>
              <w:rPr>
                <w:rFonts w:eastAsia="Lucida Sans Unicode"/>
                <w:b/>
                <w:bCs/>
                <w:kern w:val="1"/>
                <w:sz w:val="20"/>
                <w:szCs w:val="20"/>
              </w:rPr>
            </w:pPr>
            <w:r w:rsidRPr="00C62DC5">
              <w:rPr>
                <w:rFonts w:eastAsia="Lucida Sans Unicode"/>
                <w:b/>
                <w:bCs/>
                <w:kern w:val="1"/>
                <w:sz w:val="20"/>
                <w:szCs w:val="20"/>
              </w:rPr>
              <w:t xml:space="preserve">Национальная </w:t>
            </w:r>
            <w:r w:rsidR="00AC362F" w:rsidRPr="00C62DC5">
              <w:rPr>
                <w:rFonts w:eastAsia="Lucida Sans Unicode"/>
                <w:b/>
                <w:bCs/>
                <w:kern w:val="1"/>
                <w:sz w:val="20"/>
                <w:szCs w:val="20"/>
              </w:rPr>
              <w:t>экономика (</w:t>
            </w:r>
            <w:r w:rsidR="008B7246" w:rsidRPr="00C62DC5">
              <w:rPr>
                <w:rFonts w:eastAsia="Lucida Sans Unicode"/>
                <w:b/>
                <w:bCs/>
                <w:kern w:val="1"/>
                <w:sz w:val="20"/>
                <w:szCs w:val="20"/>
              </w:rPr>
              <w:t>04 00)</w:t>
            </w:r>
          </w:p>
        </w:tc>
        <w:tc>
          <w:tcPr>
            <w:tcW w:w="1227" w:type="dxa"/>
          </w:tcPr>
          <w:p w14:paraId="07F1AC88" w14:textId="3A41F72D" w:rsidR="005A19CB" w:rsidRPr="00C62DC5" w:rsidRDefault="00A4755E" w:rsidP="00EF31CB">
            <w:pPr>
              <w:widowControl w:val="0"/>
              <w:jc w:val="center"/>
              <w:rPr>
                <w:rFonts w:eastAsia="Lucida Sans Unicode"/>
                <w:b/>
                <w:bCs/>
                <w:kern w:val="1"/>
                <w:sz w:val="20"/>
                <w:szCs w:val="20"/>
              </w:rPr>
            </w:pPr>
            <w:r w:rsidRPr="00C62DC5">
              <w:rPr>
                <w:rFonts w:eastAsia="Lucida Sans Unicode"/>
                <w:b/>
                <w:bCs/>
                <w:kern w:val="1"/>
                <w:sz w:val="20"/>
                <w:szCs w:val="20"/>
              </w:rPr>
              <w:t>77 962,7</w:t>
            </w:r>
          </w:p>
        </w:tc>
        <w:tc>
          <w:tcPr>
            <w:tcW w:w="1526" w:type="dxa"/>
          </w:tcPr>
          <w:p w14:paraId="5D748771" w14:textId="778D377E" w:rsidR="005A19CB" w:rsidRPr="00C62DC5" w:rsidRDefault="00C62DC5" w:rsidP="00EF31CB">
            <w:pPr>
              <w:widowControl w:val="0"/>
              <w:jc w:val="center"/>
              <w:rPr>
                <w:rFonts w:eastAsia="Lucida Sans Unicode"/>
                <w:b/>
                <w:bCs/>
                <w:kern w:val="1"/>
                <w:sz w:val="20"/>
                <w:szCs w:val="20"/>
              </w:rPr>
            </w:pPr>
            <w:r>
              <w:rPr>
                <w:rFonts w:eastAsia="Lucida Sans Unicode"/>
                <w:b/>
                <w:bCs/>
                <w:kern w:val="1"/>
                <w:sz w:val="20"/>
                <w:szCs w:val="20"/>
              </w:rPr>
              <w:t>182 423,3</w:t>
            </w:r>
          </w:p>
        </w:tc>
        <w:tc>
          <w:tcPr>
            <w:tcW w:w="1341" w:type="dxa"/>
          </w:tcPr>
          <w:p w14:paraId="5A7CD011" w14:textId="75EEC353" w:rsidR="005A19CB" w:rsidRPr="00C62DC5" w:rsidRDefault="00C62DC5" w:rsidP="00EF31CB">
            <w:pPr>
              <w:widowControl w:val="0"/>
              <w:jc w:val="center"/>
              <w:rPr>
                <w:rFonts w:eastAsia="Lucida Sans Unicode"/>
                <w:b/>
                <w:bCs/>
                <w:kern w:val="1"/>
                <w:sz w:val="20"/>
                <w:szCs w:val="20"/>
              </w:rPr>
            </w:pPr>
            <w:r>
              <w:rPr>
                <w:rFonts w:eastAsia="Lucida Sans Unicode"/>
                <w:b/>
                <w:bCs/>
                <w:kern w:val="1"/>
                <w:sz w:val="20"/>
                <w:szCs w:val="20"/>
              </w:rPr>
              <w:t>182 423,3</w:t>
            </w:r>
          </w:p>
        </w:tc>
        <w:tc>
          <w:tcPr>
            <w:tcW w:w="1280" w:type="dxa"/>
          </w:tcPr>
          <w:p w14:paraId="01470A1A" w14:textId="6E6449F1" w:rsidR="005A19CB" w:rsidRPr="00C62DC5" w:rsidRDefault="0003129D" w:rsidP="00EF31CB">
            <w:pPr>
              <w:widowControl w:val="0"/>
              <w:jc w:val="center"/>
              <w:rPr>
                <w:rFonts w:eastAsia="Lucida Sans Unicode"/>
                <w:b/>
                <w:bCs/>
                <w:kern w:val="1"/>
                <w:sz w:val="20"/>
                <w:szCs w:val="20"/>
              </w:rPr>
            </w:pPr>
            <w:r>
              <w:rPr>
                <w:rFonts w:eastAsia="Lucida Sans Unicode"/>
                <w:b/>
                <w:bCs/>
                <w:kern w:val="1"/>
                <w:sz w:val="20"/>
                <w:szCs w:val="20"/>
              </w:rPr>
              <w:t>171 881,9</w:t>
            </w:r>
          </w:p>
        </w:tc>
        <w:tc>
          <w:tcPr>
            <w:tcW w:w="1197" w:type="dxa"/>
          </w:tcPr>
          <w:p w14:paraId="1D5B2678" w14:textId="2D51DE97" w:rsidR="005A19CB" w:rsidRPr="00C62DC5" w:rsidRDefault="0003129D" w:rsidP="00EF31CB">
            <w:pPr>
              <w:widowControl w:val="0"/>
              <w:jc w:val="center"/>
              <w:rPr>
                <w:rFonts w:eastAsia="Lucida Sans Unicode"/>
                <w:b/>
                <w:bCs/>
                <w:kern w:val="1"/>
                <w:sz w:val="20"/>
                <w:szCs w:val="20"/>
              </w:rPr>
            </w:pPr>
            <w:r>
              <w:rPr>
                <w:rFonts w:eastAsia="Lucida Sans Unicode"/>
                <w:b/>
                <w:bCs/>
                <w:kern w:val="1"/>
                <w:sz w:val="20"/>
                <w:szCs w:val="20"/>
              </w:rPr>
              <w:t>- 10 541,4</w:t>
            </w:r>
          </w:p>
        </w:tc>
        <w:tc>
          <w:tcPr>
            <w:tcW w:w="1220" w:type="dxa"/>
          </w:tcPr>
          <w:p w14:paraId="4CDF84B6" w14:textId="63541E56" w:rsidR="005A19CB" w:rsidRPr="00C62DC5" w:rsidRDefault="0003129D" w:rsidP="00EF31CB">
            <w:pPr>
              <w:widowControl w:val="0"/>
              <w:jc w:val="center"/>
              <w:rPr>
                <w:rFonts w:eastAsia="Lucida Sans Unicode"/>
                <w:b/>
                <w:bCs/>
                <w:kern w:val="1"/>
                <w:sz w:val="20"/>
                <w:szCs w:val="20"/>
              </w:rPr>
            </w:pPr>
            <w:r>
              <w:rPr>
                <w:rFonts w:eastAsia="Lucida Sans Unicode"/>
                <w:b/>
                <w:bCs/>
                <w:kern w:val="1"/>
                <w:sz w:val="20"/>
                <w:szCs w:val="20"/>
              </w:rPr>
              <w:t>94</w:t>
            </w:r>
          </w:p>
        </w:tc>
      </w:tr>
      <w:tr w:rsidR="00C62DC5" w14:paraId="1F0AE505" w14:textId="77777777" w:rsidTr="00503C29">
        <w:tc>
          <w:tcPr>
            <w:tcW w:w="1700" w:type="dxa"/>
          </w:tcPr>
          <w:p w14:paraId="76BEF139" w14:textId="58803095" w:rsidR="00C62DC5" w:rsidRDefault="00C62DC5" w:rsidP="005A19CB">
            <w:pPr>
              <w:widowControl w:val="0"/>
              <w:jc w:val="both"/>
              <w:rPr>
                <w:rFonts w:eastAsia="Lucida Sans Unicode"/>
                <w:kern w:val="1"/>
                <w:sz w:val="20"/>
                <w:szCs w:val="20"/>
              </w:rPr>
            </w:pPr>
            <w:r>
              <w:rPr>
                <w:rFonts w:eastAsia="Lucida Sans Unicode"/>
                <w:kern w:val="1"/>
                <w:sz w:val="20"/>
                <w:szCs w:val="20"/>
              </w:rPr>
              <w:t>Транспорт (0408)</w:t>
            </w:r>
          </w:p>
        </w:tc>
        <w:tc>
          <w:tcPr>
            <w:tcW w:w="1227" w:type="dxa"/>
          </w:tcPr>
          <w:p w14:paraId="16391E48" w14:textId="48D4B426" w:rsidR="00C62DC5" w:rsidRDefault="00C62DC5" w:rsidP="00EF31CB">
            <w:pPr>
              <w:widowControl w:val="0"/>
              <w:jc w:val="center"/>
              <w:rPr>
                <w:rFonts w:eastAsia="Lucida Sans Unicode"/>
                <w:kern w:val="1"/>
                <w:sz w:val="20"/>
                <w:szCs w:val="20"/>
              </w:rPr>
            </w:pPr>
            <w:r>
              <w:rPr>
                <w:rFonts w:eastAsia="Lucida Sans Unicode"/>
                <w:kern w:val="1"/>
                <w:sz w:val="20"/>
                <w:szCs w:val="20"/>
              </w:rPr>
              <w:t>0</w:t>
            </w:r>
          </w:p>
        </w:tc>
        <w:tc>
          <w:tcPr>
            <w:tcW w:w="1526" w:type="dxa"/>
          </w:tcPr>
          <w:p w14:paraId="284B6C53" w14:textId="7B01AFE7" w:rsidR="00C62DC5" w:rsidRDefault="00C62DC5" w:rsidP="00EF31CB">
            <w:pPr>
              <w:widowControl w:val="0"/>
              <w:jc w:val="center"/>
              <w:rPr>
                <w:rFonts w:eastAsia="Lucida Sans Unicode"/>
                <w:kern w:val="1"/>
                <w:sz w:val="20"/>
                <w:szCs w:val="20"/>
              </w:rPr>
            </w:pPr>
            <w:r>
              <w:rPr>
                <w:rFonts w:eastAsia="Lucida Sans Unicode"/>
                <w:kern w:val="1"/>
                <w:sz w:val="20"/>
                <w:szCs w:val="20"/>
              </w:rPr>
              <w:t>1,0</w:t>
            </w:r>
          </w:p>
        </w:tc>
        <w:tc>
          <w:tcPr>
            <w:tcW w:w="1341" w:type="dxa"/>
          </w:tcPr>
          <w:p w14:paraId="70878085" w14:textId="27C81A91" w:rsidR="00C62DC5" w:rsidRPr="00C62DC5" w:rsidRDefault="00C62DC5" w:rsidP="00EF31CB">
            <w:pPr>
              <w:widowControl w:val="0"/>
              <w:jc w:val="center"/>
              <w:rPr>
                <w:rFonts w:eastAsia="Lucida Sans Unicode"/>
                <w:kern w:val="1"/>
                <w:sz w:val="20"/>
                <w:szCs w:val="20"/>
              </w:rPr>
            </w:pPr>
            <w:r w:rsidRPr="00C62DC5">
              <w:rPr>
                <w:rFonts w:eastAsia="Lucida Sans Unicode"/>
                <w:kern w:val="1"/>
                <w:sz w:val="20"/>
                <w:szCs w:val="20"/>
              </w:rPr>
              <w:t>1,0</w:t>
            </w:r>
          </w:p>
        </w:tc>
        <w:tc>
          <w:tcPr>
            <w:tcW w:w="1280" w:type="dxa"/>
          </w:tcPr>
          <w:p w14:paraId="195A5C64" w14:textId="399C1550" w:rsidR="00C62DC5" w:rsidRPr="00C62DC5" w:rsidRDefault="00C62DC5" w:rsidP="00EF31CB">
            <w:pPr>
              <w:widowControl w:val="0"/>
              <w:jc w:val="center"/>
              <w:rPr>
                <w:rFonts w:eastAsia="Lucida Sans Unicode"/>
                <w:kern w:val="1"/>
                <w:sz w:val="20"/>
                <w:szCs w:val="20"/>
              </w:rPr>
            </w:pPr>
            <w:r>
              <w:rPr>
                <w:rFonts w:eastAsia="Lucida Sans Unicode"/>
                <w:kern w:val="1"/>
                <w:sz w:val="20"/>
                <w:szCs w:val="20"/>
              </w:rPr>
              <w:t>0</w:t>
            </w:r>
          </w:p>
        </w:tc>
        <w:tc>
          <w:tcPr>
            <w:tcW w:w="1197" w:type="dxa"/>
          </w:tcPr>
          <w:p w14:paraId="3A97155C" w14:textId="33EA6578" w:rsidR="00C62DC5" w:rsidRPr="00C62DC5" w:rsidRDefault="00C62DC5" w:rsidP="00EF31CB">
            <w:pPr>
              <w:widowControl w:val="0"/>
              <w:jc w:val="center"/>
              <w:rPr>
                <w:rFonts w:eastAsia="Lucida Sans Unicode"/>
                <w:kern w:val="1"/>
                <w:sz w:val="20"/>
                <w:szCs w:val="20"/>
              </w:rPr>
            </w:pPr>
            <w:r>
              <w:rPr>
                <w:rFonts w:eastAsia="Lucida Sans Unicode"/>
                <w:kern w:val="1"/>
                <w:sz w:val="20"/>
                <w:szCs w:val="20"/>
              </w:rPr>
              <w:t>0</w:t>
            </w:r>
          </w:p>
        </w:tc>
        <w:tc>
          <w:tcPr>
            <w:tcW w:w="1220" w:type="dxa"/>
          </w:tcPr>
          <w:p w14:paraId="511B4AA1" w14:textId="42438A67" w:rsidR="00C62DC5" w:rsidRPr="00C62DC5" w:rsidRDefault="00C62DC5" w:rsidP="00EF31CB">
            <w:pPr>
              <w:widowControl w:val="0"/>
              <w:jc w:val="center"/>
              <w:rPr>
                <w:rFonts w:eastAsia="Lucida Sans Unicode"/>
                <w:kern w:val="1"/>
                <w:sz w:val="20"/>
                <w:szCs w:val="20"/>
              </w:rPr>
            </w:pPr>
            <w:r>
              <w:rPr>
                <w:rFonts w:eastAsia="Lucida Sans Unicode"/>
                <w:kern w:val="1"/>
                <w:sz w:val="20"/>
                <w:szCs w:val="20"/>
              </w:rPr>
              <w:t>0</w:t>
            </w:r>
          </w:p>
        </w:tc>
      </w:tr>
      <w:tr w:rsidR="00C62DC5" w14:paraId="2FEA5C0F" w14:textId="77777777" w:rsidTr="00503C29">
        <w:tc>
          <w:tcPr>
            <w:tcW w:w="1700" w:type="dxa"/>
          </w:tcPr>
          <w:p w14:paraId="2BF2A326" w14:textId="2D2EA5F8" w:rsidR="00C62DC5" w:rsidRDefault="00C62DC5" w:rsidP="005A19CB">
            <w:pPr>
              <w:widowControl w:val="0"/>
              <w:jc w:val="both"/>
              <w:rPr>
                <w:rFonts w:eastAsia="Lucida Sans Unicode"/>
                <w:kern w:val="1"/>
                <w:sz w:val="20"/>
                <w:szCs w:val="20"/>
              </w:rPr>
            </w:pPr>
            <w:r>
              <w:rPr>
                <w:rFonts w:eastAsia="Lucida Sans Unicode"/>
                <w:kern w:val="1"/>
                <w:sz w:val="20"/>
                <w:szCs w:val="20"/>
              </w:rPr>
              <w:t>Дорожное хозяйство (дорожные фонды) (0409)</w:t>
            </w:r>
          </w:p>
        </w:tc>
        <w:tc>
          <w:tcPr>
            <w:tcW w:w="1227" w:type="dxa"/>
          </w:tcPr>
          <w:p w14:paraId="1669C379" w14:textId="1A75FD3C" w:rsidR="00C62DC5" w:rsidRDefault="00C62DC5" w:rsidP="00EF31CB">
            <w:pPr>
              <w:widowControl w:val="0"/>
              <w:jc w:val="center"/>
              <w:rPr>
                <w:rFonts w:eastAsia="Lucida Sans Unicode"/>
                <w:kern w:val="1"/>
                <w:sz w:val="20"/>
                <w:szCs w:val="20"/>
              </w:rPr>
            </w:pPr>
            <w:r>
              <w:rPr>
                <w:rFonts w:eastAsia="Lucida Sans Unicode"/>
                <w:kern w:val="1"/>
                <w:sz w:val="20"/>
                <w:szCs w:val="20"/>
              </w:rPr>
              <w:t>76 684,2</w:t>
            </w:r>
          </w:p>
        </w:tc>
        <w:tc>
          <w:tcPr>
            <w:tcW w:w="1526" w:type="dxa"/>
          </w:tcPr>
          <w:p w14:paraId="727CA430" w14:textId="53D9815B" w:rsidR="00C62DC5" w:rsidRDefault="00C62DC5" w:rsidP="00EF31CB">
            <w:pPr>
              <w:widowControl w:val="0"/>
              <w:jc w:val="center"/>
              <w:rPr>
                <w:rFonts w:eastAsia="Lucida Sans Unicode"/>
                <w:kern w:val="1"/>
                <w:sz w:val="20"/>
                <w:szCs w:val="20"/>
              </w:rPr>
            </w:pPr>
            <w:r>
              <w:rPr>
                <w:rFonts w:eastAsia="Lucida Sans Unicode"/>
                <w:kern w:val="1"/>
                <w:sz w:val="20"/>
                <w:szCs w:val="20"/>
              </w:rPr>
              <w:t>176 416,9</w:t>
            </w:r>
          </w:p>
        </w:tc>
        <w:tc>
          <w:tcPr>
            <w:tcW w:w="1341" w:type="dxa"/>
          </w:tcPr>
          <w:p w14:paraId="32B3BE39" w14:textId="79DD3330" w:rsidR="00C62DC5" w:rsidRPr="00C62DC5" w:rsidRDefault="00C62DC5" w:rsidP="00EF31CB">
            <w:pPr>
              <w:widowControl w:val="0"/>
              <w:jc w:val="center"/>
              <w:rPr>
                <w:rFonts w:eastAsia="Lucida Sans Unicode"/>
                <w:kern w:val="1"/>
                <w:sz w:val="20"/>
                <w:szCs w:val="20"/>
              </w:rPr>
            </w:pPr>
            <w:r>
              <w:rPr>
                <w:rFonts w:eastAsia="Lucida Sans Unicode"/>
                <w:kern w:val="1"/>
                <w:sz w:val="20"/>
                <w:szCs w:val="20"/>
              </w:rPr>
              <w:t>176 416,9</w:t>
            </w:r>
          </w:p>
        </w:tc>
        <w:tc>
          <w:tcPr>
            <w:tcW w:w="1280" w:type="dxa"/>
          </w:tcPr>
          <w:p w14:paraId="3495630E" w14:textId="02E7AFB2" w:rsidR="00C62DC5" w:rsidRPr="00C62DC5" w:rsidRDefault="00C62DC5" w:rsidP="00EF31CB">
            <w:pPr>
              <w:widowControl w:val="0"/>
              <w:jc w:val="center"/>
              <w:rPr>
                <w:rFonts w:eastAsia="Lucida Sans Unicode"/>
                <w:kern w:val="1"/>
                <w:sz w:val="20"/>
                <w:szCs w:val="20"/>
              </w:rPr>
            </w:pPr>
            <w:r>
              <w:rPr>
                <w:rFonts w:eastAsia="Lucida Sans Unicode"/>
                <w:kern w:val="1"/>
                <w:sz w:val="20"/>
                <w:szCs w:val="20"/>
              </w:rPr>
              <w:t>171</w:t>
            </w:r>
            <w:r w:rsidR="00EA011E">
              <w:rPr>
                <w:rFonts w:eastAsia="Lucida Sans Unicode"/>
                <w:kern w:val="1"/>
                <w:sz w:val="20"/>
                <w:szCs w:val="20"/>
              </w:rPr>
              <w:t> 109,8</w:t>
            </w:r>
          </w:p>
        </w:tc>
        <w:tc>
          <w:tcPr>
            <w:tcW w:w="1197" w:type="dxa"/>
          </w:tcPr>
          <w:p w14:paraId="6205DB76" w14:textId="0A9D19CF" w:rsidR="00C62DC5" w:rsidRPr="00C62DC5" w:rsidRDefault="00EA011E" w:rsidP="00EF31CB">
            <w:pPr>
              <w:widowControl w:val="0"/>
              <w:jc w:val="center"/>
              <w:rPr>
                <w:rFonts w:eastAsia="Lucida Sans Unicode"/>
                <w:kern w:val="1"/>
                <w:sz w:val="20"/>
                <w:szCs w:val="20"/>
              </w:rPr>
            </w:pPr>
            <w:r>
              <w:rPr>
                <w:rFonts w:eastAsia="Lucida Sans Unicode"/>
                <w:kern w:val="1"/>
                <w:sz w:val="20"/>
                <w:szCs w:val="20"/>
              </w:rPr>
              <w:t>- 5 307,1</w:t>
            </w:r>
          </w:p>
        </w:tc>
        <w:tc>
          <w:tcPr>
            <w:tcW w:w="1220" w:type="dxa"/>
          </w:tcPr>
          <w:p w14:paraId="15C133BB" w14:textId="70AD25EE" w:rsidR="00C62DC5" w:rsidRPr="00C62DC5" w:rsidRDefault="00EA011E" w:rsidP="00EF31CB">
            <w:pPr>
              <w:widowControl w:val="0"/>
              <w:jc w:val="center"/>
              <w:rPr>
                <w:rFonts w:eastAsia="Lucida Sans Unicode"/>
                <w:kern w:val="1"/>
                <w:sz w:val="20"/>
                <w:szCs w:val="20"/>
              </w:rPr>
            </w:pPr>
            <w:r>
              <w:rPr>
                <w:rFonts w:eastAsia="Lucida Sans Unicode"/>
                <w:kern w:val="1"/>
                <w:sz w:val="20"/>
                <w:szCs w:val="20"/>
              </w:rPr>
              <w:t>96</w:t>
            </w:r>
          </w:p>
        </w:tc>
      </w:tr>
      <w:tr w:rsidR="00C62DC5" w14:paraId="17D0CBB9" w14:textId="77777777" w:rsidTr="00503C29">
        <w:tc>
          <w:tcPr>
            <w:tcW w:w="1700" w:type="dxa"/>
          </w:tcPr>
          <w:p w14:paraId="6494DD4E" w14:textId="60FBD018" w:rsidR="00C62DC5" w:rsidRDefault="00AC362F" w:rsidP="005A19CB">
            <w:pPr>
              <w:widowControl w:val="0"/>
              <w:jc w:val="both"/>
              <w:rPr>
                <w:rFonts w:eastAsia="Lucida Sans Unicode"/>
                <w:kern w:val="1"/>
                <w:sz w:val="20"/>
                <w:szCs w:val="20"/>
              </w:rPr>
            </w:pPr>
            <w:r>
              <w:rPr>
                <w:rFonts w:eastAsia="Lucida Sans Unicode"/>
                <w:kern w:val="1"/>
                <w:sz w:val="20"/>
                <w:szCs w:val="20"/>
              </w:rPr>
              <w:t>Другие вопросы в области национальной экономики (0412)</w:t>
            </w:r>
          </w:p>
        </w:tc>
        <w:tc>
          <w:tcPr>
            <w:tcW w:w="1227" w:type="dxa"/>
          </w:tcPr>
          <w:p w14:paraId="3DFADCEB" w14:textId="69C93949" w:rsidR="00C62DC5" w:rsidRDefault="00AC362F" w:rsidP="00EF31CB">
            <w:pPr>
              <w:widowControl w:val="0"/>
              <w:jc w:val="center"/>
              <w:rPr>
                <w:rFonts w:eastAsia="Lucida Sans Unicode"/>
                <w:kern w:val="1"/>
                <w:sz w:val="20"/>
                <w:szCs w:val="20"/>
              </w:rPr>
            </w:pPr>
            <w:r>
              <w:rPr>
                <w:rFonts w:eastAsia="Lucida Sans Unicode"/>
                <w:kern w:val="1"/>
                <w:sz w:val="20"/>
                <w:szCs w:val="20"/>
              </w:rPr>
              <w:t>1 278,5</w:t>
            </w:r>
          </w:p>
        </w:tc>
        <w:tc>
          <w:tcPr>
            <w:tcW w:w="1526" w:type="dxa"/>
          </w:tcPr>
          <w:p w14:paraId="5BF9E635" w14:textId="25CC26AC" w:rsidR="00C62DC5" w:rsidRDefault="00AC362F" w:rsidP="00EF31CB">
            <w:pPr>
              <w:widowControl w:val="0"/>
              <w:jc w:val="center"/>
              <w:rPr>
                <w:rFonts w:eastAsia="Lucida Sans Unicode"/>
                <w:kern w:val="1"/>
                <w:sz w:val="20"/>
                <w:szCs w:val="20"/>
              </w:rPr>
            </w:pPr>
            <w:r>
              <w:rPr>
                <w:rFonts w:eastAsia="Lucida Sans Unicode"/>
                <w:kern w:val="1"/>
                <w:sz w:val="20"/>
                <w:szCs w:val="20"/>
              </w:rPr>
              <w:t>6 005,4</w:t>
            </w:r>
          </w:p>
        </w:tc>
        <w:tc>
          <w:tcPr>
            <w:tcW w:w="1341" w:type="dxa"/>
          </w:tcPr>
          <w:p w14:paraId="1D0159FF" w14:textId="2856F7CD" w:rsidR="00C62DC5" w:rsidRPr="00C62DC5" w:rsidRDefault="00AC362F" w:rsidP="00EF31CB">
            <w:pPr>
              <w:widowControl w:val="0"/>
              <w:jc w:val="center"/>
              <w:rPr>
                <w:rFonts w:eastAsia="Lucida Sans Unicode"/>
                <w:kern w:val="1"/>
                <w:sz w:val="20"/>
                <w:szCs w:val="20"/>
              </w:rPr>
            </w:pPr>
            <w:r>
              <w:rPr>
                <w:rFonts w:eastAsia="Lucida Sans Unicode"/>
                <w:kern w:val="1"/>
                <w:sz w:val="20"/>
                <w:szCs w:val="20"/>
              </w:rPr>
              <w:t>6 005,4</w:t>
            </w:r>
          </w:p>
        </w:tc>
        <w:tc>
          <w:tcPr>
            <w:tcW w:w="1280" w:type="dxa"/>
          </w:tcPr>
          <w:p w14:paraId="57E63DD6" w14:textId="55C6C8A4" w:rsidR="00C62DC5" w:rsidRPr="00C62DC5" w:rsidRDefault="00AC362F" w:rsidP="00EF31CB">
            <w:pPr>
              <w:widowControl w:val="0"/>
              <w:jc w:val="center"/>
              <w:rPr>
                <w:rFonts w:eastAsia="Lucida Sans Unicode"/>
                <w:kern w:val="1"/>
                <w:sz w:val="20"/>
                <w:szCs w:val="20"/>
              </w:rPr>
            </w:pPr>
            <w:r>
              <w:rPr>
                <w:rFonts w:eastAsia="Lucida Sans Unicode"/>
                <w:kern w:val="1"/>
                <w:sz w:val="20"/>
                <w:szCs w:val="20"/>
              </w:rPr>
              <w:t>772,1</w:t>
            </w:r>
          </w:p>
        </w:tc>
        <w:tc>
          <w:tcPr>
            <w:tcW w:w="1197" w:type="dxa"/>
          </w:tcPr>
          <w:p w14:paraId="36DF2F68" w14:textId="30AC0607" w:rsidR="00C62DC5" w:rsidRPr="00C62DC5" w:rsidRDefault="00AC362F" w:rsidP="00EF31CB">
            <w:pPr>
              <w:widowControl w:val="0"/>
              <w:jc w:val="center"/>
              <w:rPr>
                <w:rFonts w:eastAsia="Lucida Sans Unicode"/>
                <w:kern w:val="1"/>
                <w:sz w:val="20"/>
                <w:szCs w:val="20"/>
              </w:rPr>
            </w:pPr>
            <w:r>
              <w:rPr>
                <w:rFonts w:eastAsia="Lucida Sans Unicode"/>
                <w:kern w:val="1"/>
                <w:sz w:val="20"/>
                <w:szCs w:val="20"/>
              </w:rPr>
              <w:t>- 5 233,3</w:t>
            </w:r>
          </w:p>
        </w:tc>
        <w:tc>
          <w:tcPr>
            <w:tcW w:w="1220" w:type="dxa"/>
          </w:tcPr>
          <w:p w14:paraId="2B2A7B81" w14:textId="2F5AD5D4" w:rsidR="00C62DC5" w:rsidRPr="00C62DC5" w:rsidRDefault="00AC362F" w:rsidP="00EF31CB">
            <w:pPr>
              <w:widowControl w:val="0"/>
              <w:jc w:val="center"/>
              <w:rPr>
                <w:rFonts w:eastAsia="Lucida Sans Unicode"/>
                <w:kern w:val="1"/>
                <w:sz w:val="20"/>
                <w:szCs w:val="20"/>
              </w:rPr>
            </w:pPr>
            <w:r>
              <w:rPr>
                <w:rFonts w:eastAsia="Lucida Sans Unicode"/>
                <w:kern w:val="1"/>
                <w:sz w:val="20"/>
                <w:szCs w:val="20"/>
              </w:rPr>
              <w:t>12</w:t>
            </w:r>
          </w:p>
        </w:tc>
      </w:tr>
      <w:tr w:rsidR="00F71DDC" w14:paraId="3DB05835" w14:textId="77777777" w:rsidTr="00503C29">
        <w:tc>
          <w:tcPr>
            <w:tcW w:w="1700" w:type="dxa"/>
          </w:tcPr>
          <w:p w14:paraId="2FAC6013" w14:textId="7B774622" w:rsidR="00F71DDC" w:rsidRPr="00AC362F" w:rsidRDefault="00804B40" w:rsidP="005A19CB">
            <w:pPr>
              <w:widowControl w:val="0"/>
              <w:jc w:val="both"/>
              <w:rPr>
                <w:rFonts w:eastAsia="Lucida Sans Unicode"/>
                <w:b/>
                <w:bCs/>
                <w:kern w:val="1"/>
                <w:sz w:val="20"/>
                <w:szCs w:val="20"/>
              </w:rPr>
            </w:pPr>
            <w:r w:rsidRPr="00AC362F">
              <w:rPr>
                <w:rFonts w:eastAsia="Lucida Sans Unicode"/>
                <w:b/>
                <w:bCs/>
                <w:kern w:val="1"/>
                <w:sz w:val="20"/>
                <w:szCs w:val="20"/>
              </w:rPr>
              <w:t>Жилищно-коммунальное хозяйство</w:t>
            </w:r>
            <w:r w:rsidR="008B7246" w:rsidRPr="00AC362F">
              <w:rPr>
                <w:rFonts w:eastAsia="Lucida Sans Unicode"/>
                <w:b/>
                <w:bCs/>
                <w:kern w:val="1"/>
                <w:sz w:val="20"/>
                <w:szCs w:val="20"/>
              </w:rPr>
              <w:t xml:space="preserve"> (05 00)</w:t>
            </w:r>
          </w:p>
        </w:tc>
        <w:tc>
          <w:tcPr>
            <w:tcW w:w="1227" w:type="dxa"/>
          </w:tcPr>
          <w:p w14:paraId="02EE899B" w14:textId="34DA1F1C" w:rsidR="00F71DDC" w:rsidRPr="00AC362F" w:rsidRDefault="00534F0E" w:rsidP="00EF31CB">
            <w:pPr>
              <w:widowControl w:val="0"/>
              <w:jc w:val="center"/>
              <w:rPr>
                <w:rFonts w:eastAsia="Lucida Sans Unicode"/>
                <w:b/>
                <w:bCs/>
                <w:kern w:val="1"/>
                <w:sz w:val="20"/>
                <w:szCs w:val="20"/>
              </w:rPr>
            </w:pPr>
            <w:r w:rsidRPr="00AC362F">
              <w:rPr>
                <w:rFonts w:eastAsia="Lucida Sans Unicode"/>
                <w:b/>
                <w:bCs/>
                <w:kern w:val="1"/>
                <w:sz w:val="20"/>
                <w:szCs w:val="20"/>
              </w:rPr>
              <w:t>398 650,</w:t>
            </w:r>
            <w:r w:rsidR="0003129D">
              <w:rPr>
                <w:rFonts w:eastAsia="Lucida Sans Unicode"/>
                <w:b/>
                <w:bCs/>
                <w:kern w:val="1"/>
                <w:sz w:val="20"/>
                <w:szCs w:val="20"/>
              </w:rPr>
              <w:t>5</w:t>
            </w:r>
          </w:p>
        </w:tc>
        <w:tc>
          <w:tcPr>
            <w:tcW w:w="1526" w:type="dxa"/>
          </w:tcPr>
          <w:p w14:paraId="1421A47A" w14:textId="3E06D6A5" w:rsidR="00F71DDC" w:rsidRPr="00AC362F" w:rsidRDefault="00534F0E" w:rsidP="00EF31CB">
            <w:pPr>
              <w:widowControl w:val="0"/>
              <w:jc w:val="center"/>
              <w:rPr>
                <w:rFonts w:eastAsia="Lucida Sans Unicode"/>
                <w:b/>
                <w:bCs/>
                <w:kern w:val="1"/>
                <w:sz w:val="20"/>
                <w:szCs w:val="20"/>
              </w:rPr>
            </w:pPr>
            <w:r w:rsidRPr="00AC362F">
              <w:rPr>
                <w:rFonts w:eastAsia="Lucida Sans Unicode"/>
                <w:b/>
                <w:bCs/>
                <w:kern w:val="1"/>
                <w:sz w:val="20"/>
                <w:szCs w:val="20"/>
              </w:rPr>
              <w:t>443 556,2</w:t>
            </w:r>
          </w:p>
        </w:tc>
        <w:tc>
          <w:tcPr>
            <w:tcW w:w="1341" w:type="dxa"/>
          </w:tcPr>
          <w:p w14:paraId="69AF9365" w14:textId="7E20107D" w:rsidR="00F71DDC" w:rsidRPr="0003129D" w:rsidRDefault="0003129D" w:rsidP="00EF31CB">
            <w:pPr>
              <w:widowControl w:val="0"/>
              <w:jc w:val="center"/>
              <w:rPr>
                <w:rFonts w:eastAsia="Lucida Sans Unicode"/>
                <w:b/>
                <w:bCs/>
                <w:kern w:val="1"/>
                <w:sz w:val="20"/>
                <w:szCs w:val="20"/>
              </w:rPr>
            </w:pPr>
            <w:r>
              <w:rPr>
                <w:rFonts w:eastAsia="Lucida Sans Unicode"/>
                <w:b/>
                <w:bCs/>
                <w:kern w:val="1"/>
                <w:sz w:val="20"/>
                <w:szCs w:val="20"/>
              </w:rPr>
              <w:t>443 556,2</w:t>
            </w:r>
          </w:p>
        </w:tc>
        <w:tc>
          <w:tcPr>
            <w:tcW w:w="1280" w:type="dxa"/>
          </w:tcPr>
          <w:p w14:paraId="0FB66794" w14:textId="103CDFE0" w:rsidR="00F71DDC" w:rsidRPr="0003129D" w:rsidRDefault="0065187A" w:rsidP="00EF31CB">
            <w:pPr>
              <w:widowControl w:val="0"/>
              <w:jc w:val="center"/>
              <w:rPr>
                <w:rFonts w:eastAsia="Lucida Sans Unicode"/>
                <w:b/>
                <w:bCs/>
                <w:kern w:val="1"/>
                <w:sz w:val="20"/>
                <w:szCs w:val="20"/>
              </w:rPr>
            </w:pPr>
            <w:r>
              <w:rPr>
                <w:rFonts w:eastAsia="Lucida Sans Unicode"/>
                <w:b/>
                <w:bCs/>
                <w:kern w:val="1"/>
                <w:sz w:val="20"/>
                <w:szCs w:val="20"/>
              </w:rPr>
              <w:t>423 234,5</w:t>
            </w:r>
          </w:p>
        </w:tc>
        <w:tc>
          <w:tcPr>
            <w:tcW w:w="1197" w:type="dxa"/>
          </w:tcPr>
          <w:p w14:paraId="63B06318" w14:textId="664FB6D9" w:rsidR="00F71DDC" w:rsidRPr="0003129D" w:rsidRDefault="0065187A" w:rsidP="00EF31CB">
            <w:pPr>
              <w:widowControl w:val="0"/>
              <w:jc w:val="center"/>
              <w:rPr>
                <w:rFonts w:eastAsia="Lucida Sans Unicode"/>
                <w:b/>
                <w:bCs/>
                <w:kern w:val="1"/>
                <w:sz w:val="20"/>
                <w:szCs w:val="20"/>
              </w:rPr>
            </w:pPr>
            <w:r>
              <w:rPr>
                <w:rFonts w:eastAsia="Lucida Sans Unicode"/>
                <w:b/>
                <w:bCs/>
                <w:kern w:val="1"/>
                <w:sz w:val="20"/>
                <w:szCs w:val="20"/>
              </w:rPr>
              <w:t>- 20 321,7</w:t>
            </w:r>
          </w:p>
        </w:tc>
        <w:tc>
          <w:tcPr>
            <w:tcW w:w="1220" w:type="dxa"/>
          </w:tcPr>
          <w:p w14:paraId="00D670C1" w14:textId="300AD2D4" w:rsidR="00F71DDC" w:rsidRPr="00AC362F" w:rsidRDefault="0065187A" w:rsidP="00EF31CB">
            <w:pPr>
              <w:widowControl w:val="0"/>
              <w:jc w:val="center"/>
              <w:rPr>
                <w:rFonts w:eastAsia="Lucida Sans Unicode"/>
                <w:b/>
                <w:bCs/>
                <w:kern w:val="1"/>
                <w:sz w:val="20"/>
                <w:szCs w:val="20"/>
              </w:rPr>
            </w:pPr>
            <w:r>
              <w:rPr>
                <w:rFonts w:eastAsia="Lucida Sans Unicode"/>
                <w:b/>
                <w:bCs/>
                <w:kern w:val="1"/>
                <w:sz w:val="20"/>
                <w:szCs w:val="20"/>
              </w:rPr>
              <w:t>95</w:t>
            </w:r>
          </w:p>
        </w:tc>
      </w:tr>
      <w:tr w:rsidR="0003129D" w14:paraId="116CB08C" w14:textId="77777777" w:rsidTr="00503C29">
        <w:tc>
          <w:tcPr>
            <w:tcW w:w="1700" w:type="dxa"/>
          </w:tcPr>
          <w:p w14:paraId="21CA9C71" w14:textId="1D3043DC" w:rsidR="0003129D" w:rsidRDefault="0003129D" w:rsidP="005A19CB">
            <w:pPr>
              <w:widowControl w:val="0"/>
              <w:jc w:val="both"/>
              <w:rPr>
                <w:rFonts w:eastAsia="Lucida Sans Unicode"/>
                <w:kern w:val="1"/>
                <w:sz w:val="20"/>
                <w:szCs w:val="20"/>
              </w:rPr>
            </w:pPr>
            <w:r>
              <w:rPr>
                <w:rFonts w:eastAsia="Lucida Sans Unicode"/>
                <w:kern w:val="1"/>
                <w:sz w:val="20"/>
                <w:szCs w:val="20"/>
              </w:rPr>
              <w:t>Жилищное хозяйство (0501)</w:t>
            </w:r>
          </w:p>
        </w:tc>
        <w:tc>
          <w:tcPr>
            <w:tcW w:w="1227" w:type="dxa"/>
          </w:tcPr>
          <w:p w14:paraId="74E06886" w14:textId="5FFE7FF2" w:rsidR="0003129D" w:rsidRDefault="0003129D" w:rsidP="00EF31CB">
            <w:pPr>
              <w:widowControl w:val="0"/>
              <w:jc w:val="center"/>
              <w:rPr>
                <w:rFonts w:eastAsia="Lucida Sans Unicode"/>
                <w:kern w:val="1"/>
                <w:sz w:val="20"/>
                <w:szCs w:val="20"/>
              </w:rPr>
            </w:pPr>
            <w:r>
              <w:rPr>
                <w:rFonts w:eastAsia="Lucida Sans Unicode"/>
                <w:kern w:val="1"/>
                <w:sz w:val="20"/>
                <w:szCs w:val="20"/>
              </w:rPr>
              <w:t>440,2</w:t>
            </w:r>
          </w:p>
        </w:tc>
        <w:tc>
          <w:tcPr>
            <w:tcW w:w="1526" w:type="dxa"/>
          </w:tcPr>
          <w:p w14:paraId="6016D5D6" w14:textId="29EF1C4E" w:rsidR="0003129D" w:rsidRDefault="0003129D" w:rsidP="00EF31CB">
            <w:pPr>
              <w:widowControl w:val="0"/>
              <w:jc w:val="center"/>
              <w:rPr>
                <w:rFonts w:eastAsia="Lucida Sans Unicode"/>
                <w:kern w:val="1"/>
                <w:sz w:val="20"/>
                <w:szCs w:val="20"/>
              </w:rPr>
            </w:pPr>
            <w:r>
              <w:rPr>
                <w:rFonts w:eastAsia="Lucida Sans Unicode"/>
                <w:kern w:val="1"/>
                <w:sz w:val="20"/>
                <w:szCs w:val="20"/>
              </w:rPr>
              <w:t>875,2</w:t>
            </w:r>
          </w:p>
        </w:tc>
        <w:tc>
          <w:tcPr>
            <w:tcW w:w="1341" w:type="dxa"/>
          </w:tcPr>
          <w:p w14:paraId="67166801" w14:textId="4192D9F3" w:rsidR="0003129D" w:rsidRDefault="0003129D" w:rsidP="00EF31CB">
            <w:pPr>
              <w:widowControl w:val="0"/>
              <w:jc w:val="center"/>
              <w:rPr>
                <w:rFonts w:eastAsia="Lucida Sans Unicode"/>
                <w:kern w:val="1"/>
                <w:sz w:val="20"/>
                <w:szCs w:val="20"/>
              </w:rPr>
            </w:pPr>
            <w:r>
              <w:rPr>
                <w:rFonts w:eastAsia="Lucida Sans Unicode"/>
                <w:kern w:val="1"/>
                <w:sz w:val="20"/>
                <w:szCs w:val="20"/>
              </w:rPr>
              <w:t>875,2</w:t>
            </w:r>
          </w:p>
        </w:tc>
        <w:tc>
          <w:tcPr>
            <w:tcW w:w="1280" w:type="dxa"/>
          </w:tcPr>
          <w:p w14:paraId="61A0D277" w14:textId="35C74FA0" w:rsidR="0003129D" w:rsidRPr="005A19CB" w:rsidRDefault="0003129D" w:rsidP="00EF31CB">
            <w:pPr>
              <w:widowControl w:val="0"/>
              <w:jc w:val="center"/>
              <w:rPr>
                <w:rFonts w:eastAsia="Lucida Sans Unicode"/>
                <w:kern w:val="1"/>
                <w:sz w:val="20"/>
                <w:szCs w:val="20"/>
              </w:rPr>
            </w:pPr>
            <w:r>
              <w:rPr>
                <w:rFonts w:eastAsia="Lucida Sans Unicode"/>
                <w:kern w:val="1"/>
                <w:sz w:val="20"/>
                <w:szCs w:val="20"/>
              </w:rPr>
              <w:t>746,3</w:t>
            </w:r>
          </w:p>
        </w:tc>
        <w:tc>
          <w:tcPr>
            <w:tcW w:w="1197" w:type="dxa"/>
          </w:tcPr>
          <w:p w14:paraId="71B712D8" w14:textId="44F43032" w:rsidR="0003129D" w:rsidRDefault="006E08C0" w:rsidP="00EF31CB">
            <w:pPr>
              <w:widowControl w:val="0"/>
              <w:jc w:val="center"/>
              <w:rPr>
                <w:rFonts w:eastAsia="Lucida Sans Unicode"/>
                <w:kern w:val="1"/>
                <w:sz w:val="20"/>
                <w:szCs w:val="20"/>
              </w:rPr>
            </w:pPr>
            <w:r>
              <w:rPr>
                <w:rFonts w:eastAsia="Lucida Sans Unicode"/>
                <w:kern w:val="1"/>
                <w:sz w:val="20"/>
                <w:szCs w:val="20"/>
              </w:rPr>
              <w:t>- 128,9</w:t>
            </w:r>
          </w:p>
        </w:tc>
        <w:tc>
          <w:tcPr>
            <w:tcW w:w="1220" w:type="dxa"/>
          </w:tcPr>
          <w:p w14:paraId="175ACCBA" w14:textId="307FAD7C" w:rsidR="0003129D" w:rsidRPr="005A19CB" w:rsidRDefault="006E08C0" w:rsidP="00EF31CB">
            <w:pPr>
              <w:widowControl w:val="0"/>
              <w:jc w:val="center"/>
              <w:rPr>
                <w:rFonts w:eastAsia="Lucida Sans Unicode"/>
                <w:kern w:val="1"/>
                <w:sz w:val="20"/>
                <w:szCs w:val="20"/>
              </w:rPr>
            </w:pPr>
            <w:r>
              <w:rPr>
                <w:rFonts w:eastAsia="Lucida Sans Unicode"/>
                <w:kern w:val="1"/>
                <w:sz w:val="20"/>
                <w:szCs w:val="20"/>
              </w:rPr>
              <w:t>85</w:t>
            </w:r>
          </w:p>
        </w:tc>
      </w:tr>
      <w:tr w:rsidR="0003129D" w14:paraId="6B07CCBF" w14:textId="77777777" w:rsidTr="00503C29">
        <w:tc>
          <w:tcPr>
            <w:tcW w:w="1700" w:type="dxa"/>
          </w:tcPr>
          <w:p w14:paraId="72754CAA" w14:textId="18EB33F3" w:rsidR="0003129D" w:rsidRDefault="006E08C0" w:rsidP="005A19CB">
            <w:pPr>
              <w:widowControl w:val="0"/>
              <w:jc w:val="both"/>
              <w:rPr>
                <w:rFonts w:eastAsia="Lucida Sans Unicode"/>
                <w:kern w:val="1"/>
                <w:sz w:val="20"/>
                <w:szCs w:val="20"/>
              </w:rPr>
            </w:pPr>
            <w:r>
              <w:rPr>
                <w:rFonts w:eastAsia="Lucida Sans Unicode"/>
                <w:kern w:val="1"/>
                <w:sz w:val="20"/>
                <w:szCs w:val="20"/>
              </w:rPr>
              <w:t>Коммунальное хозяйство (0502)</w:t>
            </w:r>
          </w:p>
        </w:tc>
        <w:tc>
          <w:tcPr>
            <w:tcW w:w="1227" w:type="dxa"/>
          </w:tcPr>
          <w:p w14:paraId="190B12E4" w14:textId="1553BA8C" w:rsidR="0003129D" w:rsidRDefault="006E08C0" w:rsidP="00EF31CB">
            <w:pPr>
              <w:widowControl w:val="0"/>
              <w:jc w:val="center"/>
              <w:rPr>
                <w:rFonts w:eastAsia="Lucida Sans Unicode"/>
                <w:kern w:val="1"/>
                <w:sz w:val="20"/>
                <w:szCs w:val="20"/>
              </w:rPr>
            </w:pPr>
            <w:r>
              <w:rPr>
                <w:rFonts w:eastAsia="Lucida Sans Unicode"/>
                <w:kern w:val="1"/>
                <w:sz w:val="20"/>
                <w:szCs w:val="20"/>
              </w:rPr>
              <w:t>26 848,1</w:t>
            </w:r>
          </w:p>
        </w:tc>
        <w:tc>
          <w:tcPr>
            <w:tcW w:w="1526" w:type="dxa"/>
          </w:tcPr>
          <w:p w14:paraId="58E0757D" w14:textId="3337C856" w:rsidR="0003129D" w:rsidRDefault="006E08C0" w:rsidP="00EF31CB">
            <w:pPr>
              <w:widowControl w:val="0"/>
              <w:jc w:val="center"/>
              <w:rPr>
                <w:rFonts w:eastAsia="Lucida Sans Unicode"/>
                <w:kern w:val="1"/>
                <w:sz w:val="20"/>
                <w:szCs w:val="20"/>
              </w:rPr>
            </w:pPr>
            <w:r>
              <w:rPr>
                <w:rFonts w:eastAsia="Lucida Sans Unicode"/>
                <w:kern w:val="1"/>
                <w:sz w:val="20"/>
                <w:szCs w:val="20"/>
              </w:rPr>
              <w:t>4 011,2</w:t>
            </w:r>
          </w:p>
        </w:tc>
        <w:tc>
          <w:tcPr>
            <w:tcW w:w="1341" w:type="dxa"/>
          </w:tcPr>
          <w:p w14:paraId="3608333F" w14:textId="056404A9" w:rsidR="0003129D" w:rsidRDefault="006E08C0" w:rsidP="00EF31CB">
            <w:pPr>
              <w:widowControl w:val="0"/>
              <w:jc w:val="center"/>
              <w:rPr>
                <w:rFonts w:eastAsia="Lucida Sans Unicode"/>
                <w:kern w:val="1"/>
                <w:sz w:val="20"/>
                <w:szCs w:val="20"/>
              </w:rPr>
            </w:pPr>
            <w:r>
              <w:rPr>
                <w:rFonts w:eastAsia="Lucida Sans Unicode"/>
                <w:kern w:val="1"/>
                <w:sz w:val="20"/>
                <w:szCs w:val="20"/>
              </w:rPr>
              <w:t>4 011,2</w:t>
            </w:r>
          </w:p>
        </w:tc>
        <w:tc>
          <w:tcPr>
            <w:tcW w:w="1280" w:type="dxa"/>
          </w:tcPr>
          <w:p w14:paraId="73A2D4DF" w14:textId="433A02FD" w:rsidR="0003129D" w:rsidRPr="005A19CB" w:rsidRDefault="006E08C0" w:rsidP="00EF31CB">
            <w:pPr>
              <w:widowControl w:val="0"/>
              <w:jc w:val="center"/>
              <w:rPr>
                <w:rFonts w:eastAsia="Lucida Sans Unicode"/>
                <w:kern w:val="1"/>
                <w:sz w:val="20"/>
                <w:szCs w:val="20"/>
              </w:rPr>
            </w:pPr>
            <w:r>
              <w:rPr>
                <w:rFonts w:eastAsia="Lucida Sans Unicode"/>
                <w:kern w:val="1"/>
                <w:sz w:val="20"/>
                <w:szCs w:val="20"/>
              </w:rPr>
              <w:t>2 522,4</w:t>
            </w:r>
          </w:p>
        </w:tc>
        <w:tc>
          <w:tcPr>
            <w:tcW w:w="1197" w:type="dxa"/>
          </w:tcPr>
          <w:p w14:paraId="48CD58CF" w14:textId="19F15163" w:rsidR="0003129D" w:rsidRDefault="006E08C0" w:rsidP="00EF31CB">
            <w:pPr>
              <w:widowControl w:val="0"/>
              <w:jc w:val="center"/>
              <w:rPr>
                <w:rFonts w:eastAsia="Lucida Sans Unicode"/>
                <w:kern w:val="1"/>
                <w:sz w:val="20"/>
                <w:szCs w:val="20"/>
              </w:rPr>
            </w:pPr>
            <w:r>
              <w:rPr>
                <w:rFonts w:eastAsia="Lucida Sans Unicode"/>
                <w:kern w:val="1"/>
                <w:sz w:val="20"/>
                <w:szCs w:val="20"/>
              </w:rPr>
              <w:t>- 1 488,8</w:t>
            </w:r>
          </w:p>
        </w:tc>
        <w:tc>
          <w:tcPr>
            <w:tcW w:w="1220" w:type="dxa"/>
          </w:tcPr>
          <w:p w14:paraId="08D4E953" w14:textId="4C34A02A" w:rsidR="0003129D" w:rsidRPr="005A19CB" w:rsidRDefault="006E08C0" w:rsidP="00EF31CB">
            <w:pPr>
              <w:widowControl w:val="0"/>
              <w:jc w:val="center"/>
              <w:rPr>
                <w:rFonts w:eastAsia="Lucida Sans Unicode"/>
                <w:kern w:val="1"/>
                <w:sz w:val="20"/>
                <w:szCs w:val="20"/>
              </w:rPr>
            </w:pPr>
            <w:r>
              <w:rPr>
                <w:rFonts w:eastAsia="Lucida Sans Unicode"/>
                <w:kern w:val="1"/>
                <w:sz w:val="20"/>
                <w:szCs w:val="20"/>
              </w:rPr>
              <w:t>62</w:t>
            </w:r>
          </w:p>
        </w:tc>
      </w:tr>
      <w:tr w:rsidR="0003129D" w14:paraId="340E60F6" w14:textId="77777777" w:rsidTr="00503C29">
        <w:tc>
          <w:tcPr>
            <w:tcW w:w="1700" w:type="dxa"/>
          </w:tcPr>
          <w:p w14:paraId="07589A25" w14:textId="09F9C7F5" w:rsidR="0003129D" w:rsidRDefault="006E08C0" w:rsidP="005A19CB">
            <w:pPr>
              <w:widowControl w:val="0"/>
              <w:jc w:val="both"/>
              <w:rPr>
                <w:rFonts w:eastAsia="Lucida Sans Unicode"/>
                <w:kern w:val="1"/>
                <w:sz w:val="20"/>
                <w:szCs w:val="20"/>
              </w:rPr>
            </w:pPr>
            <w:r>
              <w:rPr>
                <w:rFonts w:eastAsia="Lucida Sans Unicode"/>
                <w:kern w:val="1"/>
                <w:sz w:val="20"/>
                <w:szCs w:val="20"/>
              </w:rPr>
              <w:t>Благоустройство (0503)</w:t>
            </w:r>
          </w:p>
        </w:tc>
        <w:tc>
          <w:tcPr>
            <w:tcW w:w="1227" w:type="dxa"/>
          </w:tcPr>
          <w:p w14:paraId="6D1E2A9F" w14:textId="477562F7" w:rsidR="0003129D" w:rsidRDefault="006E08C0" w:rsidP="00EF31CB">
            <w:pPr>
              <w:widowControl w:val="0"/>
              <w:jc w:val="center"/>
              <w:rPr>
                <w:rFonts w:eastAsia="Lucida Sans Unicode"/>
                <w:kern w:val="1"/>
                <w:sz w:val="20"/>
                <w:szCs w:val="20"/>
              </w:rPr>
            </w:pPr>
            <w:r>
              <w:rPr>
                <w:rFonts w:eastAsia="Lucida Sans Unicode"/>
                <w:kern w:val="1"/>
                <w:sz w:val="20"/>
                <w:szCs w:val="20"/>
              </w:rPr>
              <w:t>109 168,7</w:t>
            </w:r>
          </w:p>
        </w:tc>
        <w:tc>
          <w:tcPr>
            <w:tcW w:w="1526" w:type="dxa"/>
          </w:tcPr>
          <w:p w14:paraId="395603E8" w14:textId="2C181B6D" w:rsidR="0003129D" w:rsidRDefault="006E08C0" w:rsidP="00EF31CB">
            <w:pPr>
              <w:widowControl w:val="0"/>
              <w:jc w:val="center"/>
              <w:rPr>
                <w:rFonts w:eastAsia="Lucida Sans Unicode"/>
                <w:kern w:val="1"/>
                <w:sz w:val="20"/>
                <w:szCs w:val="20"/>
              </w:rPr>
            </w:pPr>
            <w:r>
              <w:rPr>
                <w:rFonts w:eastAsia="Lucida Sans Unicode"/>
                <w:kern w:val="1"/>
                <w:sz w:val="20"/>
                <w:szCs w:val="20"/>
              </w:rPr>
              <w:t>143 626,4</w:t>
            </w:r>
          </w:p>
        </w:tc>
        <w:tc>
          <w:tcPr>
            <w:tcW w:w="1341" w:type="dxa"/>
          </w:tcPr>
          <w:p w14:paraId="33E0B5B9" w14:textId="246EC3CB" w:rsidR="0003129D" w:rsidRDefault="006E08C0" w:rsidP="00EF31CB">
            <w:pPr>
              <w:widowControl w:val="0"/>
              <w:jc w:val="center"/>
              <w:rPr>
                <w:rFonts w:eastAsia="Lucida Sans Unicode"/>
                <w:kern w:val="1"/>
                <w:sz w:val="20"/>
                <w:szCs w:val="20"/>
              </w:rPr>
            </w:pPr>
            <w:r>
              <w:rPr>
                <w:rFonts w:eastAsia="Lucida Sans Unicode"/>
                <w:kern w:val="1"/>
                <w:sz w:val="20"/>
                <w:szCs w:val="20"/>
              </w:rPr>
              <w:t>143 626,40</w:t>
            </w:r>
          </w:p>
        </w:tc>
        <w:tc>
          <w:tcPr>
            <w:tcW w:w="1280" w:type="dxa"/>
          </w:tcPr>
          <w:p w14:paraId="4EA836E6" w14:textId="15A3F139" w:rsidR="0003129D" w:rsidRPr="005A19CB" w:rsidRDefault="009351DA" w:rsidP="00EF31CB">
            <w:pPr>
              <w:widowControl w:val="0"/>
              <w:jc w:val="center"/>
              <w:rPr>
                <w:rFonts w:eastAsia="Lucida Sans Unicode"/>
                <w:kern w:val="1"/>
                <w:sz w:val="20"/>
                <w:szCs w:val="20"/>
              </w:rPr>
            </w:pPr>
            <w:r>
              <w:rPr>
                <w:rFonts w:eastAsia="Lucida Sans Unicode"/>
                <w:kern w:val="1"/>
                <w:sz w:val="20"/>
                <w:szCs w:val="20"/>
              </w:rPr>
              <w:t>127 381,7</w:t>
            </w:r>
          </w:p>
        </w:tc>
        <w:tc>
          <w:tcPr>
            <w:tcW w:w="1197" w:type="dxa"/>
          </w:tcPr>
          <w:p w14:paraId="264EF457" w14:textId="43ADEFF9" w:rsidR="0003129D" w:rsidRDefault="009351DA" w:rsidP="00EF31CB">
            <w:pPr>
              <w:widowControl w:val="0"/>
              <w:jc w:val="center"/>
              <w:rPr>
                <w:rFonts w:eastAsia="Lucida Sans Unicode"/>
                <w:kern w:val="1"/>
                <w:sz w:val="20"/>
                <w:szCs w:val="20"/>
              </w:rPr>
            </w:pPr>
            <w:r>
              <w:rPr>
                <w:rFonts w:eastAsia="Lucida Sans Unicode"/>
                <w:kern w:val="1"/>
                <w:sz w:val="20"/>
                <w:szCs w:val="20"/>
              </w:rPr>
              <w:t>- 16 244,7</w:t>
            </w:r>
          </w:p>
        </w:tc>
        <w:tc>
          <w:tcPr>
            <w:tcW w:w="1220" w:type="dxa"/>
          </w:tcPr>
          <w:p w14:paraId="3E007ED4" w14:textId="4F06A1F5" w:rsidR="0003129D" w:rsidRPr="005A19CB" w:rsidRDefault="009351DA" w:rsidP="00EF31CB">
            <w:pPr>
              <w:widowControl w:val="0"/>
              <w:jc w:val="center"/>
              <w:rPr>
                <w:rFonts w:eastAsia="Lucida Sans Unicode"/>
                <w:kern w:val="1"/>
                <w:sz w:val="20"/>
                <w:szCs w:val="20"/>
              </w:rPr>
            </w:pPr>
            <w:r>
              <w:rPr>
                <w:rFonts w:eastAsia="Lucida Sans Unicode"/>
                <w:kern w:val="1"/>
                <w:sz w:val="20"/>
                <w:szCs w:val="20"/>
              </w:rPr>
              <w:t>88</w:t>
            </w:r>
          </w:p>
        </w:tc>
      </w:tr>
      <w:tr w:rsidR="0003129D" w14:paraId="4FEA1B31" w14:textId="77777777" w:rsidTr="00503C29">
        <w:tc>
          <w:tcPr>
            <w:tcW w:w="1700" w:type="dxa"/>
          </w:tcPr>
          <w:p w14:paraId="08BEFB98" w14:textId="28E7BEA4" w:rsidR="0065187A" w:rsidRDefault="0065187A" w:rsidP="0065187A">
            <w:pPr>
              <w:widowControl w:val="0"/>
              <w:jc w:val="both"/>
              <w:rPr>
                <w:rFonts w:eastAsia="Lucida Sans Unicode"/>
                <w:kern w:val="1"/>
                <w:sz w:val="20"/>
                <w:szCs w:val="20"/>
              </w:rPr>
            </w:pPr>
            <w:r>
              <w:rPr>
                <w:rFonts w:eastAsia="Lucida Sans Unicode"/>
                <w:kern w:val="1"/>
                <w:sz w:val="20"/>
                <w:szCs w:val="20"/>
              </w:rPr>
              <w:t>Другие вопросы в области жилищно-коммунального хозяйства (0505)</w:t>
            </w:r>
          </w:p>
        </w:tc>
        <w:tc>
          <w:tcPr>
            <w:tcW w:w="1227" w:type="dxa"/>
          </w:tcPr>
          <w:p w14:paraId="21C6A9FF" w14:textId="68082AF9" w:rsidR="0003129D" w:rsidRDefault="0065187A" w:rsidP="00EF31CB">
            <w:pPr>
              <w:widowControl w:val="0"/>
              <w:jc w:val="center"/>
              <w:rPr>
                <w:rFonts w:eastAsia="Lucida Sans Unicode"/>
                <w:kern w:val="1"/>
                <w:sz w:val="20"/>
                <w:szCs w:val="20"/>
              </w:rPr>
            </w:pPr>
            <w:r>
              <w:rPr>
                <w:rFonts w:eastAsia="Lucida Sans Unicode"/>
                <w:kern w:val="1"/>
                <w:sz w:val="20"/>
                <w:szCs w:val="20"/>
              </w:rPr>
              <w:t>262 193,4</w:t>
            </w:r>
          </w:p>
        </w:tc>
        <w:tc>
          <w:tcPr>
            <w:tcW w:w="1526" w:type="dxa"/>
          </w:tcPr>
          <w:p w14:paraId="5D7462D1" w14:textId="08213D98" w:rsidR="0003129D" w:rsidRDefault="0065187A" w:rsidP="00EF31CB">
            <w:pPr>
              <w:widowControl w:val="0"/>
              <w:jc w:val="center"/>
              <w:rPr>
                <w:rFonts w:eastAsia="Lucida Sans Unicode"/>
                <w:kern w:val="1"/>
                <w:sz w:val="20"/>
                <w:szCs w:val="20"/>
              </w:rPr>
            </w:pPr>
            <w:r>
              <w:rPr>
                <w:rFonts w:eastAsia="Lucida Sans Unicode"/>
                <w:kern w:val="1"/>
                <w:sz w:val="20"/>
                <w:szCs w:val="20"/>
              </w:rPr>
              <w:t>295 043,3</w:t>
            </w:r>
          </w:p>
        </w:tc>
        <w:tc>
          <w:tcPr>
            <w:tcW w:w="1341" w:type="dxa"/>
          </w:tcPr>
          <w:p w14:paraId="54FFDB31" w14:textId="2830F87E" w:rsidR="0003129D" w:rsidRDefault="0065187A" w:rsidP="00EF31CB">
            <w:pPr>
              <w:widowControl w:val="0"/>
              <w:jc w:val="center"/>
              <w:rPr>
                <w:rFonts w:eastAsia="Lucida Sans Unicode"/>
                <w:kern w:val="1"/>
                <w:sz w:val="20"/>
                <w:szCs w:val="20"/>
              </w:rPr>
            </w:pPr>
            <w:r>
              <w:rPr>
                <w:rFonts w:eastAsia="Lucida Sans Unicode"/>
                <w:kern w:val="1"/>
                <w:sz w:val="20"/>
                <w:szCs w:val="20"/>
              </w:rPr>
              <w:t>295 043,3</w:t>
            </w:r>
          </w:p>
        </w:tc>
        <w:tc>
          <w:tcPr>
            <w:tcW w:w="1280" w:type="dxa"/>
          </w:tcPr>
          <w:p w14:paraId="7688DCE2" w14:textId="091B3AD5" w:rsidR="0003129D" w:rsidRPr="005A19CB" w:rsidRDefault="0065187A" w:rsidP="00EF31CB">
            <w:pPr>
              <w:widowControl w:val="0"/>
              <w:jc w:val="center"/>
              <w:rPr>
                <w:rFonts w:eastAsia="Lucida Sans Unicode"/>
                <w:kern w:val="1"/>
                <w:sz w:val="20"/>
                <w:szCs w:val="20"/>
              </w:rPr>
            </w:pPr>
            <w:r>
              <w:rPr>
                <w:rFonts w:eastAsia="Lucida Sans Unicode"/>
                <w:kern w:val="1"/>
                <w:sz w:val="20"/>
                <w:szCs w:val="20"/>
              </w:rPr>
              <w:t>292 584,1</w:t>
            </w:r>
          </w:p>
        </w:tc>
        <w:tc>
          <w:tcPr>
            <w:tcW w:w="1197" w:type="dxa"/>
          </w:tcPr>
          <w:p w14:paraId="7B8ED47E" w14:textId="60EFC164" w:rsidR="0003129D" w:rsidRDefault="0065187A" w:rsidP="00EF31CB">
            <w:pPr>
              <w:widowControl w:val="0"/>
              <w:jc w:val="center"/>
              <w:rPr>
                <w:rFonts w:eastAsia="Lucida Sans Unicode"/>
                <w:kern w:val="1"/>
                <w:sz w:val="20"/>
                <w:szCs w:val="20"/>
              </w:rPr>
            </w:pPr>
            <w:r>
              <w:rPr>
                <w:rFonts w:eastAsia="Lucida Sans Unicode"/>
                <w:kern w:val="1"/>
                <w:sz w:val="20"/>
                <w:szCs w:val="20"/>
              </w:rPr>
              <w:t>- 2 459,2</w:t>
            </w:r>
          </w:p>
        </w:tc>
        <w:tc>
          <w:tcPr>
            <w:tcW w:w="1220" w:type="dxa"/>
          </w:tcPr>
          <w:p w14:paraId="317AD27F" w14:textId="35BA873F" w:rsidR="0003129D" w:rsidRPr="005A19CB" w:rsidRDefault="0065187A" w:rsidP="00EF31CB">
            <w:pPr>
              <w:widowControl w:val="0"/>
              <w:jc w:val="center"/>
              <w:rPr>
                <w:rFonts w:eastAsia="Lucida Sans Unicode"/>
                <w:kern w:val="1"/>
                <w:sz w:val="20"/>
                <w:szCs w:val="20"/>
              </w:rPr>
            </w:pPr>
            <w:r>
              <w:rPr>
                <w:rFonts w:eastAsia="Lucida Sans Unicode"/>
                <w:kern w:val="1"/>
                <w:sz w:val="20"/>
                <w:szCs w:val="20"/>
              </w:rPr>
              <w:t>99</w:t>
            </w:r>
          </w:p>
        </w:tc>
      </w:tr>
      <w:tr w:rsidR="00F71DDC" w14:paraId="41D1BA47" w14:textId="77777777" w:rsidTr="00503C29">
        <w:tc>
          <w:tcPr>
            <w:tcW w:w="1700" w:type="dxa"/>
          </w:tcPr>
          <w:p w14:paraId="7FF5719A" w14:textId="1F4AE141" w:rsidR="00F71DDC" w:rsidRPr="0065187A" w:rsidRDefault="008B7246" w:rsidP="005A19CB">
            <w:pPr>
              <w:widowControl w:val="0"/>
              <w:jc w:val="both"/>
              <w:rPr>
                <w:rFonts w:eastAsia="Lucida Sans Unicode"/>
                <w:b/>
                <w:bCs/>
                <w:kern w:val="1"/>
                <w:sz w:val="20"/>
                <w:szCs w:val="20"/>
              </w:rPr>
            </w:pPr>
            <w:r w:rsidRPr="0065187A">
              <w:rPr>
                <w:rFonts w:eastAsia="Lucida Sans Unicode"/>
                <w:b/>
                <w:bCs/>
                <w:kern w:val="1"/>
                <w:sz w:val="20"/>
                <w:szCs w:val="20"/>
              </w:rPr>
              <w:t>Охрана окружающей среды (06 00)</w:t>
            </w:r>
          </w:p>
        </w:tc>
        <w:tc>
          <w:tcPr>
            <w:tcW w:w="1227" w:type="dxa"/>
          </w:tcPr>
          <w:p w14:paraId="061415C3" w14:textId="62D05C60" w:rsidR="00F71DDC" w:rsidRPr="0065187A" w:rsidRDefault="006C393F" w:rsidP="00EF31CB">
            <w:pPr>
              <w:widowControl w:val="0"/>
              <w:jc w:val="center"/>
              <w:rPr>
                <w:rFonts w:eastAsia="Lucida Sans Unicode"/>
                <w:b/>
                <w:bCs/>
                <w:kern w:val="1"/>
                <w:sz w:val="20"/>
                <w:szCs w:val="20"/>
              </w:rPr>
            </w:pPr>
            <w:r>
              <w:rPr>
                <w:rFonts w:eastAsia="Lucida Sans Unicode"/>
                <w:b/>
                <w:bCs/>
                <w:kern w:val="1"/>
                <w:sz w:val="20"/>
                <w:szCs w:val="20"/>
              </w:rPr>
              <w:t>1 965,8</w:t>
            </w:r>
          </w:p>
        </w:tc>
        <w:tc>
          <w:tcPr>
            <w:tcW w:w="1526" w:type="dxa"/>
          </w:tcPr>
          <w:p w14:paraId="4B939435" w14:textId="53976E7E" w:rsidR="00F71DDC" w:rsidRPr="0065187A" w:rsidRDefault="00814847" w:rsidP="00EF31CB">
            <w:pPr>
              <w:widowControl w:val="0"/>
              <w:jc w:val="center"/>
              <w:rPr>
                <w:rFonts w:eastAsia="Lucida Sans Unicode"/>
                <w:b/>
                <w:bCs/>
                <w:kern w:val="1"/>
                <w:sz w:val="20"/>
                <w:szCs w:val="20"/>
              </w:rPr>
            </w:pPr>
            <w:r w:rsidRPr="0065187A">
              <w:rPr>
                <w:rFonts w:eastAsia="Lucida Sans Unicode"/>
                <w:b/>
                <w:bCs/>
                <w:kern w:val="1"/>
                <w:sz w:val="20"/>
                <w:szCs w:val="20"/>
              </w:rPr>
              <w:t>31 000,00</w:t>
            </w:r>
          </w:p>
        </w:tc>
        <w:tc>
          <w:tcPr>
            <w:tcW w:w="1341" w:type="dxa"/>
          </w:tcPr>
          <w:p w14:paraId="77A9A232" w14:textId="622BBD44" w:rsidR="00F71DDC" w:rsidRPr="0065187A" w:rsidRDefault="00814847" w:rsidP="00EF31CB">
            <w:pPr>
              <w:widowControl w:val="0"/>
              <w:jc w:val="center"/>
              <w:rPr>
                <w:rFonts w:eastAsia="Lucida Sans Unicode"/>
                <w:b/>
                <w:bCs/>
                <w:kern w:val="1"/>
                <w:sz w:val="20"/>
                <w:szCs w:val="20"/>
              </w:rPr>
            </w:pPr>
            <w:r w:rsidRPr="0065187A">
              <w:rPr>
                <w:rFonts w:eastAsia="Lucida Sans Unicode"/>
                <w:b/>
                <w:bCs/>
                <w:kern w:val="1"/>
                <w:sz w:val="20"/>
                <w:szCs w:val="20"/>
              </w:rPr>
              <w:t>31 000,00</w:t>
            </w:r>
          </w:p>
        </w:tc>
        <w:tc>
          <w:tcPr>
            <w:tcW w:w="1280" w:type="dxa"/>
          </w:tcPr>
          <w:p w14:paraId="41C05C6A" w14:textId="7E97B965" w:rsidR="00F71DDC" w:rsidRPr="0065187A" w:rsidRDefault="006C393F" w:rsidP="00EF31CB">
            <w:pPr>
              <w:widowControl w:val="0"/>
              <w:jc w:val="center"/>
              <w:rPr>
                <w:rFonts w:eastAsia="Lucida Sans Unicode"/>
                <w:b/>
                <w:bCs/>
                <w:kern w:val="1"/>
                <w:sz w:val="20"/>
                <w:szCs w:val="20"/>
              </w:rPr>
            </w:pPr>
            <w:r>
              <w:rPr>
                <w:rFonts w:eastAsia="Lucida Sans Unicode"/>
                <w:b/>
                <w:bCs/>
                <w:kern w:val="1"/>
                <w:sz w:val="20"/>
                <w:szCs w:val="20"/>
              </w:rPr>
              <w:t>28 936,5</w:t>
            </w:r>
          </w:p>
        </w:tc>
        <w:tc>
          <w:tcPr>
            <w:tcW w:w="1197" w:type="dxa"/>
          </w:tcPr>
          <w:p w14:paraId="7807E65E" w14:textId="10EF4648" w:rsidR="00F71DDC" w:rsidRPr="0065187A" w:rsidRDefault="006C393F" w:rsidP="00EF31CB">
            <w:pPr>
              <w:widowControl w:val="0"/>
              <w:jc w:val="center"/>
              <w:rPr>
                <w:rFonts w:eastAsia="Lucida Sans Unicode"/>
                <w:b/>
                <w:bCs/>
                <w:kern w:val="1"/>
                <w:sz w:val="20"/>
                <w:szCs w:val="20"/>
              </w:rPr>
            </w:pPr>
            <w:r>
              <w:rPr>
                <w:rFonts w:eastAsia="Lucida Sans Unicode"/>
                <w:b/>
                <w:bCs/>
                <w:kern w:val="1"/>
                <w:sz w:val="20"/>
                <w:szCs w:val="20"/>
              </w:rPr>
              <w:t>- 2 063,5</w:t>
            </w:r>
          </w:p>
          <w:p w14:paraId="25456D4F" w14:textId="77777777" w:rsidR="00BE6380" w:rsidRPr="0065187A" w:rsidRDefault="00BE6380" w:rsidP="00EF31CB">
            <w:pPr>
              <w:widowControl w:val="0"/>
              <w:jc w:val="center"/>
              <w:rPr>
                <w:rFonts w:eastAsia="Lucida Sans Unicode"/>
                <w:b/>
                <w:bCs/>
                <w:kern w:val="1"/>
                <w:sz w:val="20"/>
                <w:szCs w:val="20"/>
              </w:rPr>
            </w:pPr>
          </w:p>
          <w:p w14:paraId="0BA618EA" w14:textId="621D9E0E" w:rsidR="00BE6380" w:rsidRPr="0065187A" w:rsidRDefault="00BE6380" w:rsidP="00EF31CB">
            <w:pPr>
              <w:widowControl w:val="0"/>
              <w:jc w:val="center"/>
              <w:rPr>
                <w:rFonts w:eastAsia="Lucida Sans Unicode"/>
                <w:b/>
                <w:bCs/>
                <w:kern w:val="1"/>
                <w:sz w:val="20"/>
                <w:szCs w:val="20"/>
              </w:rPr>
            </w:pPr>
          </w:p>
        </w:tc>
        <w:tc>
          <w:tcPr>
            <w:tcW w:w="1220" w:type="dxa"/>
          </w:tcPr>
          <w:p w14:paraId="7E168AA4" w14:textId="1F2010FD" w:rsidR="00F71DDC" w:rsidRPr="0065187A" w:rsidRDefault="006C393F" w:rsidP="00EF31CB">
            <w:pPr>
              <w:widowControl w:val="0"/>
              <w:jc w:val="center"/>
              <w:rPr>
                <w:rFonts w:eastAsia="Lucida Sans Unicode"/>
                <w:b/>
                <w:bCs/>
                <w:kern w:val="1"/>
                <w:sz w:val="20"/>
                <w:szCs w:val="20"/>
              </w:rPr>
            </w:pPr>
            <w:r>
              <w:rPr>
                <w:rFonts w:eastAsia="Lucida Sans Unicode"/>
                <w:b/>
                <w:bCs/>
                <w:kern w:val="1"/>
                <w:sz w:val="20"/>
                <w:szCs w:val="20"/>
              </w:rPr>
              <w:t>93</w:t>
            </w:r>
          </w:p>
        </w:tc>
      </w:tr>
      <w:tr w:rsidR="00F71DDC" w14:paraId="64E1D06D" w14:textId="77777777" w:rsidTr="00503C29">
        <w:tc>
          <w:tcPr>
            <w:tcW w:w="1700" w:type="dxa"/>
          </w:tcPr>
          <w:p w14:paraId="4E39D5C9" w14:textId="0A95DC85" w:rsidR="00F71DDC" w:rsidRP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Образование (07 00)</w:t>
            </w:r>
          </w:p>
        </w:tc>
        <w:tc>
          <w:tcPr>
            <w:tcW w:w="1227" w:type="dxa"/>
          </w:tcPr>
          <w:p w14:paraId="1BCB5AAF" w14:textId="068D37C7"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7 225,9</w:t>
            </w:r>
          </w:p>
        </w:tc>
        <w:tc>
          <w:tcPr>
            <w:tcW w:w="1526" w:type="dxa"/>
          </w:tcPr>
          <w:p w14:paraId="6362BD2B" w14:textId="687FCCAC"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 xml:space="preserve"> 6 335,9</w:t>
            </w:r>
          </w:p>
        </w:tc>
        <w:tc>
          <w:tcPr>
            <w:tcW w:w="1341" w:type="dxa"/>
          </w:tcPr>
          <w:p w14:paraId="5E001367" w14:textId="3A684522"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6 335,9</w:t>
            </w:r>
          </w:p>
        </w:tc>
        <w:tc>
          <w:tcPr>
            <w:tcW w:w="1280" w:type="dxa"/>
          </w:tcPr>
          <w:p w14:paraId="43F54F21" w14:textId="7B5B9152"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6 305,5</w:t>
            </w:r>
          </w:p>
        </w:tc>
        <w:tc>
          <w:tcPr>
            <w:tcW w:w="1197" w:type="dxa"/>
          </w:tcPr>
          <w:p w14:paraId="34E9705E" w14:textId="20013AAD"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- 30,4</w:t>
            </w:r>
          </w:p>
        </w:tc>
        <w:tc>
          <w:tcPr>
            <w:tcW w:w="1220" w:type="dxa"/>
          </w:tcPr>
          <w:p w14:paraId="7A8895A5" w14:textId="04E8D1F7" w:rsidR="00F71DDC"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99</w:t>
            </w:r>
          </w:p>
        </w:tc>
      </w:tr>
      <w:tr w:rsidR="008B7246" w14:paraId="431BF7C5" w14:textId="77777777" w:rsidTr="00503C29">
        <w:tc>
          <w:tcPr>
            <w:tcW w:w="1700" w:type="dxa"/>
          </w:tcPr>
          <w:p w14:paraId="6C0F4393" w14:textId="77777777" w:rsid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Культура, кинематография</w:t>
            </w:r>
          </w:p>
          <w:p w14:paraId="3F28C814" w14:textId="4D310164" w:rsidR="008B7246" w:rsidRP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 xml:space="preserve"> (08 00)</w:t>
            </w:r>
          </w:p>
        </w:tc>
        <w:tc>
          <w:tcPr>
            <w:tcW w:w="1227" w:type="dxa"/>
          </w:tcPr>
          <w:p w14:paraId="1A907378" w14:textId="161C71B6"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9 350,5</w:t>
            </w:r>
          </w:p>
        </w:tc>
        <w:tc>
          <w:tcPr>
            <w:tcW w:w="1526" w:type="dxa"/>
          </w:tcPr>
          <w:p w14:paraId="32AA9205" w14:textId="4C51E268"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7 941,6</w:t>
            </w:r>
          </w:p>
        </w:tc>
        <w:tc>
          <w:tcPr>
            <w:tcW w:w="1341" w:type="dxa"/>
          </w:tcPr>
          <w:p w14:paraId="54B091F9" w14:textId="602AFCEC"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7 941,6</w:t>
            </w:r>
          </w:p>
        </w:tc>
        <w:tc>
          <w:tcPr>
            <w:tcW w:w="1280" w:type="dxa"/>
          </w:tcPr>
          <w:p w14:paraId="14DCD43A" w14:textId="6E65A4EE"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7 867,0</w:t>
            </w:r>
          </w:p>
        </w:tc>
        <w:tc>
          <w:tcPr>
            <w:tcW w:w="1197" w:type="dxa"/>
          </w:tcPr>
          <w:p w14:paraId="76C67595" w14:textId="1DD196E7"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- 74,6</w:t>
            </w:r>
          </w:p>
        </w:tc>
        <w:tc>
          <w:tcPr>
            <w:tcW w:w="1220" w:type="dxa"/>
          </w:tcPr>
          <w:p w14:paraId="3699BE08" w14:textId="1425BEC2"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99</w:t>
            </w:r>
          </w:p>
        </w:tc>
      </w:tr>
      <w:tr w:rsidR="008B7246" w14:paraId="7FB3B877" w14:textId="77777777" w:rsidTr="00503C29">
        <w:tc>
          <w:tcPr>
            <w:tcW w:w="1700" w:type="dxa"/>
          </w:tcPr>
          <w:p w14:paraId="18F88539" w14:textId="5388F739" w:rsidR="008B7246" w:rsidRP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Социальная политика (10 00)</w:t>
            </w:r>
          </w:p>
        </w:tc>
        <w:tc>
          <w:tcPr>
            <w:tcW w:w="1227" w:type="dxa"/>
          </w:tcPr>
          <w:p w14:paraId="111B916F" w14:textId="194E6632"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4 523,9</w:t>
            </w:r>
          </w:p>
        </w:tc>
        <w:tc>
          <w:tcPr>
            <w:tcW w:w="1526" w:type="dxa"/>
          </w:tcPr>
          <w:p w14:paraId="69A70BDD" w14:textId="09B908E1"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4 299,0</w:t>
            </w:r>
          </w:p>
        </w:tc>
        <w:tc>
          <w:tcPr>
            <w:tcW w:w="1341" w:type="dxa"/>
          </w:tcPr>
          <w:p w14:paraId="487F147F" w14:textId="2EAB6C5F"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4 299,0</w:t>
            </w:r>
          </w:p>
        </w:tc>
        <w:tc>
          <w:tcPr>
            <w:tcW w:w="1280" w:type="dxa"/>
          </w:tcPr>
          <w:p w14:paraId="4E42259A" w14:textId="7FBF0665" w:rsidR="008B7246" w:rsidRPr="006C393F" w:rsidRDefault="006C393F" w:rsidP="00EF31CB">
            <w:pPr>
              <w:widowControl w:val="0"/>
              <w:jc w:val="center"/>
              <w:rPr>
                <w:rFonts w:eastAsia="Lucida Sans Unicode"/>
                <w:b/>
                <w:bCs/>
                <w:kern w:val="1"/>
                <w:sz w:val="20"/>
                <w:szCs w:val="20"/>
              </w:rPr>
            </w:pPr>
            <w:r>
              <w:rPr>
                <w:rFonts w:eastAsia="Lucida Sans Unicode"/>
                <w:b/>
                <w:bCs/>
                <w:kern w:val="1"/>
                <w:sz w:val="20"/>
                <w:szCs w:val="20"/>
              </w:rPr>
              <w:t>3 190,4</w:t>
            </w:r>
          </w:p>
        </w:tc>
        <w:tc>
          <w:tcPr>
            <w:tcW w:w="1197" w:type="dxa"/>
          </w:tcPr>
          <w:p w14:paraId="5AA95A23" w14:textId="4C024664" w:rsidR="008B7246" w:rsidRPr="006C393F" w:rsidRDefault="00060DCA" w:rsidP="00EF31CB">
            <w:pPr>
              <w:widowControl w:val="0"/>
              <w:jc w:val="center"/>
              <w:rPr>
                <w:rFonts w:eastAsia="Lucida Sans Unicode"/>
                <w:b/>
                <w:bCs/>
                <w:kern w:val="1"/>
                <w:sz w:val="20"/>
                <w:szCs w:val="20"/>
              </w:rPr>
            </w:pPr>
            <w:r>
              <w:rPr>
                <w:rFonts w:eastAsia="Lucida Sans Unicode"/>
                <w:b/>
                <w:bCs/>
                <w:kern w:val="1"/>
                <w:sz w:val="20"/>
                <w:szCs w:val="20"/>
              </w:rPr>
              <w:t>- 1 108,6</w:t>
            </w:r>
          </w:p>
        </w:tc>
        <w:tc>
          <w:tcPr>
            <w:tcW w:w="1220" w:type="dxa"/>
          </w:tcPr>
          <w:p w14:paraId="2DF3DEB6" w14:textId="2973EDED" w:rsidR="008B7246" w:rsidRPr="006C393F" w:rsidRDefault="00060DCA" w:rsidP="00EF31CB">
            <w:pPr>
              <w:widowControl w:val="0"/>
              <w:jc w:val="center"/>
              <w:rPr>
                <w:rFonts w:eastAsia="Lucida Sans Unicode"/>
                <w:b/>
                <w:bCs/>
                <w:kern w:val="1"/>
                <w:sz w:val="20"/>
                <w:szCs w:val="20"/>
              </w:rPr>
            </w:pPr>
            <w:r>
              <w:rPr>
                <w:rFonts w:eastAsia="Lucida Sans Unicode"/>
                <w:b/>
                <w:bCs/>
                <w:kern w:val="1"/>
                <w:sz w:val="20"/>
                <w:szCs w:val="20"/>
              </w:rPr>
              <w:t>74</w:t>
            </w:r>
          </w:p>
        </w:tc>
      </w:tr>
      <w:tr w:rsidR="008B7246" w14:paraId="02B71F2D" w14:textId="77777777" w:rsidTr="00503C29">
        <w:tc>
          <w:tcPr>
            <w:tcW w:w="1700" w:type="dxa"/>
          </w:tcPr>
          <w:p w14:paraId="4CFA3A36" w14:textId="4F092231" w:rsidR="008B7246" w:rsidRP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Физическая культура и спорт (11 00)</w:t>
            </w:r>
          </w:p>
        </w:tc>
        <w:tc>
          <w:tcPr>
            <w:tcW w:w="1227" w:type="dxa"/>
          </w:tcPr>
          <w:p w14:paraId="36981AFC" w14:textId="5361C5F7"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1 774,0</w:t>
            </w:r>
          </w:p>
        </w:tc>
        <w:tc>
          <w:tcPr>
            <w:tcW w:w="1526" w:type="dxa"/>
          </w:tcPr>
          <w:p w14:paraId="04500892" w14:textId="7B270D14"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1 367,0</w:t>
            </w:r>
          </w:p>
        </w:tc>
        <w:tc>
          <w:tcPr>
            <w:tcW w:w="1341" w:type="dxa"/>
          </w:tcPr>
          <w:p w14:paraId="0D658669" w14:textId="2C42C1F8"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1 367,0</w:t>
            </w:r>
          </w:p>
        </w:tc>
        <w:tc>
          <w:tcPr>
            <w:tcW w:w="1280" w:type="dxa"/>
          </w:tcPr>
          <w:p w14:paraId="0AE2148F" w14:textId="206ED21B"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1 355,2</w:t>
            </w:r>
          </w:p>
        </w:tc>
        <w:tc>
          <w:tcPr>
            <w:tcW w:w="1197" w:type="dxa"/>
          </w:tcPr>
          <w:p w14:paraId="1E3B5E16" w14:textId="3F0C2BBC"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- 11,8</w:t>
            </w:r>
          </w:p>
        </w:tc>
        <w:tc>
          <w:tcPr>
            <w:tcW w:w="1220" w:type="dxa"/>
          </w:tcPr>
          <w:p w14:paraId="669524F1" w14:textId="224F3433" w:rsidR="008B7246"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99</w:t>
            </w:r>
          </w:p>
        </w:tc>
      </w:tr>
      <w:tr w:rsidR="00F71DDC" w14:paraId="5D1E0DE4" w14:textId="77777777" w:rsidTr="00503C29">
        <w:tc>
          <w:tcPr>
            <w:tcW w:w="1700" w:type="dxa"/>
          </w:tcPr>
          <w:p w14:paraId="647623F2" w14:textId="26E297F3" w:rsidR="00F71DDC" w:rsidRPr="006C393F" w:rsidRDefault="008B7246" w:rsidP="005A19CB">
            <w:pPr>
              <w:widowControl w:val="0"/>
              <w:jc w:val="both"/>
              <w:rPr>
                <w:rFonts w:eastAsia="Lucida Sans Unicode"/>
                <w:b/>
                <w:bCs/>
                <w:kern w:val="1"/>
                <w:sz w:val="20"/>
                <w:szCs w:val="20"/>
              </w:rPr>
            </w:pPr>
            <w:r w:rsidRPr="006C393F">
              <w:rPr>
                <w:rFonts w:eastAsia="Lucida Sans Unicode"/>
                <w:b/>
                <w:bCs/>
                <w:kern w:val="1"/>
                <w:sz w:val="20"/>
                <w:szCs w:val="20"/>
              </w:rPr>
              <w:t>Средства массовой информации (12 00)</w:t>
            </w:r>
          </w:p>
        </w:tc>
        <w:tc>
          <w:tcPr>
            <w:tcW w:w="1227" w:type="dxa"/>
          </w:tcPr>
          <w:p w14:paraId="234DEB75" w14:textId="05C6AD41"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9 848,0</w:t>
            </w:r>
          </w:p>
        </w:tc>
        <w:tc>
          <w:tcPr>
            <w:tcW w:w="1526" w:type="dxa"/>
          </w:tcPr>
          <w:p w14:paraId="7F4EBA99" w14:textId="4A5B040A"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5 845,0</w:t>
            </w:r>
          </w:p>
        </w:tc>
        <w:tc>
          <w:tcPr>
            <w:tcW w:w="1341" w:type="dxa"/>
          </w:tcPr>
          <w:p w14:paraId="0A596A49" w14:textId="1F0F5406"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5 845,0</w:t>
            </w:r>
          </w:p>
        </w:tc>
        <w:tc>
          <w:tcPr>
            <w:tcW w:w="1280" w:type="dxa"/>
          </w:tcPr>
          <w:p w14:paraId="234F18CF" w14:textId="158772C4"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5 530,2</w:t>
            </w:r>
          </w:p>
        </w:tc>
        <w:tc>
          <w:tcPr>
            <w:tcW w:w="1197" w:type="dxa"/>
          </w:tcPr>
          <w:p w14:paraId="2C779012" w14:textId="340367D5"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  314,8</w:t>
            </w:r>
          </w:p>
        </w:tc>
        <w:tc>
          <w:tcPr>
            <w:tcW w:w="1220" w:type="dxa"/>
          </w:tcPr>
          <w:p w14:paraId="01DED856" w14:textId="524AC625" w:rsidR="00F71DDC" w:rsidRPr="006C393F" w:rsidRDefault="002855FE" w:rsidP="00EF31CB">
            <w:pPr>
              <w:widowControl w:val="0"/>
              <w:jc w:val="center"/>
              <w:rPr>
                <w:rFonts w:eastAsia="Lucida Sans Unicode"/>
                <w:b/>
                <w:bCs/>
                <w:kern w:val="1"/>
                <w:sz w:val="20"/>
                <w:szCs w:val="20"/>
              </w:rPr>
            </w:pPr>
            <w:r>
              <w:rPr>
                <w:rFonts w:eastAsia="Lucida Sans Unicode"/>
                <w:b/>
                <w:bCs/>
                <w:kern w:val="1"/>
                <w:sz w:val="20"/>
                <w:szCs w:val="20"/>
              </w:rPr>
              <w:t>94</w:t>
            </w:r>
          </w:p>
        </w:tc>
      </w:tr>
    </w:tbl>
    <w:p w14:paraId="7AF122A5" w14:textId="77777777" w:rsidR="005A19CB" w:rsidRDefault="005A19CB" w:rsidP="005A19CB">
      <w:pPr>
        <w:widowControl w:val="0"/>
        <w:ind w:left="-567" w:firstLine="141"/>
        <w:jc w:val="both"/>
        <w:rPr>
          <w:rFonts w:eastAsia="Lucida Sans Unicode"/>
          <w:kern w:val="1"/>
          <w:sz w:val="28"/>
          <w:szCs w:val="28"/>
        </w:rPr>
      </w:pPr>
    </w:p>
    <w:p w14:paraId="154DD593" w14:textId="751C211C" w:rsidR="00702EA9" w:rsidRDefault="00A87A0E" w:rsidP="00503C29">
      <w:pPr>
        <w:widowControl w:val="0"/>
        <w:ind w:firstLine="567"/>
        <w:jc w:val="both"/>
        <w:rPr>
          <w:rFonts w:eastAsia="Lucida Sans Unicode"/>
          <w:kern w:val="1"/>
          <w:sz w:val="28"/>
          <w:szCs w:val="28"/>
        </w:rPr>
      </w:pPr>
      <w:r>
        <w:rPr>
          <w:rFonts w:eastAsia="Lucida Sans Unicode"/>
          <w:kern w:val="1"/>
          <w:sz w:val="28"/>
          <w:szCs w:val="28"/>
        </w:rPr>
        <w:t>Основную долю в расходах, составляют расходы по разделам</w:t>
      </w:r>
      <w:r w:rsidRPr="00A87A0E">
        <w:rPr>
          <w:rFonts w:eastAsia="Lucida Sans Unicode"/>
          <w:kern w:val="1"/>
          <w:sz w:val="28"/>
          <w:szCs w:val="28"/>
        </w:rPr>
        <w:t>:</w:t>
      </w:r>
    </w:p>
    <w:p w14:paraId="532F32F8" w14:textId="2F8D75BB" w:rsidR="00572845" w:rsidRDefault="00572845" w:rsidP="00503C29">
      <w:pPr>
        <w:widowControl w:val="0"/>
        <w:jc w:val="both"/>
        <w:rPr>
          <w:rFonts w:eastAsia="Lucida Sans Unicode"/>
          <w:kern w:val="1"/>
          <w:sz w:val="28"/>
          <w:szCs w:val="28"/>
        </w:rPr>
      </w:pPr>
      <w:r>
        <w:rPr>
          <w:rFonts w:eastAsia="Lucida Sans Unicode"/>
          <w:kern w:val="1"/>
          <w:sz w:val="28"/>
          <w:szCs w:val="28"/>
        </w:rPr>
        <w:t xml:space="preserve">- </w:t>
      </w:r>
      <w:r w:rsidRPr="00572845">
        <w:rPr>
          <w:rFonts w:eastAsia="Lucida Sans Unicode"/>
          <w:kern w:val="1"/>
          <w:sz w:val="28"/>
          <w:szCs w:val="28"/>
        </w:rPr>
        <w:t>Жилищно-коммунальное хозяйство (05 00)</w:t>
      </w:r>
      <w:r>
        <w:rPr>
          <w:rFonts w:eastAsia="Lucida Sans Unicode"/>
          <w:kern w:val="1"/>
          <w:sz w:val="28"/>
          <w:szCs w:val="28"/>
        </w:rPr>
        <w:t xml:space="preserve"> </w:t>
      </w:r>
      <w:r w:rsidR="007D7303">
        <w:rPr>
          <w:rFonts w:eastAsia="Lucida Sans Unicode"/>
          <w:kern w:val="1"/>
          <w:sz w:val="28"/>
          <w:szCs w:val="28"/>
        </w:rPr>
        <w:t>–</w:t>
      </w:r>
      <w:r>
        <w:rPr>
          <w:rFonts w:eastAsia="Lucida Sans Unicode"/>
          <w:kern w:val="1"/>
          <w:sz w:val="28"/>
          <w:szCs w:val="28"/>
        </w:rPr>
        <w:t xml:space="preserve"> 95</w:t>
      </w:r>
      <w:r w:rsidR="007D7303">
        <w:rPr>
          <w:rFonts w:eastAsia="Lucida Sans Unicode"/>
          <w:kern w:val="1"/>
          <w:sz w:val="28"/>
          <w:szCs w:val="28"/>
        </w:rPr>
        <w:t>%</w:t>
      </w:r>
      <w:r w:rsidRPr="00572845">
        <w:rPr>
          <w:rFonts w:eastAsia="Lucida Sans Unicode"/>
          <w:kern w:val="1"/>
          <w:sz w:val="28"/>
          <w:szCs w:val="28"/>
        </w:rPr>
        <w:t>;</w:t>
      </w:r>
    </w:p>
    <w:p w14:paraId="16CF9034" w14:textId="6E7B4932" w:rsidR="00572845" w:rsidRDefault="00572845" w:rsidP="00503C29">
      <w:pPr>
        <w:widowControl w:val="0"/>
        <w:jc w:val="both"/>
        <w:rPr>
          <w:rFonts w:eastAsia="Lucida Sans Unicode"/>
          <w:kern w:val="1"/>
          <w:sz w:val="28"/>
          <w:szCs w:val="28"/>
        </w:rPr>
      </w:pPr>
      <w:r w:rsidRPr="00572845">
        <w:rPr>
          <w:rFonts w:eastAsia="Lucida Sans Unicode"/>
          <w:kern w:val="1"/>
          <w:sz w:val="28"/>
          <w:szCs w:val="28"/>
        </w:rPr>
        <w:t xml:space="preserve">- Национальная экономика (04 00) </w:t>
      </w:r>
      <w:r w:rsidR="007D7303">
        <w:rPr>
          <w:rFonts w:eastAsia="Lucida Sans Unicode"/>
          <w:kern w:val="1"/>
          <w:sz w:val="28"/>
          <w:szCs w:val="28"/>
        </w:rPr>
        <w:t>–</w:t>
      </w:r>
      <w:r w:rsidRPr="00572845">
        <w:rPr>
          <w:rFonts w:eastAsia="Lucida Sans Unicode"/>
          <w:kern w:val="1"/>
          <w:sz w:val="28"/>
          <w:szCs w:val="28"/>
        </w:rPr>
        <w:t xml:space="preserve"> 94</w:t>
      </w:r>
      <w:r w:rsidR="007D7303">
        <w:rPr>
          <w:rFonts w:eastAsia="Lucida Sans Unicode"/>
          <w:kern w:val="1"/>
          <w:sz w:val="28"/>
          <w:szCs w:val="28"/>
        </w:rPr>
        <w:t>%</w:t>
      </w:r>
      <w:r w:rsidRPr="00572845">
        <w:rPr>
          <w:rFonts w:eastAsia="Lucida Sans Unicode"/>
          <w:kern w:val="1"/>
          <w:sz w:val="28"/>
          <w:szCs w:val="28"/>
        </w:rPr>
        <w:t>;</w:t>
      </w:r>
    </w:p>
    <w:p w14:paraId="79062C8F" w14:textId="0ED64B2D" w:rsidR="00572845" w:rsidRDefault="00572845" w:rsidP="00503C29">
      <w:pPr>
        <w:widowControl w:val="0"/>
        <w:jc w:val="both"/>
        <w:rPr>
          <w:rFonts w:eastAsia="Lucida Sans Unicode"/>
          <w:kern w:val="1"/>
          <w:sz w:val="28"/>
          <w:szCs w:val="28"/>
        </w:rPr>
      </w:pPr>
      <w:r>
        <w:rPr>
          <w:rFonts w:eastAsia="Lucida Sans Unicode"/>
          <w:kern w:val="1"/>
          <w:sz w:val="28"/>
          <w:szCs w:val="28"/>
        </w:rPr>
        <w:t>-</w:t>
      </w:r>
      <w:r w:rsidRPr="00572845">
        <w:t xml:space="preserve"> </w:t>
      </w:r>
      <w:r w:rsidRPr="00572845">
        <w:rPr>
          <w:rFonts w:eastAsia="Lucida Sans Unicode"/>
          <w:kern w:val="1"/>
          <w:sz w:val="28"/>
          <w:szCs w:val="28"/>
        </w:rPr>
        <w:t xml:space="preserve">Общегосударственные вопросы </w:t>
      </w:r>
      <w:r w:rsidR="00EB3C1F" w:rsidRPr="00572845">
        <w:rPr>
          <w:rFonts w:eastAsia="Lucida Sans Unicode"/>
          <w:kern w:val="1"/>
          <w:sz w:val="28"/>
          <w:szCs w:val="28"/>
        </w:rPr>
        <w:t>(01</w:t>
      </w:r>
      <w:r w:rsidRPr="00572845">
        <w:rPr>
          <w:rFonts w:eastAsia="Lucida Sans Unicode"/>
          <w:kern w:val="1"/>
          <w:sz w:val="28"/>
          <w:szCs w:val="28"/>
        </w:rPr>
        <w:t xml:space="preserve"> 00)</w:t>
      </w:r>
      <w:r w:rsidRPr="00572845">
        <w:t xml:space="preserve"> </w:t>
      </w:r>
      <w:r w:rsidR="007D7303">
        <w:rPr>
          <w:rFonts w:eastAsia="Lucida Sans Unicode"/>
          <w:kern w:val="1"/>
          <w:sz w:val="28"/>
          <w:szCs w:val="28"/>
        </w:rPr>
        <w:t>–</w:t>
      </w:r>
      <w:r w:rsidRPr="00572845">
        <w:rPr>
          <w:rFonts w:eastAsia="Lucida Sans Unicode"/>
          <w:kern w:val="1"/>
          <w:sz w:val="28"/>
          <w:szCs w:val="28"/>
        </w:rPr>
        <w:t xml:space="preserve"> </w:t>
      </w:r>
      <w:r>
        <w:rPr>
          <w:rFonts w:eastAsia="Lucida Sans Unicode"/>
          <w:kern w:val="1"/>
          <w:sz w:val="28"/>
          <w:szCs w:val="28"/>
        </w:rPr>
        <w:t>82</w:t>
      </w:r>
      <w:r w:rsidR="007D7303">
        <w:rPr>
          <w:rFonts w:eastAsia="Lucida Sans Unicode"/>
          <w:kern w:val="1"/>
          <w:sz w:val="28"/>
          <w:szCs w:val="28"/>
        </w:rPr>
        <w:t>%</w:t>
      </w:r>
      <w:r w:rsidRPr="00572845">
        <w:rPr>
          <w:rFonts w:eastAsia="Lucida Sans Unicode"/>
          <w:kern w:val="1"/>
          <w:sz w:val="28"/>
          <w:szCs w:val="28"/>
        </w:rPr>
        <w:t>;</w:t>
      </w:r>
    </w:p>
    <w:p w14:paraId="6AF409D2" w14:textId="08B6B898" w:rsidR="00572845" w:rsidRDefault="00572845" w:rsidP="00503C29">
      <w:pPr>
        <w:widowControl w:val="0"/>
        <w:jc w:val="both"/>
        <w:rPr>
          <w:rFonts w:eastAsia="Lucida Sans Unicode"/>
          <w:kern w:val="1"/>
          <w:sz w:val="28"/>
          <w:szCs w:val="28"/>
        </w:rPr>
      </w:pPr>
      <w:r>
        <w:rPr>
          <w:rFonts w:eastAsia="Lucida Sans Unicode"/>
          <w:kern w:val="1"/>
          <w:sz w:val="28"/>
          <w:szCs w:val="28"/>
        </w:rPr>
        <w:t xml:space="preserve">- </w:t>
      </w:r>
      <w:r w:rsidR="00EB3C1F" w:rsidRPr="00EB3C1F">
        <w:rPr>
          <w:rFonts w:eastAsia="Lucida Sans Unicode"/>
          <w:kern w:val="1"/>
          <w:sz w:val="28"/>
          <w:szCs w:val="28"/>
        </w:rPr>
        <w:t>Охрана окружающей среды (06 00)</w:t>
      </w:r>
      <w:r w:rsidR="00EB3C1F" w:rsidRPr="00EB3C1F">
        <w:t xml:space="preserve"> </w:t>
      </w:r>
      <w:r w:rsidR="007D7303">
        <w:rPr>
          <w:rFonts w:eastAsia="Lucida Sans Unicode"/>
          <w:kern w:val="1"/>
          <w:sz w:val="28"/>
          <w:szCs w:val="28"/>
        </w:rPr>
        <w:t>-</w:t>
      </w:r>
      <w:r w:rsidR="00EB3C1F">
        <w:rPr>
          <w:rFonts w:eastAsia="Lucida Sans Unicode"/>
          <w:kern w:val="1"/>
          <w:sz w:val="28"/>
          <w:szCs w:val="28"/>
        </w:rPr>
        <w:t xml:space="preserve"> 93</w:t>
      </w:r>
      <w:r w:rsidR="007D7303">
        <w:rPr>
          <w:rFonts w:eastAsia="Lucida Sans Unicode"/>
          <w:kern w:val="1"/>
          <w:sz w:val="28"/>
          <w:szCs w:val="28"/>
        </w:rPr>
        <w:t>%</w:t>
      </w:r>
      <w:r w:rsidR="00EB3C1F" w:rsidRPr="00EB3C1F">
        <w:rPr>
          <w:rFonts w:eastAsia="Lucida Sans Unicode"/>
          <w:kern w:val="1"/>
          <w:sz w:val="28"/>
          <w:szCs w:val="28"/>
        </w:rPr>
        <w:t>;</w:t>
      </w:r>
    </w:p>
    <w:p w14:paraId="68BDFCA3" w14:textId="11AEC9D7" w:rsid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Культура, кинематография</w:t>
      </w:r>
      <w:r>
        <w:rPr>
          <w:rFonts w:eastAsia="Lucida Sans Unicode"/>
          <w:kern w:val="1"/>
          <w:sz w:val="28"/>
          <w:szCs w:val="28"/>
        </w:rPr>
        <w:t xml:space="preserve"> </w:t>
      </w:r>
      <w:r w:rsidRPr="00EB3C1F">
        <w:rPr>
          <w:rFonts w:eastAsia="Lucida Sans Unicode"/>
          <w:kern w:val="1"/>
          <w:sz w:val="28"/>
          <w:szCs w:val="28"/>
        </w:rPr>
        <w:t>(08 00)</w:t>
      </w:r>
      <w:r w:rsidRPr="00EB3C1F">
        <w:t xml:space="preserve"> </w:t>
      </w:r>
      <w:bookmarkStart w:id="45" w:name="_Hlk164696031"/>
      <w:r w:rsidR="007D7303">
        <w:rPr>
          <w:rFonts w:eastAsia="Lucida Sans Unicode"/>
          <w:kern w:val="1"/>
          <w:sz w:val="28"/>
          <w:szCs w:val="28"/>
        </w:rPr>
        <w:t>–</w:t>
      </w:r>
      <w:r>
        <w:rPr>
          <w:rFonts w:eastAsia="Lucida Sans Unicode"/>
          <w:kern w:val="1"/>
          <w:sz w:val="28"/>
          <w:szCs w:val="28"/>
        </w:rPr>
        <w:t xml:space="preserve"> 99</w:t>
      </w:r>
      <w:bookmarkEnd w:id="45"/>
      <w:r w:rsidR="007D7303">
        <w:rPr>
          <w:rFonts w:eastAsia="Lucida Sans Unicode"/>
          <w:kern w:val="1"/>
          <w:sz w:val="28"/>
          <w:szCs w:val="28"/>
        </w:rPr>
        <w:t>%</w:t>
      </w:r>
      <w:r w:rsidRPr="00EB3C1F">
        <w:rPr>
          <w:rFonts w:eastAsia="Lucida Sans Unicode"/>
          <w:kern w:val="1"/>
          <w:sz w:val="28"/>
          <w:szCs w:val="28"/>
        </w:rPr>
        <w:t>;</w:t>
      </w:r>
    </w:p>
    <w:p w14:paraId="219EF853" w14:textId="48CD8028" w:rsidR="00EB3C1F" w:rsidRDefault="00EB3C1F" w:rsidP="00503C29">
      <w:pPr>
        <w:widowControl w:val="0"/>
        <w:jc w:val="both"/>
        <w:rPr>
          <w:rFonts w:eastAsia="Lucida Sans Unicode"/>
          <w:kern w:val="1"/>
          <w:sz w:val="28"/>
          <w:szCs w:val="28"/>
        </w:rPr>
      </w:pPr>
      <w:r w:rsidRPr="00EB3C1F">
        <w:rPr>
          <w:rFonts w:eastAsia="Lucida Sans Unicode"/>
          <w:kern w:val="1"/>
          <w:sz w:val="28"/>
          <w:szCs w:val="28"/>
        </w:rPr>
        <w:t xml:space="preserve">- Национальная безопасность и правоохранительная деятельность (03 00) </w:t>
      </w:r>
      <w:r w:rsidR="007D7303">
        <w:rPr>
          <w:rFonts w:eastAsia="Lucida Sans Unicode"/>
          <w:kern w:val="1"/>
          <w:sz w:val="28"/>
          <w:szCs w:val="28"/>
        </w:rPr>
        <w:t>–</w:t>
      </w:r>
      <w:r w:rsidRPr="00EB3C1F">
        <w:rPr>
          <w:rFonts w:eastAsia="Lucida Sans Unicode"/>
          <w:kern w:val="1"/>
          <w:sz w:val="28"/>
          <w:szCs w:val="28"/>
        </w:rPr>
        <w:t xml:space="preserve"> 92</w:t>
      </w:r>
      <w:r w:rsidR="007D7303">
        <w:rPr>
          <w:rFonts w:eastAsia="Lucida Sans Unicode"/>
          <w:kern w:val="1"/>
          <w:sz w:val="28"/>
          <w:szCs w:val="28"/>
        </w:rPr>
        <w:t>%</w:t>
      </w:r>
      <w:r w:rsidRPr="00EB3C1F">
        <w:rPr>
          <w:rFonts w:eastAsia="Lucida Sans Unicode"/>
          <w:kern w:val="1"/>
          <w:sz w:val="28"/>
          <w:szCs w:val="28"/>
        </w:rPr>
        <w:t>;</w:t>
      </w:r>
    </w:p>
    <w:p w14:paraId="6414C7A8" w14:textId="42514BBE" w:rsid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Образование (07 00)</w:t>
      </w:r>
      <w:r>
        <w:rPr>
          <w:rFonts w:eastAsia="Lucida Sans Unicode"/>
          <w:kern w:val="1"/>
          <w:sz w:val="28"/>
          <w:szCs w:val="28"/>
        </w:rPr>
        <w:t xml:space="preserve"> </w:t>
      </w:r>
      <w:r w:rsidR="007D7303">
        <w:rPr>
          <w:rFonts w:eastAsia="Lucida Sans Unicode"/>
          <w:kern w:val="1"/>
          <w:sz w:val="28"/>
          <w:szCs w:val="28"/>
        </w:rPr>
        <w:t xml:space="preserve">– </w:t>
      </w:r>
      <w:r w:rsidRPr="00EB3C1F">
        <w:rPr>
          <w:rFonts w:eastAsia="Lucida Sans Unicode"/>
          <w:kern w:val="1"/>
          <w:sz w:val="28"/>
          <w:szCs w:val="28"/>
        </w:rPr>
        <w:t>99</w:t>
      </w:r>
      <w:r w:rsidR="007D7303">
        <w:rPr>
          <w:rFonts w:eastAsia="Lucida Sans Unicode"/>
          <w:kern w:val="1"/>
          <w:sz w:val="28"/>
          <w:szCs w:val="28"/>
        </w:rPr>
        <w:t>%</w:t>
      </w:r>
      <w:r w:rsidRPr="006578E1">
        <w:rPr>
          <w:rFonts w:eastAsia="Lucida Sans Unicode"/>
          <w:kern w:val="1"/>
          <w:sz w:val="28"/>
          <w:szCs w:val="28"/>
        </w:rPr>
        <w:t>;</w:t>
      </w:r>
    </w:p>
    <w:p w14:paraId="193EA8DF" w14:textId="15033373" w:rsid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Средства массовой информации (12 00)</w:t>
      </w:r>
      <w:r w:rsidRPr="00EB3C1F">
        <w:t xml:space="preserve"> </w:t>
      </w:r>
      <w:bookmarkStart w:id="46" w:name="_Hlk164696078"/>
      <w:r w:rsidR="007D7303">
        <w:rPr>
          <w:rFonts w:eastAsia="Lucida Sans Unicode"/>
          <w:kern w:val="1"/>
          <w:sz w:val="28"/>
          <w:szCs w:val="28"/>
        </w:rPr>
        <w:t>–</w:t>
      </w:r>
      <w:r>
        <w:rPr>
          <w:rFonts w:eastAsia="Lucida Sans Unicode"/>
          <w:kern w:val="1"/>
          <w:sz w:val="28"/>
          <w:szCs w:val="28"/>
        </w:rPr>
        <w:t xml:space="preserve"> </w:t>
      </w:r>
      <w:bookmarkEnd w:id="46"/>
      <w:r>
        <w:rPr>
          <w:rFonts w:eastAsia="Lucida Sans Unicode"/>
          <w:kern w:val="1"/>
          <w:sz w:val="28"/>
          <w:szCs w:val="28"/>
        </w:rPr>
        <w:t>94</w:t>
      </w:r>
      <w:r w:rsidR="007D7303">
        <w:rPr>
          <w:rFonts w:eastAsia="Lucida Sans Unicode"/>
          <w:kern w:val="1"/>
          <w:sz w:val="28"/>
          <w:szCs w:val="28"/>
        </w:rPr>
        <w:t>%</w:t>
      </w:r>
      <w:r w:rsidRPr="00EB3C1F">
        <w:rPr>
          <w:rFonts w:eastAsia="Lucida Sans Unicode"/>
          <w:kern w:val="1"/>
          <w:sz w:val="28"/>
          <w:szCs w:val="28"/>
        </w:rPr>
        <w:t>;</w:t>
      </w:r>
    </w:p>
    <w:p w14:paraId="76D8F5BE" w14:textId="3E8F52D7" w:rsid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Социальная политика (10 00)</w:t>
      </w:r>
      <w:r w:rsidRPr="00EB3C1F">
        <w:t xml:space="preserve"> </w:t>
      </w:r>
      <w:r w:rsidR="007D7303">
        <w:rPr>
          <w:rFonts w:eastAsia="Lucida Sans Unicode"/>
          <w:kern w:val="1"/>
          <w:sz w:val="28"/>
          <w:szCs w:val="28"/>
        </w:rPr>
        <w:t>–</w:t>
      </w:r>
      <w:r>
        <w:rPr>
          <w:rFonts w:eastAsia="Lucida Sans Unicode"/>
          <w:kern w:val="1"/>
          <w:sz w:val="28"/>
          <w:szCs w:val="28"/>
        </w:rPr>
        <w:t xml:space="preserve"> 74</w:t>
      </w:r>
      <w:r w:rsidR="007D7303">
        <w:rPr>
          <w:rFonts w:eastAsia="Lucida Sans Unicode"/>
          <w:kern w:val="1"/>
          <w:sz w:val="28"/>
          <w:szCs w:val="28"/>
        </w:rPr>
        <w:t>%</w:t>
      </w:r>
      <w:r w:rsidRPr="00EB3C1F">
        <w:rPr>
          <w:rFonts w:eastAsia="Lucida Sans Unicode"/>
          <w:kern w:val="1"/>
          <w:sz w:val="28"/>
          <w:szCs w:val="28"/>
        </w:rPr>
        <w:t>;</w:t>
      </w:r>
    </w:p>
    <w:p w14:paraId="17CB98DB" w14:textId="4D034A39" w:rsid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Национальная оборона (02 00)</w:t>
      </w:r>
      <w:r w:rsidRPr="00EB3C1F">
        <w:t xml:space="preserve"> </w:t>
      </w:r>
      <w:r w:rsidR="007D7303">
        <w:rPr>
          <w:rFonts w:eastAsia="Lucida Sans Unicode"/>
          <w:kern w:val="1"/>
          <w:sz w:val="28"/>
          <w:szCs w:val="28"/>
        </w:rPr>
        <w:t>–</w:t>
      </w:r>
      <w:r>
        <w:rPr>
          <w:rFonts w:eastAsia="Lucida Sans Unicode"/>
          <w:kern w:val="1"/>
          <w:sz w:val="28"/>
          <w:szCs w:val="28"/>
        </w:rPr>
        <w:t xml:space="preserve"> 100</w:t>
      </w:r>
      <w:r w:rsidR="007D7303">
        <w:rPr>
          <w:rFonts w:eastAsia="Lucida Sans Unicode"/>
          <w:kern w:val="1"/>
          <w:sz w:val="28"/>
          <w:szCs w:val="28"/>
        </w:rPr>
        <w:t>%</w:t>
      </w:r>
      <w:r w:rsidRPr="00EB3C1F">
        <w:rPr>
          <w:rFonts w:eastAsia="Lucida Sans Unicode"/>
          <w:kern w:val="1"/>
          <w:sz w:val="28"/>
          <w:szCs w:val="28"/>
        </w:rPr>
        <w:t>;</w:t>
      </w:r>
    </w:p>
    <w:p w14:paraId="5BD69074" w14:textId="2C6F9E44" w:rsidR="00EB3C1F" w:rsidRPr="00EB3C1F" w:rsidRDefault="00EB3C1F" w:rsidP="00503C29">
      <w:pPr>
        <w:widowControl w:val="0"/>
        <w:jc w:val="both"/>
        <w:rPr>
          <w:rFonts w:eastAsia="Lucida Sans Unicode"/>
          <w:kern w:val="1"/>
          <w:sz w:val="28"/>
          <w:szCs w:val="28"/>
        </w:rPr>
      </w:pPr>
      <w:r>
        <w:rPr>
          <w:rFonts w:eastAsia="Lucida Sans Unicode"/>
          <w:kern w:val="1"/>
          <w:sz w:val="28"/>
          <w:szCs w:val="28"/>
        </w:rPr>
        <w:t xml:space="preserve">- </w:t>
      </w:r>
      <w:r w:rsidRPr="00EB3C1F">
        <w:rPr>
          <w:rFonts w:eastAsia="Lucida Sans Unicode"/>
          <w:kern w:val="1"/>
          <w:sz w:val="28"/>
          <w:szCs w:val="28"/>
        </w:rPr>
        <w:t>Физическая культура и спорт (11 00)</w:t>
      </w:r>
      <w:r w:rsidRPr="00EB3C1F">
        <w:t xml:space="preserve"> </w:t>
      </w:r>
      <w:r w:rsidR="007D7303">
        <w:rPr>
          <w:rFonts w:eastAsia="Lucida Sans Unicode"/>
          <w:kern w:val="1"/>
          <w:sz w:val="28"/>
          <w:szCs w:val="28"/>
        </w:rPr>
        <w:t>-</w:t>
      </w:r>
      <w:r>
        <w:rPr>
          <w:rFonts w:eastAsia="Lucida Sans Unicode"/>
          <w:kern w:val="1"/>
          <w:sz w:val="28"/>
          <w:szCs w:val="28"/>
        </w:rPr>
        <w:t>99</w:t>
      </w:r>
      <w:r w:rsidR="007D7303">
        <w:rPr>
          <w:rFonts w:eastAsia="Lucida Sans Unicode"/>
          <w:kern w:val="1"/>
          <w:sz w:val="28"/>
          <w:szCs w:val="28"/>
        </w:rPr>
        <w:t>%</w:t>
      </w:r>
      <w:r>
        <w:rPr>
          <w:rFonts w:eastAsia="Lucida Sans Unicode"/>
          <w:kern w:val="1"/>
          <w:sz w:val="28"/>
          <w:szCs w:val="28"/>
        </w:rPr>
        <w:t>.</w:t>
      </w:r>
    </w:p>
    <w:p w14:paraId="46C1BEB7" w14:textId="679A4B00" w:rsidR="00A87A0E" w:rsidRDefault="00A87A0E" w:rsidP="00503C29">
      <w:pPr>
        <w:widowControl w:val="0"/>
        <w:ind w:firstLine="567"/>
        <w:jc w:val="both"/>
        <w:rPr>
          <w:rFonts w:eastAsia="Lucida Sans Unicode"/>
          <w:kern w:val="1"/>
          <w:sz w:val="28"/>
          <w:szCs w:val="28"/>
        </w:rPr>
      </w:pPr>
      <w:r>
        <w:rPr>
          <w:rFonts w:eastAsia="Lucida Sans Unicode"/>
          <w:kern w:val="1"/>
          <w:sz w:val="28"/>
          <w:szCs w:val="28"/>
        </w:rPr>
        <w:t>Структура расходов бюджета в разрезе разделов бюджетной классификации представлена в диаграмме</w:t>
      </w:r>
    </w:p>
    <w:p w14:paraId="21A4DB73" w14:textId="51BABDCB" w:rsidR="00EB3C1F" w:rsidRDefault="004867FC" w:rsidP="004867FC">
      <w:pPr>
        <w:widowControl w:val="0"/>
        <w:ind w:left="-567" w:firstLine="567"/>
        <w:jc w:val="right"/>
        <w:rPr>
          <w:rFonts w:eastAsia="Lucida Sans Unicode"/>
          <w:kern w:val="1"/>
          <w:sz w:val="28"/>
          <w:szCs w:val="28"/>
        </w:rPr>
      </w:pPr>
      <w:r>
        <w:rPr>
          <w:rFonts w:eastAsia="Lucida Sans Unicode"/>
          <w:kern w:val="1"/>
          <w:sz w:val="28"/>
          <w:szCs w:val="28"/>
        </w:rPr>
        <w:t>Диаграмма 3</w:t>
      </w:r>
    </w:p>
    <w:p w14:paraId="6D023C0B" w14:textId="26E0AAB0" w:rsidR="00572845" w:rsidRPr="00A87A0E" w:rsidRDefault="00487AFA" w:rsidP="00503C29">
      <w:pPr>
        <w:widowControl w:val="0"/>
        <w:ind w:left="-567" w:firstLine="567"/>
        <w:jc w:val="both"/>
        <w:rPr>
          <w:rFonts w:eastAsia="Lucida Sans Unicode"/>
          <w:kern w:val="1"/>
          <w:sz w:val="28"/>
          <w:szCs w:val="28"/>
        </w:rPr>
      </w:pPr>
      <w:r>
        <w:rPr>
          <w:rFonts w:eastAsia="Lucida Sans Unicode"/>
          <w:noProof/>
          <w:kern w:val="1"/>
          <w:sz w:val="28"/>
          <w:szCs w:val="28"/>
        </w:rPr>
        <w:t xml:space="preserve"> </w:t>
      </w:r>
      <w:r w:rsidR="00572845">
        <w:rPr>
          <w:rFonts w:eastAsia="Lucida Sans Unicode"/>
          <w:noProof/>
          <w:kern w:val="1"/>
          <w:sz w:val="28"/>
          <w:szCs w:val="28"/>
        </w:rPr>
        <w:drawing>
          <wp:inline distT="0" distB="0" distL="0" distR="0" wp14:anchorId="6832A34B" wp14:editId="5818EDDE">
            <wp:extent cx="6623685" cy="4486275"/>
            <wp:effectExtent l="0" t="0" r="571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3685" cy="4486275"/>
                    </a:xfrm>
                    <a:prstGeom prst="rect">
                      <a:avLst/>
                    </a:prstGeom>
                    <a:noFill/>
                  </pic:spPr>
                </pic:pic>
              </a:graphicData>
            </a:graphic>
          </wp:inline>
        </w:drawing>
      </w:r>
    </w:p>
    <w:p w14:paraId="3DE728D2" w14:textId="6815C54C" w:rsidR="00702EA9" w:rsidRDefault="00702EA9" w:rsidP="00232D00">
      <w:pPr>
        <w:widowControl w:val="0"/>
        <w:ind w:left="-567" w:firstLine="567"/>
        <w:jc w:val="both"/>
        <w:rPr>
          <w:rFonts w:eastAsia="Lucida Sans Unicode"/>
          <w:kern w:val="1"/>
          <w:sz w:val="28"/>
          <w:szCs w:val="28"/>
        </w:rPr>
      </w:pPr>
    </w:p>
    <w:p w14:paraId="5D3AD752" w14:textId="040FF4CF" w:rsidR="00D853B9" w:rsidRDefault="00D853B9" w:rsidP="00503C29">
      <w:pPr>
        <w:widowControl w:val="0"/>
        <w:tabs>
          <w:tab w:val="left" w:pos="0"/>
        </w:tabs>
        <w:jc w:val="both"/>
        <w:rPr>
          <w:rFonts w:eastAsia="Lucida Sans Unicode"/>
          <w:kern w:val="1"/>
          <w:sz w:val="28"/>
          <w:szCs w:val="28"/>
        </w:rPr>
      </w:pPr>
      <w:r w:rsidRPr="004C15E1">
        <w:rPr>
          <w:rFonts w:eastAsia="Lucida Sans Unicode"/>
          <w:kern w:val="1"/>
          <w:sz w:val="28"/>
          <w:szCs w:val="28"/>
        </w:rPr>
        <w:t>Сводная информация по исполнению бюджетных средств муниципального образования «Муринское городское поселение» за 202</w:t>
      </w:r>
      <w:r w:rsidR="004C15E1" w:rsidRPr="004C15E1">
        <w:rPr>
          <w:rFonts w:eastAsia="Lucida Sans Unicode"/>
          <w:kern w:val="1"/>
          <w:sz w:val="28"/>
          <w:szCs w:val="28"/>
        </w:rPr>
        <w:t>3</w:t>
      </w:r>
      <w:r w:rsidRPr="004C15E1">
        <w:rPr>
          <w:rFonts w:eastAsia="Lucida Sans Unicode"/>
          <w:kern w:val="1"/>
          <w:sz w:val="28"/>
          <w:szCs w:val="28"/>
        </w:rPr>
        <w:t xml:space="preserve"> год по </w:t>
      </w:r>
      <w:r w:rsidR="004C15E1" w:rsidRPr="004C15E1">
        <w:rPr>
          <w:rFonts w:eastAsia="Lucida Sans Unicode"/>
          <w:kern w:val="1"/>
          <w:sz w:val="28"/>
          <w:szCs w:val="28"/>
        </w:rPr>
        <w:t>видам</w:t>
      </w:r>
      <w:r w:rsidRPr="004C15E1">
        <w:rPr>
          <w:rFonts w:eastAsia="Lucida Sans Unicode"/>
          <w:kern w:val="1"/>
          <w:sz w:val="28"/>
          <w:szCs w:val="28"/>
        </w:rPr>
        <w:t xml:space="preserve"> расходов бюджетной классификации:</w:t>
      </w:r>
    </w:p>
    <w:p w14:paraId="6CFD2BF8" w14:textId="77777777" w:rsidR="00045DA0" w:rsidRDefault="00045DA0" w:rsidP="004C15E1">
      <w:pPr>
        <w:widowControl w:val="0"/>
        <w:tabs>
          <w:tab w:val="left" w:pos="-540"/>
        </w:tabs>
        <w:ind w:left="-567" w:firstLine="567"/>
        <w:jc w:val="right"/>
        <w:rPr>
          <w:rFonts w:eastAsia="Lucida Sans Unicode"/>
          <w:kern w:val="1"/>
          <w:sz w:val="28"/>
          <w:szCs w:val="28"/>
        </w:rPr>
      </w:pPr>
    </w:p>
    <w:p w14:paraId="70AC5454" w14:textId="0E04E621" w:rsidR="004C15E1" w:rsidRPr="004C15E1" w:rsidRDefault="004867FC" w:rsidP="004C15E1">
      <w:pPr>
        <w:widowControl w:val="0"/>
        <w:tabs>
          <w:tab w:val="left" w:pos="-540"/>
        </w:tabs>
        <w:ind w:left="-567" w:firstLine="567"/>
        <w:jc w:val="right"/>
        <w:rPr>
          <w:rFonts w:eastAsia="Lucida Sans Unicode"/>
          <w:kern w:val="1"/>
          <w:sz w:val="28"/>
          <w:szCs w:val="28"/>
        </w:rPr>
      </w:pPr>
      <w:r>
        <w:rPr>
          <w:rFonts w:eastAsia="Lucida Sans Unicode"/>
          <w:kern w:val="1"/>
          <w:sz w:val="28"/>
          <w:szCs w:val="28"/>
        </w:rPr>
        <w:lastRenderedPageBreak/>
        <w:t xml:space="preserve">Таблица </w:t>
      </w:r>
      <w:r w:rsidR="003A1C19">
        <w:rPr>
          <w:rFonts w:eastAsia="Lucida Sans Unicode"/>
          <w:kern w:val="1"/>
          <w:sz w:val="28"/>
          <w:szCs w:val="28"/>
        </w:rPr>
        <w:t>9</w:t>
      </w:r>
      <w:r>
        <w:rPr>
          <w:rFonts w:eastAsia="Lucida Sans Unicode"/>
          <w:kern w:val="1"/>
          <w:sz w:val="28"/>
          <w:szCs w:val="28"/>
        </w:rPr>
        <w:t xml:space="preserve"> (</w:t>
      </w:r>
      <w:r w:rsidR="00C25365">
        <w:rPr>
          <w:rFonts w:eastAsia="Lucida Sans Unicode"/>
          <w:kern w:val="1"/>
          <w:sz w:val="28"/>
          <w:szCs w:val="28"/>
        </w:rPr>
        <w:t>тыс.</w:t>
      </w:r>
      <w:r w:rsidR="003A1C19">
        <w:rPr>
          <w:rFonts w:eastAsia="Lucida Sans Unicode"/>
          <w:kern w:val="1"/>
          <w:sz w:val="28"/>
          <w:szCs w:val="28"/>
        </w:rPr>
        <w:t xml:space="preserve"> </w:t>
      </w:r>
      <w:r w:rsidR="007D7303">
        <w:rPr>
          <w:rFonts w:eastAsia="Lucida Sans Unicode"/>
          <w:kern w:val="1"/>
          <w:sz w:val="28"/>
          <w:szCs w:val="28"/>
        </w:rPr>
        <w:t>руб.</w:t>
      </w:r>
      <w:r>
        <w:rPr>
          <w:rFonts w:eastAsia="Lucida Sans Unicode"/>
          <w:kern w:val="1"/>
          <w:sz w:val="28"/>
          <w:szCs w:val="28"/>
        </w:rPr>
        <w:t>)</w:t>
      </w:r>
    </w:p>
    <w:tbl>
      <w:tblPr>
        <w:tblStyle w:val="af6"/>
        <w:tblW w:w="0" w:type="auto"/>
        <w:tblInd w:w="-24" w:type="dxa"/>
        <w:tblLook w:val="04A0" w:firstRow="1" w:lastRow="0" w:firstColumn="1" w:lastColumn="0" w:noHBand="0" w:noVBand="1"/>
      </w:tblPr>
      <w:tblGrid>
        <w:gridCol w:w="513"/>
        <w:gridCol w:w="3681"/>
        <w:gridCol w:w="1113"/>
        <w:gridCol w:w="1405"/>
        <w:gridCol w:w="1338"/>
        <w:gridCol w:w="1319"/>
      </w:tblGrid>
      <w:tr w:rsidR="00CD1378" w:rsidRPr="00CD1378" w14:paraId="45C6090A" w14:textId="77777777" w:rsidTr="00503C29">
        <w:tc>
          <w:tcPr>
            <w:tcW w:w="248" w:type="dxa"/>
          </w:tcPr>
          <w:p w14:paraId="6FB1176E" w14:textId="4FC3C8B9" w:rsidR="004C15E1" w:rsidRPr="00CD1378" w:rsidRDefault="004C15E1" w:rsidP="004C15E1">
            <w:pPr>
              <w:widowControl w:val="0"/>
              <w:tabs>
                <w:tab w:val="left" w:pos="-540"/>
              </w:tabs>
              <w:jc w:val="center"/>
              <w:rPr>
                <w:rFonts w:eastAsia="Lucida Sans Unicode"/>
                <w:kern w:val="1"/>
                <w:sz w:val="22"/>
                <w:szCs w:val="22"/>
              </w:rPr>
            </w:pPr>
            <w:bookmarkStart w:id="47" w:name="_Hlk164673316"/>
            <w:r w:rsidRPr="00CD1378">
              <w:rPr>
                <w:rFonts w:eastAsia="Lucida Sans Unicode"/>
                <w:kern w:val="1"/>
                <w:sz w:val="22"/>
                <w:szCs w:val="22"/>
              </w:rPr>
              <w:t>№ п/п</w:t>
            </w:r>
          </w:p>
        </w:tc>
        <w:tc>
          <w:tcPr>
            <w:tcW w:w="4242" w:type="dxa"/>
          </w:tcPr>
          <w:p w14:paraId="77DCC03B" w14:textId="4887C7AC" w:rsidR="004C15E1" w:rsidRPr="00CD1378" w:rsidRDefault="004C15E1" w:rsidP="004C15E1">
            <w:pPr>
              <w:widowControl w:val="0"/>
              <w:tabs>
                <w:tab w:val="left" w:pos="-540"/>
              </w:tabs>
              <w:jc w:val="center"/>
              <w:rPr>
                <w:rFonts w:eastAsia="Lucida Sans Unicode"/>
                <w:kern w:val="1"/>
                <w:sz w:val="22"/>
                <w:szCs w:val="22"/>
              </w:rPr>
            </w:pPr>
            <w:r w:rsidRPr="00CD1378">
              <w:rPr>
                <w:rFonts w:eastAsia="Lucida Sans Unicode"/>
                <w:kern w:val="1"/>
                <w:sz w:val="22"/>
                <w:szCs w:val="22"/>
              </w:rPr>
              <w:t>Наименование вида расходов</w:t>
            </w:r>
          </w:p>
        </w:tc>
        <w:tc>
          <w:tcPr>
            <w:tcW w:w="1134" w:type="dxa"/>
          </w:tcPr>
          <w:p w14:paraId="6AC79F93" w14:textId="47520747" w:rsidR="004C15E1" w:rsidRPr="00CD1378" w:rsidRDefault="004C15E1" w:rsidP="004C15E1">
            <w:pPr>
              <w:widowControl w:val="0"/>
              <w:tabs>
                <w:tab w:val="left" w:pos="-540"/>
              </w:tabs>
              <w:jc w:val="center"/>
              <w:rPr>
                <w:rFonts w:eastAsia="Lucida Sans Unicode"/>
                <w:kern w:val="1"/>
                <w:sz w:val="22"/>
                <w:szCs w:val="22"/>
              </w:rPr>
            </w:pPr>
            <w:r w:rsidRPr="00CD1378">
              <w:rPr>
                <w:rFonts w:eastAsia="Lucida Sans Unicode"/>
                <w:kern w:val="1"/>
                <w:sz w:val="22"/>
                <w:szCs w:val="22"/>
              </w:rPr>
              <w:t>Вид расходов</w:t>
            </w:r>
          </w:p>
        </w:tc>
        <w:tc>
          <w:tcPr>
            <w:tcW w:w="1417" w:type="dxa"/>
          </w:tcPr>
          <w:p w14:paraId="6A054777" w14:textId="024BC59D" w:rsidR="004C15E1" w:rsidRPr="00CD1378" w:rsidRDefault="004C15E1" w:rsidP="004C15E1">
            <w:pPr>
              <w:widowControl w:val="0"/>
              <w:tabs>
                <w:tab w:val="left" w:pos="-540"/>
              </w:tabs>
              <w:jc w:val="center"/>
              <w:rPr>
                <w:rFonts w:eastAsia="Lucida Sans Unicode"/>
                <w:kern w:val="1"/>
                <w:sz w:val="22"/>
                <w:szCs w:val="22"/>
              </w:rPr>
            </w:pPr>
            <w:r w:rsidRPr="00CD1378">
              <w:rPr>
                <w:rFonts w:eastAsia="Lucida Sans Unicode"/>
                <w:kern w:val="1"/>
                <w:sz w:val="22"/>
                <w:szCs w:val="22"/>
              </w:rPr>
              <w:t>Утверждено на 31.12.2023</w:t>
            </w:r>
          </w:p>
        </w:tc>
        <w:tc>
          <w:tcPr>
            <w:tcW w:w="1368" w:type="dxa"/>
          </w:tcPr>
          <w:p w14:paraId="0741CC42" w14:textId="355DC96E" w:rsidR="004C15E1" w:rsidRPr="00CD1378" w:rsidRDefault="004C15E1" w:rsidP="004C15E1">
            <w:pPr>
              <w:widowControl w:val="0"/>
              <w:tabs>
                <w:tab w:val="left" w:pos="-540"/>
              </w:tabs>
              <w:jc w:val="center"/>
              <w:rPr>
                <w:rFonts w:eastAsia="Lucida Sans Unicode"/>
                <w:kern w:val="1"/>
                <w:sz w:val="22"/>
                <w:szCs w:val="22"/>
              </w:rPr>
            </w:pPr>
            <w:r w:rsidRPr="00CD1378">
              <w:rPr>
                <w:rFonts w:eastAsia="Lucida Sans Unicode"/>
                <w:kern w:val="1"/>
                <w:sz w:val="22"/>
                <w:szCs w:val="22"/>
              </w:rPr>
              <w:t>Исполнено на 31.12.2023</w:t>
            </w:r>
          </w:p>
        </w:tc>
        <w:tc>
          <w:tcPr>
            <w:tcW w:w="1319" w:type="dxa"/>
          </w:tcPr>
          <w:p w14:paraId="0245AB37" w14:textId="33AD1DC7" w:rsidR="004C15E1" w:rsidRPr="00CD1378" w:rsidRDefault="004C15E1" w:rsidP="004C15E1">
            <w:pPr>
              <w:widowControl w:val="0"/>
              <w:tabs>
                <w:tab w:val="left" w:pos="-540"/>
              </w:tabs>
              <w:jc w:val="center"/>
              <w:rPr>
                <w:rFonts w:eastAsia="Lucida Sans Unicode"/>
                <w:kern w:val="1"/>
                <w:sz w:val="22"/>
                <w:szCs w:val="22"/>
              </w:rPr>
            </w:pPr>
            <w:r w:rsidRPr="00CD1378">
              <w:rPr>
                <w:rFonts w:eastAsia="Lucida Sans Unicode"/>
                <w:kern w:val="1"/>
                <w:sz w:val="22"/>
                <w:szCs w:val="22"/>
              </w:rPr>
              <w:t>% исполнения</w:t>
            </w:r>
          </w:p>
        </w:tc>
      </w:tr>
      <w:bookmarkEnd w:id="47"/>
      <w:tr w:rsidR="00CD1378" w:rsidRPr="00CD1378" w14:paraId="0C2EAAAA" w14:textId="77777777" w:rsidTr="00503C29">
        <w:tc>
          <w:tcPr>
            <w:tcW w:w="248" w:type="dxa"/>
          </w:tcPr>
          <w:p w14:paraId="595596FB" w14:textId="3531EA07"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1</w:t>
            </w:r>
          </w:p>
        </w:tc>
        <w:tc>
          <w:tcPr>
            <w:tcW w:w="4242" w:type="dxa"/>
          </w:tcPr>
          <w:p w14:paraId="438DFD91" w14:textId="3DEFD918"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vAlign w:val="center"/>
          </w:tcPr>
          <w:p w14:paraId="39456A1C" w14:textId="1A5D844A"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100</w:t>
            </w:r>
          </w:p>
        </w:tc>
        <w:tc>
          <w:tcPr>
            <w:tcW w:w="1417" w:type="dxa"/>
          </w:tcPr>
          <w:p w14:paraId="68D0D095" w14:textId="77777777" w:rsidR="006C511F" w:rsidRPr="00CD1378" w:rsidRDefault="006C511F" w:rsidP="006C511F">
            <w:pPr>
              <w:widowControl w:val="0"/>
              <w:tabs>
                <w:tab w:val="left" w:pos="-540"/>
              </w:tabs>
              <w:jc w:val="center"/>
              <w:rPr>
                <w:sz w:val="18"/>
                <w:szCs w:val="18"/>
              </w:rPr>
            </w:pPr>
          </w:p>
          <w:p w14:paraId="569A9436" w14:textId="77777777" w:rsidR="006C511F" w:rsidRPr="00CD1378" w:rsidRDefault="006C511F" w:rsidP="006C511F">
            <w:pPr>
              <w:widowControl w:val="0"/>
              <w:tabs>
                <w:tab w:val="left" w:pos="-540"/>
              </w:tabs>
              <w:jc w:val="center"/>
              <w:rPr>
                <w:sz w:val="18"/>
                <w:szCs w:val="18"/>
              </w:rPr>
            </w:pPr>
          </w:p>
          <w:p w14:paraId="1980CB67" w14:textId="77777777" w:rsidR="006C511F" w:rsidRPr="00CD1378" w:rsidRDefault="006C511F" w:rsidP="006C511F">
            <w:pPr>
              <w:widowControl w:val="0"/>
              <w:tabs>
                <w:tab w:val="left" w:pos="-540"/>
              </w:tabs>
              <w:jc w:val="center"/>
              <w:rPr>
                <w:sz w:val="18"/>
                <w:szCs w:val="18"/>
              </w:rPr>
            </w:pPr>
          </w:p>
          <w:p w14:paraId="250E790B" w14:textId="152E75FD"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165</w:t>
            </w:r>
            <w:r w:rsidR="00C25365" w:rsidRPr="00CD1378">
              <w:rPr>
                <w:sz w:val="18"/>
                <w:szCs w:val="18"/>
              </w:rPr>
              <w:t> </w:t>
            </w:r>
            <w:r w:rsidRPr="00CD1378">
              <w:rPr>
                <w:sz w:val="18"/>
                <w:szCs w:val="18"/>
              </w:rPr>
              <w:t>719</w:t>
            </w:r>
            <w:r w:rsidR="00C25365" w:rsidRPr="00CD1378">
              <w:rPr>
                <w:sz w:val="18"/>
                <w:szCs w:val="18"/>
              </w:rPr>
              <w:t>,4</w:t>
            </w:r>
          </w:p>
        </w:tc>
        <w:tc>
          <w:tcPr>
            <w:tcW w:w="1368" w:type="dxa"/>
          </w:tcPr>
          <w:p w14:paraId="31C57EA1" w14:textId="77777777" w:rsidR="006C511F" w:rsidRPr="00CD1378" w:rsidRDefault="006C511F" w:rsidP="006C511F">
            <w:pPr>
              <w:widowControl w:val="0"/>
              <w:tabs>
                <w:tab w:val="left" w:pos="-540"/>
              </w:tabs>
              <w:jc w:val="center"/>
              <w:rPr>
                <w:sz w:val="18"/>
                <w:szCs w:val="18"/>
              </w:rPr>
            </w:pPr>
          </w:p>
          <w:p w14:paraId="541F9D36" w14:textId="77777777" w:rsidR="006C511F" w:rsidRPr="00CD1378" w:rsidRDefault="006C511F" w:rsidP="006C511F">
            <w:pPr>
              <w:widowControl w:val="0"/>
              <w:tabs>
                <w:tab w:val="left" w:pos="-540"/>
              </w:tabs>
              <w:jc w:val="center"/>
              <w:rPr>
                <w:sz w:val="18"/>
                <w:szCs w:val="18"/>
              </w:rPr>
            </w:pPr>
          </w:p>
          <w:p w14:paraId="14693593" w14:textId="77777777" w:rsidR="006C511F" w:rsidRPr="00CD1378" w:rsidRDefault="006C511F" w:rsidP="006C511F">
            <w:pPr>
              <w:widowControl w:val="0"/>
              <w:tabs>
                <w:tab w:val="left" w:pos="-540"/>
              </w:tabs>
              <w:jc w:val="center"/>
              <w:rPr>
                <w:sz w:val="18"/>
                <w:szCs w:val="18"/>
              </w:rPr>
            </w:pPr>
          </w:p>
          <w:p w14:paraId="3704841F" w14:textId="5D9A4CF8"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137</w:t>
            </w:r>
            <w:r w:rsidR="00C25365" w:rsidRPr="00CD1378">
              <w:rPr>
                <w:sz w:val="18"/>
                <w:szCs w:val="18"/>
              </w:rPr>
              <w:t> </w:t>
            </w:r>
            <w:r w:rsidRPr="00CD1378">
              <w:rPr>
                <w:sz w:val="18"/>
                <w:szCs w:val="18"/>
              </w:rPr>
              <w:t>951</w:t>
            </w:r>
            <w:r w:rsidR="00C25365" w:rsidRPr="00CD1378">
              <w:rPr>
                <w:sz w:val="18"/>
                <w:szCs w:val="18"/>
              </w:rPr>
              <w:t>,9</w:t>
            </w:r>
          </w:p>
        </w:tc>
        <w:tc>
          <w:tcPr>
            <w:tcW w:w="1319" w:type="dxa"/>
            <w:vAlign w:val="center"/>
          </w:tcPr>
          <w:p w14:paraId="434D6BD5" w14:textId="03064340" w:rsidR="006C511F" w:rsidRPr="00CD1378" w:rsidRDefault="006C511F" w:rsidP="006C511F">
            <w:pPr>
              <w:widowControl w:val="0"/>
              <w:tabs>
                <w:tab w:val="left" w:pos="-540"/>
              </w:tabs>
              <w:jc w:val="center"/>
              <w:rPr>
                <w:rFonts w:eastAsia="Lucida Sans Unicode"/>
                <w:kern w:val="1"/>
                <w:sz w:val="18"/>
                <w:szCs w:val="18"/>
              </w:rPr>
            </w:pPr>
            <w:r w:rsidRPr="00CD1378">
              <w:rPr>
                <w:rFonts w:eastAsia="Lucida Sans Unicode"/>
                <w:kern w:val="1"/>
                <w:sz w:val="18"/>
                <w:szCs w:val="18"/>
              </w:rPr>
              <w:t>83</w:t>
            </w:r>
          </w:p>
        </w:tc>
      </w:tr>
      <w:tr w:rsidR="00CD1378" w:rsidRPr="00CD1378" w14:paraId="7D71D93D" w14:textId="77777777" w:rsidTr="00503C29">
        <w:tc>
          <w:tcPr>
            <w:tcW w:w="248" w:type="dxa"/>
          </w:tcPr>
          <w:p w14:paraId="7555FEE4" w14:textId="35684BDE"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2</w:t>
            </w:r>
          </w:p>
        </w:tc>
        <w:tc>
          <w:tcPr>
            <w:tcW w:w="4242" w:type="dxa"/>
          </w:tcPr>
          <w:p w14:paraId="7F206770" w14:textId="3631354D"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Закупка товаров, работ и услуг для обеспечения государственных (муниципальных) нужд</w:t>
            </w:r>
          </w:p>
        </w:tc>
        <w:tc>
          <w:tcPr>
            <w:tcW w:w="1134" w:type="dxa"/>
          </w:tcPr>
          <w:p w14:paraId="192D2236" w14:textId="20354740"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200</w:t>
            </w:r>
          </w:p>
        </w:tc>
        <w:tc>
          <w:tcPr>
            <w:tcW w:w="1417" w:type="dxa"/>
          </w:tcPr>
          <w:p w14:paraId="2042DDDD" w14:textId="38D9069D"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103</w:t>
            </w:r>
            <w:r w:rsidR="00C25365" w:rsidRPr="00CD1378">
              <w:rPr>
                <w:sz w:val="18"/>
                <w:szCs w:val="18"/>
              </w:rPr>
              <w:t> </w:t>
            </w:r>
            <w:r w:rsidRPr="00CD1378">
              <w:rPr>
                <w:sz w:val="18"/>
                <w:szCs w:val="18"/>
              </w:rPr>
              <w:t>463</w:t>
            </w:r>
            <w:r w:rsidR="00C25365" w:rsidRPr="00CD1378">
              <w:rPr>
                <w:sz w:val="18"/>
                <w:szCs w:val="18"/>
              </w:rPr>
              <w:t>,</w:t>
            </w:r>
            <w:r w:rsidRPr="00CD1378">
              <w:rPr>
                <w:sz w:val="18"/>
                <w:szCs w:val="18"/>
              </w:rPr>
              <w:t>5</w:t>
            </w:r>
          </w:p>
        </w:tc>
        <w:tc>
          <w:tcPr>
            <w:tcW w:w="1368" w:type="dxa"/>
          </w:tcPr>
          <w:p w14:paraId="73862218" w14:textId="4152A000"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91</w:t>
            </w:r>
            <w:r w:rsidR="00C25365" w:rsidRPr="00CD1378">
              <w:rPr>
                <w:sz w:val="18"/>
                <w:szCs w:val="18"/>
              </w:rPr>
              <w:t> </w:t>
            </w:r>
            <w:r w:rsidRPr="00CD1378">
              <w:rPr>
                <w:sz w:val="18"/>
                <w:szCs w:val="18"/>
              </w:rPr>
              <w:t>514</w:t>
            </w:r>
            <w:r w:rsidR="00C25365" w:rsidRPr="00CD1378">
              <w:rPr>
                <w:sz w:val="18"/>
                <w:szCs w:val="18"/>
              </w:rPr>
              <w:t>,</w:t>
            </w:r>
            <w:r w:rsidRPr="00CD1378">
              <w:rPr>
                <w:sz w:val="18"/>
                <w:szCs w:val="18"/>
              </w:rPr>
              <w:t xml:space="preserve"> </w:t>
            </w:r>
            <w:r w:rsidR="00C25365" w:rsidRPr="00CD1378">
              <w:rPr>
                <w:sz w:val="18"/>
                <w:szCs w:val="18"/>
              </w:rPr>
              <w:t>8</w:t>
            </w:r>
          </w:p>
        </w:tc>
        <w:tc>
          <w:tcPr>
            <w:tcW w:w="1319" w:type="dxa"/>
          </w:tcPr>
          <w:p w14:paraId="7BD6E08F" w14:textId="03E36095"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88</w:t>
            </w:r>
          </w:p>
        </w:tc>
      </w:tr>
      <w:tr w:rsidR="00CD1378" w:rsidRPr="00CD1378" w14:paraId="08B90B31" w14:textId="77777777" w:rsidTr="00503C29">
        <w:tc>
          <w:tcPr>
            <w:tcW w:w="248" w:type="dxa"/>
          </w:tcPr>
          <w:p w14:paraId="13A7ECC7" w14:textId="1D58001B"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3</w:t>
            </w:r>
          </w:p>
        </w:tc>
        <w:tc>
          <w:tcPr>
            <w:tcW w:w="4242" w:type="dxa"/>
          </w:tcPr>
          <w:p w14:paraId="2C334C43" w14:textId="42C25F50"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Социальное обеспечение и иные выплаты населению</w:t>
            </w:r>
          </w:p>
        </w:tc>
        <w:tc>
          <w:tcPr>
            <w:tcW w:w="1134" w:type="dxa"/>
          </w:tcPr>
          <w:p w14:paraId="47016222" w14:textId="126EDDA2"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300</w:t>
            </w:r>
          </w:p>
        </w:tc>
        <w:tc>
          <w:tcPr>
            <w:tcW w:w="1417" w:type="dxa"/>
          </w:tcPr>
          <w:p w14:paraId="5DB6CE6A" w14:textId="4B72BED6"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4</w:t>
            </w:r>
            <w:r w:rsidR="00C25365" w:rsidRPr="00CD1378">
              <w:rPr>
                <w:sz w:val="20"/>
                <w:szCs w:val="20"/>
              </w:rPr>
              <w:t> </w:t>
            </w:r>
            <w:r w:rsidRPr="00CD1378">
              <w:rPr>
                <w:sz w:val="20"/>
                <w:szCs w:val="20"/>
              </w:rPr>
              <w:t>349</w:t>
            </w:r>
            <w:r w:rsidR="00C25365" w:rsidRPr="00CD1378">
              <w:rPr>
                <w:sz w:val="20"/>
                <w:szCs w:val="20"/>
              </w:rPr>
              <w:t>,1</w:t>
            </w:r>
          </w:p>
        </w:tc>
        <w:tc>
          <w:tcPr>
            <w:tcW w:w="1368" w:type="dxa"/>
          </w:tcPr>
          <w:p w14:paraId="1B1E8A3F" w14:textId="1E78F705"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2</w:t>
            </w:r>
            <w:r w:rsidR="00C25365" w:rsidRPr="00CD1378">
              <w:rPr>
                <w:sz w:val="20"/>
                <w:szCs w:val="20"/>
              </w:rPr>
              <w:t> </w:t>
            </w:r>
            <w:r w:rsidRPr="00CD1378">
              <w:rPr>
                <w:sz w:val="20"/>
                <w:szCs w:val="20"/>
              </w:rPr>
              <w:t>569</w:t>
            </w:r>
            <w:r w:rsidR="00C25365" w:rsidRPr="00CD1378">
              <w:rPr>
                <w:sz w:val="20"/>
                <w:szCs w:val="20"/>
              </w:rPr>
              <w:t>,3</w:t>
            </w:r>
          </w:p>
        </w:tc>
        <w:tc>
          <w:tcPr>
            <w:tcW w:w="1319" w:type="dxa"/>
          </w:tcPr>
          <w:p w14:paraId="7DAA48D5" w14:textId="7387C3CB"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59</w:t>
            </w:r>
          </w:p>
        </w:tc>
      </w:tr>
      <w:tr w:rsidR="00CD1378" w:rsidRPr="00CD1378" w14:paraId="3D8A3367" w14:textId="77777777" w:rsidTr="00503C29">
        <w:tc>
          <w:tcPr>
            <w:tcW w:w="248" w:type="dxa"/>
          </w:tcPr>
          <w:p w14:paraId="3DEF1B5C" w14:textId="35CF4E5D"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4</w:t>
            </w:r>
          </w:p>
        </w:tc>
        <w:tc>
          <w:tcPr>
            <w:tcW w:w="4242" w:type="dxa"/>
          </w:tcPr>
          <w:p w14:paraId="18F979FB" w14:textId="631E3455"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Капитальные вложения в объекты государственной (муниципальной) собственности</w:t>
            </w:r>
          </w:p>
        </w:tc>
        <w:tc>
          <w:tcPr>
            <w:tcW w:w="1134" w:type="dxa"/>
          </w:tcPr>
          <w:p w14:paraId="35C958B1" w14:textId="089AC762"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400</w:t>
            </w:r>
          </w:p>
        </w:tc>
        <w:tc>
          <w:tcPr>
            <w:tcW w:w="1417" w:type="dxa"/>
          </w:tcPr>
          <w:p w14:paraId="76AB3F82" w14:textId="629C91DC"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164</w:t>
            </w:r>
            <w:r w:rsidR="00C25365" w:rsidRPr="00CD1378">
              <w:rPr>
                <w:sz w:val="18"/>
                <w:szCs w:val="18"/>
              </w:rPr>
              <w:t> </w:t>
            </w:r>
            <w:r w:rsidRPr="00CD1378">
              <w:rPr>
                <w:sz w:val="18"/>
                <w:szCs w:val="18"/>
              </w:rPr>
              <w:t>521</w:t>
            </w:r>
            <w:r w:rsidR="00C25365" w:rsidRPr="00CD1378">
              <w:rPr>
                <w:sz w:val="18"/>
                <w:szCs w:val="18"/>
              </w:rPr>
              <w:t>,1</w:t>
            </w:r>
          </w:p>
        </w:tc>
        <w:tc>
          <w:tcPr>
            <w:tcW w:w="1368" w:type="dxa"/>
          </w:tcPr>
          <w:p w14:paraId="085C5539" w14:textId="70D209F4"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158</w:t>
            </w:r>
            <w:r w:rsidR="00C25365" w:rsidRPr="00CD1378">
              <w:rPr>
                <w:sz w:val="18"/>
                <w:szCs w:val="18"/>
              </w:rPr>
              <w:t> </w:t>
            </w:r>
            <w:r w:rsidRPr="00CD1378">
              <w:rPr>
                <w:sz w:val="18"/>
                <w:szCs w:val="18"/>
              </w:rPr>
              <w:t>203</w:t>
            </w:r>
            <w:r w:rsidR="00C25365" w:rsidRPr="00CD1378">
              <w:rPr>
                <w:sz w:val="18"/>
                <w:szCs w:val="18"/>
              </w:rPr>
              <w:t>,</w:t>
            </w:r>
            <w:r w:rsidRPr="00CD1378">
              <w:rPr>
                <w:sz w:val="18"/>
                <w:szCs w:val="18"/>
              </w:rPr>
              <w:t>2</w:t>
            </w:r>
          </w:p>
        </w:tc>
        <w:tc>
          <w:tcPr>
            <w:tcW w:w="1319" w:type="dxa"/>
          </w:tcPr>
          <w:p w14:paraId="593E13CB" w14:textId="7B56A59B"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96</w:t>
            </w:r>
          </w:p>
        </w:tc>
      </w:tr>
      <w:tr w:rsidR="00CD1378" w:rsidRPr="00CD1378" w14:paraId="64DF50B0" w14:textId="77777777" w:rsidTr="00503C29">
        <w:tc>
          <w:tcPr>
            <w:tcW w:w="248" w:type="dxa"/>
          </w:tcPr>
          <w:p w14:paraId="79E2DC64" w14:textId="6CFE1881"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5</w:t>
            </w:r>
          </w:p>
        </w:tc>
        <w:tc>
          <w:tcPr>
            <w:tcW w:w="4242" w:type="dxa"/>
          </w:tcPr>
          <w:p w14:paraId="0F2DF0B3" w14:textId="7C066A4E"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Межбюджетные трансферты</w:t>
            </w:r>
          </w:p>
        </w:tc>
        <w:tc>
          <w:tcPr>
            <w:tcW w:w="1134" w:type="dxa"/>
          </w:tcPr>
          <w:p w14:paraId="7077CCFB" w14:textId="339BD947"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500</w:t>
            </w:r>
          </w:p>
        </w:tc>
        <w:tc>
          <w:tcPr>
            <w:tcW w:w="1417" w:type="dxa"/>
          </w:tcPr>
          <w:p w14:paraId="60FE6C55" w14:textId="02C9E18C"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1</w:t>
            </w:r>
            <w:r w:rsidR="00C25365" w:rsidRPr="00CD1378">
              <w:rPr>
                <w:sz w:val="20"/>
                <w:szCs w:val="20"/>
              </w:rPr>
              <w:t> </w:t>
            </w:r>
            <w:r w:rsidRPr="00CD1378">
              <w:rPr>
                <w:sz w:val="20"/>
                <w:szCs w:val="20"/>
              </w:rPr>
              <w:t>626</w:t>
            </w:r>
            <w:r w:rsidR="00C25365" w:rsidRPr="00CD1378">
              <w:rPr>
                <w:sz w:val="20"/>
                <w:szCs w:val="20"/>
              </w:rPr>
              <w:t>,8</w:t>
            </w:r>
          </w:p>
        </w:tc>
        <w:tc>
          <w:tcPr>
            <w:tcW w:w="1368" w:type="dxa"/>
          </w:tcPr>
          <w:p w14:paraId="3EFF9DBD" w14:textId="012EF145"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1</w:t>
            </w:r>
            <w:r w:rsidR="00C25365" w:rsidRPr="00CD1378">
              <w:rPr>
                <w:sz w:val="20"/>
                <w:szCs w:val="20"/>
              </w:rPr>
              <w:t> </w:t>
            </w:r>
            <w:r w:rsidRPr="00CD1378">
              <w:rPr>
                <w:sz w:val="20"/>
                <w:szCs w:val="20"/>
              </w:rPr>
              <w:t>626</w:t>
            </w:r>
            <w:r w:rsidR="00C25365" w:rsidRPr="00CD1378">
              <w:rPr>
                <w:sz w:val="20"/>
                <w:szCs w:val="20"/>
              </w:rPr>
              <w:t>,8</w:t>
            </w:r>
          </w:p>
        </w:tc>
        <w:tc>
          <w:tcPr>
            <w:tcW w:w="1319" w:type="dxa"/>
          </w:tcPr>
          <w:p w14:paraId="6F532C81" w14:textId="65D6B4E7"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100</w:t>
            </w:r>
          </w:p>
        </w:tc>
      </w:tr>
      <w:tr w:rsidR="00CD1378" w:rsidRPr="00CD1378" w14:paraId="4AB98805" w14:textId="77777777" w:rsidTr="00503C29">
        <w:tc>
          <w:tcPr>
            <w:tcW w:w="248" w:type="dxa"/>
          </w:tcPr>
          <w:p w14:paraId="66276BA4" w14:textId="6AFEFB15"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6</w:t>
            </w:r>
          </w:p>
        </w:tc>
        <w:tc>
          <w:tcPr>
            <w:tcW w:w="4242" w:type="dxa"/>
          </w:tcPr>
          <w:p w14:paraId="11596E83" w14:textId="405AEF12"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Предоставление субсидий бюджетным, автономным учреждениям и иным некоммерческим организациям</w:t>
            </w:r>
          </w:p>
        </w:tc>
        <w:tc>
          <w:tcPr>
            <w:tcW w:w="1134" w:type="dxa"/>
          </w:tcPr>
          <w:p w14:paraId="2EF15BB3" w14:textId="44ECD885"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600</w:t>
            </w:r>
          </w:p>
        </w:tc>
        <w:tc>
          <w:tcPr>
            <w:tcW w:w="1417" w:type="dxa"/>
          </w:tcPr>
          <w:p w14:paraId="541F2D05" w14:textId="2D0483C6"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451</w:t>
            </w:r>
            <w:r w:rsidR="00C25365" w:rsidRPr="00CD1378">
              <w:rPr>
                <w:sz w:val="18"/>
                <w:szCs w:val="18"/>
              </w:rPr>
              <w:t> </w:t>
            </w:r>
            <w:r w:rsidRPr="00CD1378">
              <w:rPr>
                <w:sz w:val="18"/>
                <w:szCs w:val="18"/>
              </w:rPr>
              <w:t>843</w:t>
            </w:r>
            <w:r w:rsidR="00C25365" w:rsidRPr="00CD1378">
              <w:rPr>
                <w:sz w:val="18"/>
                <w:szCs w:val="18"/>
              </w:rPr>
              <w:t>,</w:t>
            </w:r>
            <w:r w:rsidRPr="00CD1378">
              <w:rPr>
                <w:sz w:val="18"/>
                <w:szCs w:val="18"/>
              </w:rPr>
              <w:t>5</w:t>
            </w:r>
          </w:p>
        </w:tc>
        <w:tc>
          <w:tcPr>
            <w:tcW w:w="1368" w:type="dxa"/>
          </w:tcPr>
          <w:p w14:paraId="7C57C022" w14:textId="612008E4" w:rsidR="006C511F" w:rsidRPr="00CD1378" w:rsidRDefault="006C511F" w:rsidP="006C511F">
            <w:pPr>
              <w:widowControl w:val="0"/>
              <w:tabs>
                <w:tab w:val="left" w:pos="-540"/>
              </w:tabs>
              <w:jc w:val="center"/>
              <w:rPr>
                <w:rFonts w:eastAsia="Lucida Sans Unicode"/>
                <w:kern w:val="1"/>
                <w:sz w:val="18"/>
                <w:szCs w:val="18"/>
              </w:rPr>
            </w:pPr>
            <w:r w:rsidRPr="00CD1378">
              <w:rPr>
                <w:sz w:val="18"/>
                <w:szCs w:val="18"/>
              </w:rPr>
              <w:t>433</w:t>
            </w:r>
            <w:r w:rsidR="00C25365" w:rsidRPr="00CD1378">
              <w:rPr>
                <w:sz w:val="18"/>
                <w:szCs w:val="18"/>
              </w:rPr>
              <w:t> </w:t>
            </w:r>
            <w:r w:rsidRPr="00CD1378">
              <w:rPr>
                <w:sz w:val="18"/>
                <w:szCs w:val="18"/>
              </w:rPr>
              <w:t>660</w:t>
            </w:r>
            <w:r w:rsidR="00C25365" w:rsidRPr="00CD1378">
              <w:rPr>
                <w:sz w:val="18"/>
                <w:szCs w:val="18"/>
              </w:rPr>
              <w:t>,</w:t>
            </w:r>
            <w:r w:rsidRPr="00CD1378">
              <w:rPr>
                <w:sz w:val="18"/>
                <w:szCs w:val="18"/>
              </w:rPr>
              <w:t xml:space="preserve"> </w:t>
            </w:r>
            <w:r w:rsidR="00C25365" w:rsidRPr="00CD1378">
              <w:rPr>
                <w:sz w:val="18"/>
                <w:szCs w:val="18"/>
              </w:rPr>
              <w:t>9</w:t>
            </w:r>
          </w:p>
        </w:tc>
        <w:tc>
          <w:tcPr>
            <w:tcW w:w="1319" w:type="dxa"/>
          </w:tcPr>
          <w:p w14:paraId="4D72DDF3" w14:textId="053407C1"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96</w:t>
            </w:r>
          </w:p>
        </w:tc>
      </w:tr>
      <w:tr w:rsidR="00CD1378" w:rsidRPr="00CD1378" w14:paraId="41AD25AC" w14:textId="77777777" w:rsidTr="00503C29">
        <w:tc>
          <w:tcPr>
            <w:tcW w:w="248" w:type="dxa"/>
          </w:tcPr>
          <w:p w14:paraId="4AA4125D" w14:textId="52F335F6"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7</w:t>
            </w:r>
          </w:p>
        </w:tc>
        <w:tc>
          <w:tcPr>
            <w:tcW w:w="4242" w:type="dxa"/>
          </w:tcPr>
          <w:p w14:paraId="13615EDE" w14:textId="2BEA9A31" w:rsidR="006C511F" w:rsidRPr="00CD1378" w:rsidRDefault="006C511F" w:rsidP="006C511F">
            <w:pPr>
              <w:widowControl w:val="0"/>
              <w:tabs>
                <w:tab w:val="left" w:pos="-540"/>
              </w:tabs>
              <w:jc w:val="both"/>
              <w:rPr>
                <w:rFonts w:eastAsia="Lucida Sans Unicode"/>
                <w:kern w:val="1"/>
                <w:sz w:val="22"/>
                <w:szCs w:val="22"/>
              </w:rPr>
            </w:pPr>
            <w:r w:rsidRPr="00CD1378">
              <w:rPr>
                <w:rFonts w:eastAsia="Lucida Sans Unicode"/>
                <w:kern w:val="1"/>
                <w:sz w:val="22"/>
                <w:szCs w:val="22"/>
              </w:rPr>
              <w:t>Иные бюджетные ассигнования</w:t>
            </w:r>
          </w:p>
        </w:tc>
        <w:tc>
          <w:tcPr>
            <w:tcW w:w="1134" w:type="dxa"/>
          </w:tcPr>
          <w:p w14:paraId="19811F67" w14:textId="202B38E2"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800</w:t>
            </w:r>
          </w:p>
        </w:tc>
        <w:tc>
          <w:tcPr>
            <w:tcW w:w="1417" w:type="dxa"/>
          </w:tcPr>
          <w:p w14:paraId="18743DB7" w14:textId="69D1E92C"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5</w:t>
            </w:r>
            <w:r w:rsidR="00C25365" w:rsidRPr="00CD1378">
              <w:rPr>
                <w:sz w:val="20"/>
                <w:szCs w:val="20"/>
              </w:rPr>
              <w:t> </w:t>
            </w:r>
            <w:r w:rsidRPr="00CD1378">
              <w:rPr>
                <w:sz w:val="20"/>
                <w:szCs w:val="20"/>
              </w:rPr>
              <w:t>413</w:t>
            </w:r>
            <w:r w:rsidR="00C25365" w:rsidRPr="00CD1378">
              <w:rPr>
                <w:sz w:val="20"/>
                <w:szCs w:val="20"/>
              </w:rPr>
              <w:t>,</w:t>
            </w:r>
            <w:r w:rsidRPr="00CD1378">
              <w:rPr>
                <w:sz w:val="20"/>
                <w:szCs w:val="20"/>
              </w:rPr>
              <w:t xml:space="preserve"> 0</w:t>
            </w:r>
          </w:p>
        </w:tc>
        <w:tc>
          <w:tcPr>
            <w:tcW w:w="1368" w:type="dxa"/>
          </w:tcPr>
          <w:p w14:paraId="099E611A" w14:textId="1F390C55" w:rsidR="006C511F" w:rsidRPr="00CD1378" w:rsidRDefault="006C511F" w:rsidP="006C511F">
            <w:pPr>
              <w:widowControl w:val="0"/>
              <w:tabs>
                <w:tab w:val="left" w:pos="-540"/>
              </w:tabs>
              <w:jc w:val="center"/>
              <w:rPr>
                <w:rFonts w:eastAsia="Lucida Sans Unicode"/>
                <w:kern w:val="1"/>
                <w:sz w:val="20"/>
                <w:szCs w:val="20"/>
              </w:rPr>
            </w:pPr>
            <w:r w:rsidRPr="00CD1378">
              <w:rPr>
                <w:sz w:val="20"/>
                <w:szCs w:val="20"/>
              </w:rPr>
              <w:t>632</w:t>
            </w:r>
            <w:r w:rsidR="00C25365" w:rsidRPr="00CD1378">
              <w:rPr>
                <w:sz w:val="20"/>
                <w:szCs w:val="20"/>
              </w:rPr>
              <w:t>,</w:t>
            </w:r>
            <w:r w:rsidRPr="00CD1378">
              <w:rPr>
                <w:sz w:val="20"/>
                <w:szCs w:val="20"/>
              </w:rPr>
              <w:t xml:space="preserve"> 5</w:t>
            </w:r>
          </w:p>
        </w:tc>
        <w:tc>
          <w:tcPr>
            <w:tcW w:w="1319" w:type="dxa"/>
          </w:tcPr>
          <w:p w14:paraId="1BFFDC25" w14:textId="706A9D2E" w:rsidR="006C511F" w:rsidRPr="00CD1378" w:rsidRDefault="006C511F" w:rsidP="006C511F">
            <w:pPr>
              <w:widowControl w:val="0"/>
              <w:tabs>
                <w:tab w:val="left" w:pos="-540"/>
              </w:tabs>
              <w:jc w:val="center"/>
              <w:rPr>
                <w:rFonts w:eastAsia="Lucida Sans Unicode"/>
                <w:kern w:val="1"/>
                <w:sz w:val="22"/>
                <w:szCs w:val="22"/>
              </w:rPr>
            </w:pPr>
            <w:r w:rsidRPr="00CD1378">
              <w:rPr>
                <w:rFonts w:eastAsia="Lucida Sans Unicode"/>
                <w:kern w:val="1"/>
                <w:sz w:val="22"/>
                <w:szCs w:val="22"/>
              </w:rPr>
              <w:t>12</w:t>
            </w:r>
          </w:p>
        </w:tc>
      </w:tr>
    </w:tbl>
    <w:p w14:paraId="1B3DEB49" w14:textId="535E48CC" w:rsidR="004C15E1" w:rsidRPr="00CD1378" w:rsidRDefault="004C15E1" w:rsidP="004C15E1">
      <w:pPr>
        <w:widowControl w:val="0"/>
        <w:tabs>
          <w:tab w:val="left" w:pos="-540"/>
        </w:tabs>
        <w:ind w:left="-567"/>
        <w:jc w:val="both"/>
        <w:rPr>
          <w:rFonts w:eastAsia="Lucida Sans Unicode"/>
          <w:kern w:val="1"/>
          <w:sz w:val="28"/>
          <w:szCs w:val="28"/>
        </w:rPr>
      </w:pPr>
    </w:p>
    <w:p w14:paraId="60B84E07" w14:textId="639E32D4" w:rsidR="00EF639D" w:rsidRPr="00EF639D" w:rsidRDefault="00EF639D" w:rsidP="00503C29">
      <w:pPr>
        <w:widowControl w:val="0"/>
        <w:tabs>
          <w:tab w:val="left" w:pos="-142"/>
        </w:tabs>
        <w:ind w:firstLine="567"/>
        <w:jc w:val="both"/>
        <w:rPr>
          <w:rFonts w:eastAsia="Lucida Sans Unicode"/>
          <w:kern w:val="1"/>
          <w:sz w:val="28"/>
          <w:szCs w:val="28"/>
        </w:rPr>
      </w:pPr>
      <w:r w:rsidRPr="00EF639D">
        <w:rPr>
          <w:rFonts w:eastAsia="Lucida Sans Unicode"/>
          <w:kern w:val="1"/>
          <w:sz w:val="28"/>
          <w:szCs w:val="28"/>
        </w:rPr>
        <w:t xml:space="preserve">На территории муниципального образования «Муринское городское поселение» Всеволожского муниципального района Ленинградской области </w:t>
      </w:r>
      <w:r w:rsidR="00E13513">
        <w:rPr>
          <w:rFonts w:eastAsia="Lucida Sans Unicode"/>
          <w:kern w:val="1"/>
          <w:sz w:val="28"/>
          <w:szCs w:val="28"/>
        </w:rPr>
        <w:br/>
      </w:r>
      <w:r w:rsidRPr="00EF639D">
        <w:rPr>
          <w:rFonts w:eastAsia="Lucida Sans Unicode"/>
          <w:kern w:val="1"/>
          <w:sz w:val="28"/>
          <w:szCs w:val="28"/>
        </w:rPr>
        <w:t>в 2023 году реализовывается 12 муниципальных программ с общ</w:t>
      </w:r>
      <w:r>
        <w:rPr>
          <w:rFonts w:eastAsia="Lucida Sans Unicode"/>
          <w:kern w:val="1"/>
          <w:sz w:val="28"/>
          <w:szCs w:val="28"/>
        </w:rPr>
        <w:t xml:space="preserve">им объемом средств в сумме </w:t>
      </w:r>
      <w:r w:rsidRPr="00EF639D">
        <w:rPr>
          <w:rFonts w:eastAsia="Lucida Sans Unicode"/>
          <w:kern w:val="1"/>
          <w:sz w:val="28"/>
          <w:szCs w:val="28"/>
        </w:rPr>
        <w:t>313 841,2 тыс. рублей, за счет средств, предусмотренных</w:t>
      </w:r>
      <w:r w:rsidR="00E13513">
        <w:rPr>
          <w:rFonts w:eastAsia="Lucida Sans Unicode"/>
          <w:kern w:val="1"/>
          <w:sz w:val="28"/>
          <w:szCs w:val="28"/>
        </w:rPr>
        <w:br/>
      </w:r>
      <w:r w:rsidRPr="00EF639D">
        <w:rPr>
          <w:rFonts w:eastAsia="Lucida Sans Unicode"/>
          <w:kern w:val="1"/>
          <w:sz w:val="28"/>
          <w:szCs w:val="28"/>
        </w:rPr>
        <w:t>в том числе:</w:t>
      </w:r>
    </w:p>
    <w:p w14:paraId="19964FB7" w14:textId="65185AE3"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федерального бюджета – 112 081,2 тыс. руб.;</w:t>
      </w:r>
    </w:p>
    <w:p w14:paraId="367CEBE9" w14:textId="6E20CCAB"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областного бюджета – 94 139,3 тыс. руб.;</w:t>
      </w:r>
    </w:p>
    <w:p w14:paraId="7173079C" w14:textId="71086D7B"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местного бюджета – 107 620,7 тыс. руб.</w:t>
      </w:r>
    </w:p>
    <w:p w14:paraId="64F7CDD3" w14:textId="10AEFFDD"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Фактические к</w:t>
      </w:r>
      <w:r w:rsidRPr="00EF639D">
        <w:rPr>
          <w:rFonts w:eastAsia="Lucida Sans Unicode"/>
          <w:kern w:val="1"/>
          <w:sz w:val="28"/>
          <w:szCs w:val="28"/>
        </w:rPr>
        <w:t>ассовые расходы</w:t>
      </w:r>
      <w:r w:rsidR="00755102">
        <w:rPr>
          <w:rFonts w:eastAsia="Lucida Sans Unicode"/>
          <w:kern w:val="1"/>
          <w:sz w:val="28"/>
          <w:szCs w:val="28"/>
        </w:rPr>
        <w:t xml:space="preserve"> на реализацию </w:t>
      </w:r>
      <w:r w:rsidR="00820F99">
        <w:rPr>
          <w:rFonts w:eastAsia="Lucida Sans Unicode"/>
          <w:kern w:val="1"/>
          <w:sz w:val="28"/>
          <w:szCs w:val="28"/>
        </w:rPr>
        <w:t>м</w:t>
      </w:r>
      <w:r w:rsidR="00755102">
        <w:rPr>
          <w:rFonts w:eastAsia="Lucida Sans Unicode"/>
          <w:kern w:val="1"/>
          <w:sz w:val="28"/>
          <w:szCs w:val="28"/>
        </w:rPr>
        <w:t xml:space="preserve">ероприятий муниципальных </w:t>
      </w:r>
      <w:r w:rsidR="009E4107">
        <w:rPr>
          <w:rFonts w:eastAsia="Lucida Sans Unicode"/>
          <w:kern w:val="1"/>
          <w:sz w:val="28"/>
          <w:szCs w:val="28"/>
        </w:rPr>
        <w:t xml:space="preserve">программ </w:t>
      </w:r>
      <w:r w:rsidR="009E4107" w:rsidRPr="00EF639D">
        <w:rPr>
          <w:rFonts w:eastAsia="Lucida Sans Unicode"/>
          <w:kern w:val="1"/>
          <w:sz w:val="28"/>
          <w:szCs w:val="28"/>
        </w:rPr>
        <w:t>за</w:t>
      </w:r>
      <w:r w:rsidRPr="00EF639D">
        <w:rPr>
          <w:rFonts w:eastAsia="Lucida Sans Unicode"/>
          <w:kern w:val="1"/>
          <w:sz w:val="28"/>
          <w:szCs w:val="28"/>
        </w:rPr>
        <w:t xml:space="preserve"> 2023 </w:t>
      </w:r>
      <w:r w:rsidR="00755102" w:rsidRPr="00EF639D">
        <w:rPr>
          <w:rFonts w:eastAsia="Lucida Sans Unicode"/>
          <w:kern w:val="1"/>
          <w:sz w:val="28"/>
          <w:szCs w:val="28"/>
        </w:rPr>
        <w:t xml:space="preserve">год </w:t>
      </w:r>
      <w:r w:rsidR="00755102">
        <w:rPr>
          <w:rFonts w:eastAsia="Lucida Sans Unicode"/>
          <w:kern w:val="1"/>
          <w:sz w:val="28"/>
          <w:szCs w:val="28"/>
        </w:rPr>
        <w:t>составили</w:t>
      </w:r>
      <w:r>
        <w:rPr>
          <w:rFonts w:eastAsia="Lucida Sans Unicode"/>
          <w:kern w:val="1"/>
          <w:sz w:val="28"/>
          <w:szCs w:val="28"/>
        </w:rPr>
        <w:t xml:space="preserve"> </w:t>
      </w:r>
      <w:r w:rsidRPr="00EF639D">
        <w:rPr>
          <w:rFonts w:eastAsia="Lucida Sans Unicode"/>
          <w:kern w:val="1"/>
          <w:sz w:val="28"/>
          <w:szCs w:val="28"/>
        </w:rPr>
        <w:t>294 847,6 тыс. руб. или 93,9%, в том числе:</w:t>
      </w:r>
    </w:p>
    <w:p w14:paraId="11A0160F" w14:textId="13362E80"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федерального бюджета – 112 081,2 тыс. руб. или 100%</w:t>
      </w:r>
    </w:p>
    <w:p w14:paraId="457B0156" w14:textId="1717D5BB"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областного бюджета – 92 199,6 тыс. руб. или 97,9%;</w:t>
      </w:r>
    </w:p>
    <w:p w14:paraId="1AEF0973" w14:textId="2A1B56E5" w:rsidR="00EF639D" w:rsidRP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 xml:space="preserve">- </w:t>
      </w:r>
      <w:r w:rsidRPr="00EF639D">
        <w:rPr>
          <w:rFonts w:eastAsia="Lucida Sans Unicode"/>
          <w:kern w:val="1"/>
          <w:sz w:val="28"/>
          <w:szCs w:val="28"/>
        </w:rPr>
        <w:t>из местного бюджета – 90 566,9 тыс. руб. или 84,2%.</w:t>
      </w:r>
    </w:p>
    <w:p w14:paraId="043EC2A3" w14:textId="4D831142" w:rsidR="00EF639D" w:rsidRDefault="00EF639D" w:rsidP="00503C29">
      <w:pPr>
        <w:widowControl w:val="0"/>
        <w:tabs>
          <w:tab w:val="left" w:pos="-142"/>
        </w:tabs>
        <w:ind w:firstLine="567"/>
        <w:jc w:val="both"/>
        <w:rPr>
          <w:rFonts w:eastAsia="Lucida Sans Unicode"/>
          <w:kern w:val="1"/>
          <w:sz w:val="28"/>
          <w:szCs w:val="28"/>
        </w:rPr>
      </w:pPr>
      <w:r>
        <w:rPr>
          <w:rFonts w:eastAsia="Lucida Sans Unicode"/>
          <w:kern w:val="1"/>
          <w:sz w:val="28"/>
          <w:szCs w:val="28"/>
        </w:rPr>
        <w:t>Согласно представленному отчету по реализации муниципальных программ установлено</w:t>
      </w:r>
      <w:r w:rsidRPr="00EF639D">
        <w:rPr>
          <w:rFonts w:eastAsia="Lucida Sans Unicode"/>
          <w:kern w:val="1"/>
          <w:sz w:val="28"/>
          <w:szCs w:val="28"/>
        </w:rPr>
        <w:t>:</w:t>
      </w:r>
    </w:p>
    <w:p w14:paraId="5F4A4602" w14:textId="0A365296"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1. </w:t>
      </w:r>
      <w:r w:rsidRPr="00310E1F">
        <w:rPr>
          <w:rFonts w:eastAsia="Lucida Sans Unicode"/>
          <w:iCs/>
          <w:kern w:val="1"/>
          <w:sz w:val="28"/>
          <w:szCs w:val="28"/>
        </w:rPr>
        <w:t>Муниципальная программа «Развитие и функционирование дорожно-транспортного комплекса муниципального образования «Муринское городское поселение»</w:t>
      </w:r>
      <w:r w:rsidRPr="00310E1F">
        <w:rPr>
          <w:rFonts w:eastAsia="Lucida Sans Unicode"/>
          <w:kern w:val="1"/>
          <w:sz w:val="28"/>
          <w:szCs w:val="28"/>
        </w:rPr>
        <w:t xml:space="preserve"> </w:t>
      </w:r>
      <w:r w:rsidRPr="00310E1F">
        <w:rPr>
          <w:rFonts w:eastAsia="Lucida Sans Unicode"/>
          <w:iCs/>
          <w:kern w:val="1"/>
          <w:sz w:val="28"/>
          <w:szCs w:val="28"/>
        </w:rPr>
        <w:t>Всеволожского муниципального района Ленинградской области</w:t>
      </w:r>
      <w:r w:rsidRPr="00310E1F">
        <w:rPr>
          <w:rFonts w:eastAsia="Lucida Sans Unicode"/>
          <w:kern w:val="1"/>
          <w:sz w:val="28"/>
          <w:szCs w:val="28"/>
        </w:rPr>
        <w:t>»</w:t>
      </w:r>
    </w:p>
    <w:p w14:paraId="485A98FF" w14:textId="70ED29F6"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Предусмотрен объем денежных средств на 2023 год в объеме 176 417,88 тыс. руб., кассовые расходы составили 171 109,73 руб., или 97%.</w:t>
      </w:r>
    </w:p>
    <w:p w14:paraId="2A768138" w14:textId="2599BDD2"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88%, мероприятия программы выполнены. По вине подрядчика не сдан </w:t>
      </w:r>
      <w:r w:rsidR="00E13513" w:rsidRPr="00310E1F">
        <w:rPr>
          <w:rFonts w:eastAsia="Lucida Sans Unicode"/>
          <w:kern w:val="1"/>
          <w:sz w:val="28"/>
          <w:szCs w:val="28"/>
        </w:rPr>
        <w:br/>
      </w:r>
      <w:r w:rsidRPr="00310E1F">
        <w:rPr>
          <w:rFonts w:eastAsia="Lucida Sans Unicode"/>
          <w:kern w:val="1"/>
          <w:sz w:val="28"/>
          <w:szCs w:val="28"/>
        </w:rPr>
        <w:lastRenderedPageBreak/>
        <w:t>в эксплуатацию участок улично-дорожной сети по мероприятию в западной части г. Мурино МО «Муринское городское поселение» Всеволожского муниципального района Ленинградской области».</w:t>
      </w:r>
    </w:p>
    <w:p w14:paraId="1F480202" w14:textId="610AF8B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2. </w:t>
      </w:r>
      <w:r w:rsidRPr="00310E1F">
        <w:rPr>
          <w:rFonts w:eastAsia="Lucida Sans Unicode"/>
          <w:iCs/>
          <w:kern w:val="1"/>
          <w:sz w:val="28"/>
          <w:szCs w:val="28"/>
        </w:rPr>
        <w:t>Муниципальная программа «Адресная социальная поддержка жителей муниципального образования «Муринское городское поселение» Всеволожского муниципального района Ленинградской области на 2021-2029 годы</w:t>
      </w:r>
      <w:r w:rsidRPr="00310E1F">
        <w:rPr>
          <w:rFonts w:eastAsia="Lucida Sans Unicode"/>
          <w:kern w:val="1"/>
          <w:sz w:val="28"/>
          <w:szCs w:val="28"/>
        </w:rPr>
        <w:t>»</w:t>
      </w:r>
    </w:p>
    <w:p w14:paraId="18299C84" w14:textId="3C52C52A"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Объем денежных средств на 2023 год составил - 1 496,0 тыс. руб., кассовые расходы -1 178,17 тыс. руб. или 78,8%.</w:t>
      </w:r>
    </w:p>
    <w:p w14:paraId="5F67BD16" w14:textId="66AF4BA9"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95%, мероприятия программы выполнены на 83%, в связи с тем, </w:t>
      </w:r>
      <w:r w:rsidR="00E13513" w:rsidRPr="00310E1F">
        <w:rPr>
          <w:rFonts w:eastAsia="Lucida Sans Unicode"/>
          <w:kern w:val="1"/>
          <w:sz w:val="28"/>
          <w:szCs w:val="28"/>
        </w:rPr>
        <w:br/>
      </w:r>
      <w:r w:rsidRPr="00310E1F">
        <w:rPr>
          <w:rFonts w:eastAsia="Lucida Sans Unicode"/>
          <w:kern w:val="1"/>
          <w:sz w:val="28"/>
          <w:szCs w:val="28"/>
        </w:rPr>
        <w:t>что мероприятия программы носят заявительный характер.</w:t>
      </w:r>
    </w:p>
    <w:p w14:paraId="29CDD2F4" w14:textId="243C2FA1" w:rsidR="00EF639D" w:rsidRPr="00310E1F" w:rsidRDefault="00EF639D" w:rsidP="00503C29">
      <w:pPr>
        <w:widowControl w:val="0"/>
        <w:tabs>
          <w:tab w:val="left" w:pos="-142"/>
        </w:tabs>
        <w:ind w:firstLine="567"/>
        <w:jc w:val="both"/>
        <w:rPr>
          <w:rFonts w:eastAsia="Lucida Sans Unicode"/>
          <w:iCs/>
          <w:kern w:val="1"/>
          <w:sz w:val="28"/>
          <w:szCs w:val="28"/>
        </w:rPr>
      </w:pPr>
      <w:r w:rsidRPr="00310E1F">
        <w:rPr>
          <w:rFonts w:eastAsia="Lucida Sans Unicode"/>
          <w:kern w:val="1"/>
          <w:sz w:val="28"/>
          <w:szCs w:val="28"/>
        </w:rPr>
        <w:t xml:space="preserve">3. </w:t>
      </w:r>
      <w:r w:rsidRPr="00310E1F">
        <w:rPr>
          <w:rFonts w:eastAsia="Lucida Sans Unicode"/>
          <w:iCs/>
          <w:kern w:val="1"/>
          <w:sz w:val="28"/>
          <w:szCs w:val="28"/>
        </w:rPr>
        <w:t xml:space="preserve">Муниципальная программа «Устойчивое функционирование и </w:t>
      </w:r>
      <w:r w:rsidR="00E13513" w:rsidRPr="00310E1F">
        <w:rPr>
          <w:rFonts w:eastAsia="Lucida Sans Unicode"/>
          <w:iCs/>
          <w:kern w:val="1"/>
          <w:sz w:val="28"/>
          <w:szCs w:val="28"/>
        </w:rPr>
        <w:t>развитие коммунальной инфраструктуры,</w:t>
      </w:r>
      <w:r w:rsidRPr="00310E1F">
        <w:rPr>
          <w:rFonts w:eastAsia="Lucida Sans Unicode"/>
          <w:iCs/>
          <w:kern w:val="1"/>
          <w:sz w:val="28"/>
          <w:szCs w:val="28"/>
        </w:rPr>
        <w:t xml:space="preserve"> и повышение энергоэффективности </w:t>
      </w:r>
      <w:r w:rsidR="00E13513" w:rsidRPr="00310E1F">
        <w:rPr>
          <w:rFonts w:eastAsia="Lucida Sans Unicode"/>
          <w:iCs/>
          <w:kern w:val="1"/>
          <w:sz w:val="28"/>
          <w:szCs w:val="28"/>
        </w:rPr>
        <w:br/>
      </w:r>
      <w:r w:rsidRPr="00310E1F">
        <w:rPr>
          <w:rFonts w:eastAsia="Lucida Sans Unicode"/>
          <w:iCs/>
          <w:kern w:val="1"/>
          <w:sz w:val="28"/>
          <w:szCs w:val="28"/>
        </w:rPr>
        <w:t>в муниципальном образовании «Муринское городское поселение» Всеволожского муниципального района Ленинградской области»</w:t>
      </w:r>
    </w:p>
    <w:p w14:paraId="452AF319" w14:textId="65E0F253"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Объем денежных </w:t>
      </w:r>
      <w:r w:rsidR="004A045B" w:rsidRPr="00310E1F">
        <w:rPr>
          <w:rFonts w:eastAsia="Lucida Sans Unicode"/>
          <w:kern w:val="1"/>
          <w:sz w:val="28"/>
          <w:szCs w:val="28"/>
        </w:rPr>
        <w:t>средств на</w:t>
      </w:r>
      <w:r w:rsidRPr="00310E1F">
        <w:rPr>
          <w:rFonts w:eastAsia="Lucida Sans Unicode"/>
          <w:kern w:val="1"/>
          <w:sz w:val="28"/>
          <w:szCs w:val="28"/>
        </w:rPr>
        <w:t xml:space="preserve"> 2023 год – 4 011,0 тыс. руб., кассовые расходы составили 2 522,36 тыс. руб. или 62,9%.</w:t>
      </w:r>
    </w:p>
    <w:p w14:paraId="394022E3" w14:textId="03296342"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60%, мероприятия программы выполнены на 80%. Работы по мероприятию </w:t>
      </w:r>
      <w:r w:rsidR="00E13513" w:rsidRPr="00310E1F">
        <w:rPr>
          <w:rFonts w:eastAsia="Lucida Sans Unicode"/>
          <w:kern w:val="1"/>
          <w:sz w:val="28"/>
          <w:szCs w:val="28"/>
        </w:rPr>
        <w:br/>
      </w:r>
      <w:r w:rsidRPr="00310E1F">
        <w:rPr>
          <w:rFonts w:eastAsia="Lucida Sans Unicode"/>
          <w:kern w:val="1"/>
          <w:sz w:val="28"/>
          <w:szCs w:val="28"/>
        </w:rPr>
        <w:t>не выполнены, так как подрядной организацией сорваны сроки представления актов технологического присоединения к сетям.</w:t>
      </w:r>
    </w:p>
    <w:p w14:paraId="6C873C0C" w14:textId="7DA2F460"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4. </w:t>
      </w:r>
      <w:r w:rsidRPr="00310E1F">
        <w:rPr>
          <w:rFonts w:eastAsia="Lucida Sans Unicode"/>
          <w:iCs/>
          <w:kern w:val="1"/>
          <w:sz w:val="28"/>
          <w:szCs w:val="28"/>
        </w:rPr>
        <w:t>Муниципальная программа «Устойчивое общественное развитие</w:t>
      </w:r>
      <w:r w:rsidR="00E13513" w:rsidRPr="00310E1F">
        <w:rPr>
          <w:rFonts w:eastAsia="Lucida Sans Unicode"/>
          <w:iCs/>
          <w:kern w:val="1"/>
          <w:sz w:val="28"/>
          <w:szCs w:val="28"/>
        </w:rPr>
        <w:br/>
      </w:r>
      <w:r w:rsidRPr="00310E1F">
        <w:rPr>
          <w:rFonts w:eastAsia="Lucida Sans Unicode"/>
          <w:iCs/>
          <w:kern w:val="1"/>
          <w:sz w:val="28"/>
          <w:szCs w:val="28"/>
        </w:rPr>
        <w:t>в муниципальном образовании «Муринское городское поселение» Всеволожского муниципального района Ленинградской области на 2021-2029 годы</w:t>
      </w:r>
      <w:r w:rsidRPr="00310E1F">
        <w:rPr>
          <w:rFonts w:eastAsia="Lucida Sans Unicode"/>
          <w:kern w:val="1"/>
          <w:sz w:val="28"/>
          <w:szCs w:val="28"/>
        </w:rPr>
        <w:t>»</w:t>
      </w:r>
    </w:p>
    <w:p w14:paraId="728406A5" w14:textId="1DA9F14C" w:rsidR="00EF639D" w:rsidRPr="00310E1F" w:rsidRDefault="00560D6C"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Утверждено л</w:t>
      </w:r>
      <w:r w:rsidR="00EF639D" w:rsidRPr="00310E1F">
        <w:rPr>
          <w:rFonts w:eastAsia="Lucida Sans Unicode"/>
          <w:kern w:val="1"/>
          <w:sz w:val="28"/>
          <w:szCs w:val="28"/>
        </w:rPr>
        <w:t>имит</w:t>
      </w:r>
      <w:r w:rsidRPr="00310E1F">
        <w:rPr>
          <w:rFonts w:eastAsia="Lucida Sans Unicode"/>
          <w:kern w:val="1"/>
          <w:sz w:val="28"/>
          <w:szCs w:val="28"/>
        </w:rPr>
        <w:t>ов</w:t>
      </w:r>
      <w:r w:rsidR="00EF639D" w:rsidRPr="00310E1F">
        <w:rPr>
          <w:rFonts w:eastAsia="Lucida Sans Unicode"/>
          <w:kern w:val="1"/>
          <w:sz w:val="28"/>
          <w:szCs w:val="28"/>
        </w:rPr>
        <w:t xml:space="preserve"> на 2023 год – 911,5тыс.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w:t>
      </w:r>
      <w:r w:rsidR="00EF639D" w:rsidRPr="00310E1F">
        <w:rPr>
          <w:rFonts w:eastAsia="Lucida Sans Unicode"/>
          <w:kern w:val="1"/>
          <w:sz w:val="28"/>
          <w:szCs w:val="28"/>
        </w:rPr>
        <w:t xml:space="preserve"> 810,5 тыс. руб. или 88,9%.</w:t>
      </w:r>
    </w:p>
    <w:p w14:paraId="5AE72E47" w14:textId="50938CB2"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61%, мероприятия программы выполнены на 79%. Показатели программы достигнуты не в полном объеме, так как по двум подпрограммам </w:t>
      </w:r>
      <w:r w:rsidR="00751E45" w:rsidRPr="00310E1F">
        <w:rPr>
          <w:rFonts w:eastAsia="Lucida Sans Unicode"/>
          <w:kern w:val="1"/>
          <w:sz w:val="28"/>
          <w:szCs w:val="28"/>
        </w:rPr>
        <w:t>не</w:t>
      </w:r>
      <w:r w:rsidRPr="00310E1F">
        <w:rPr>
          <w:rFonts w:eastAsia="Lucida Sans Unicode"/>
          <w:kern w:val="1"/>
          <w:sz w:val="28"/>
          <w:szCs w:val="28"/>
        </w:rPr>
        <w:t xml:space="preserve"> выделено финансирование из </w:t>
      </w:r>
      <w:r w:rsidR="00573054" w:rsidRPr="00310E1F">
        <w:rPr>
          <w:rFonts w:eastAsia="Lucida Sans Unicode"/>
          <w:kern w:val="1"/>
          <w:sz w:val="28"/>
          <w:szCs w:val="28"/>
        </w:rPr>
        <w:t xml:space="preserve">средств </w:t>
      </w:r>
      <w:r w:rsidRPr="00310E1F">
        <w:rPr>
          <w:rFonts w:eastAsia="Lucida Sans Unicode"/>
          <w:kern w:val="1"/>
          <w:sz w:val="28"/>
          <w:szCs w:val="28"/>
        </w:rPr>
        <w:t>областного бюджета.</w:t>
      </w:r>
    </w:p>
    <w:p w14:paraId="71E74384" w14:textId="7777777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5. </w:t>
      </w:r>
      <w:r w:rsidRPr="00310E1F">
        <w:rPr>
          <w:rFonts w:eastAsia="Lucida Sans Unicode"/>
          <w:iCs/>
          <w:kern w:val="1"/>
          <w:sz w:val="28"/>
          <w:szCs w:val="28"/>
        </w:rPr>
        <w:t>Муниципальная программа «Развитие культуры в муниципальном образовании «Муринское городское поселение» Всеволожского муниципального района Ленинградской области на 2021-2029 годы»</w:t>
      </w:r>
    </w:p>
    <w:p w14:paraId="77A86209" w14:textId="1FECA1A7" w:rsidR="00EF639D" w:rsidRPr="00310E1F" w:rsidRDefault="00751E45"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 объем</w:t>
      </w:r>
      <w:r w:rsidR="00EF639D" w:rsidRPr="00310E1F">
        <w:rPr>
          <w:rFonts w:eastAsia="Lucida Sans Unicode"/>
          <w:kern w:val="1"/>
          <w:sz w:val="28"/>
          <w:szCs w:val="28"/>
        </w:rPr>
        <w:t xml:space="preserve"> на 2023 год – 7 941,6 тыс. руб.</w:t>
      </w:r>
      <w:r w:rsidRPr="00310E1F">
        <w:rPr>
          <w:rFonts w:eastAsia="Lucida Sans Unicode"/>
          <w:kern w:val="1"/>
          <w:sz w:val="28"/>
          <w:szCs w:val="28"/>
        </w:rPr>
        <w:t>,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 7</w:t>
      </w:r>
      <w:r w:rsidR="00EF639D" w:rsidRPr="00310E1F">
        <w:rPr>
          <w:rFonts w:eastAsia="Lucida Sans Unicode"/>
          <w:kern w:val="1"/>
          <w:sz w:val="28"/>
          <w:szCs w:val="28"/>
        </w:rPr>
        <w:t xml:space="preserve"> 862,0 тыс. руб. или 99%.</w:t>
      </w:r>
    </w:p>
    <w:p w14:paraId="338304B9" w14:textId="180D4818"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100%, мероприятия программы выполнены на 100%. </w:t>
      </w:r>
    </w:p>
    <w:p w14:paraId="445909AB" w14:textId="7777777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6. </w:t>
      </w:r>
      <w:r w:rsidRPr="00310E1F">
        <w:rPr>
          <w:rFonts w:eastAsia="Lucida Sans Unicode"/>
          <w:iCs/>
          <w:kern w:val="1"/>
          <w:sz w:val="28"/>
          <w:szCs w:val="28"/>
        </w:rPr>
        <w:t>Муниципальная программа «Обеспечение безопасности на территории муниципального образования «Муринское городское поселение» Всеволожского муниципального района Ленинградской области на 2021-2029 годы»</w:t>
      </w:r>
    </w:p>
    <w:p w14:paraId="4B836B78" w14:textId="480272F4" w:rsidR="00EF639D" w:rsidRPr="00310E1F" w:rsidRDefault="004A045B"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 объем средств на 2023</w:t>
      </w:r>
      <w:r w:rsidR="00EF639D" w:rsidRPr="00310E1F">
        <w:rPr>
          <w:rFonts w:eastAsia="Lucida Sans Unicode"/>
          <w:kern w:val="1"/>
          <w:sz w:val="28"/>
          <w:szCs w:val="28"/>
        </w:rPr>
        <w:t xml:space="preserve"> год – 37 985,5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 xml:space="preserve">составили </w:t>
      </w:r>
      <w:r w:rsidR="00250355" w:rsidRPr="00310E1F">
        <w:rPr>
          <w:rFonts w:eastAsia="Lucida Sans Unicode"/>
          <w:kern w:val="1"/>
          <w:sz w:val="28"/>
          <w:szCs w:val="28"/>
        </w:rPr>
        <w:t>- 35</w:t>
      </w:r>
      <w:r w:rsidR="00EF639D" w:rsidRPr="00310E1F">
        <w:rPr>
          <w:rFonts w:eastAsia="Lucida Sans Unicode"/>
          <w:kern w:val="1"/>
          <w:sz w:val="28"/>
          <w:szCs w:val="28"/>
        </w:rPr>
        <w:t xml:space="preserve"> 412,5 тыс. руб. или 93,2%.</w:t>
      </w:r>
    </w:p>
    <w:p w14:paraId="2E565569" w14:textId="37C2DB8D"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lastRenderedPageBreak/>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99%, мероприятия программы выполнены на 80%. </w:t>
      </w:r>
    </w:p>
    <w:p w14:paraId="411770D7" w14:textId="0A451A44"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7. </w:t>
      </w:r>
      <w:r w:rsidRPr="00310E1F">
        <w:rPr>
          <w:rFonts w:eastAsia="Lucida Sans Unicode"/>
          <w:iCs/>
          <w:kern w:val="1"/>
          <w:sz w:val="28"/>
          <w:szCs w:val="28"/>
        </w:rPr>
        <w:t>Муниципальная программа «Развитие физической культуры</w:t>
      </w:r>
      <w:r w:rsidR="00E13513" w:rsidRPr="00310E1F">
        <w:rPr>
          <w:rFonts w:eastAsia="Lucida Sans Unicode"/>
          <w:iCs/>
          <w:kern w:val="1"/>
          <w:sz w:val="28"/>
          <w:szCs w:val="28"/>
        </w:rPr>
        <w:br/>
      </w:r>
      <w:r w:rsidRPr="00310E1F">
        <w:rPr>
          <w:rFonts w:eastAsia="Lucida Sans Unicode"/>
          <w:iCs/>
          <w:kern w:val="1"/>
          <w:sz w:val="28"/>
          <w:szCs w:val="28"/>
        </w:rPr>
        <w:t>и массового спорта, туризма в муниципальном образовании «Муринское городское поселение» Всеволожского муниципального района Ленинградской области на 2021-2029 годы»</w:t>
      </w:r>
    </w:p>
    <w:p w14:paraId="238F19B3" w14:textId="56B90378" w:rsidR="00EF639D" w:rsidRPr="00310E1F" w:rsidRDefault="004A045B"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Объем средств на</w:t>
      </w:r>
      <w:r w:rsidR="00EF639D" w:rsidRPr="00310E1F">
        <w:rPr>
          <w:rFonts w:eastAsia="Lucida Sans Unicode"/>
          <w:kern w:val="1"/>
          <w:sz w:val="28"/>
          <w:szCs w:val="28"/>
        </w:rPr>
        <w:t xml:space="preserve"> 2023 год – 1 367,0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 - 1</w:t>
      </w:r>
      <w:r w:rsidR="00EF639D" w:rsidRPr="00310E1F">
        <w:rPr>
          <w:rFonts w:eastAsia="Lucida Sans Unicode"/>
          <w:kern w:val="1"/>
          <w:sz w:val="28"/>
          <w:szCs w:val="28"/>
        </w:rPr>
        <w:t xml:space="preserve"> 355,1 тыс. руб. или 99,1%.</w:t>
      </w:r>
    </w:p>
    <w:p w14:paraId="1356DA2D" w14:textId="427FB155"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на 99%, мероприятия программы выполнены на 100%.</w:t>
      </w:r>
    </w:p>
    <w:p w14:paraId="05FCBDFA" w14:textId="4A94CDFE" w:rsidR="00EF639D" w:rsidRPr="00310E1F" w:rsidRDefault="00EF639D" w:rsidP="00503C29">
      <w:pPr>
        <w:widowControl w:val="0"/>
        <w:tabs>
          <w:tab w:val="left" w:pos="-142"/>
        </w:tabs>
        <w:ind w:firstLine="567"/>
        <w:jc w:val="both"/>
        <w:rPr>
          <w:rFonts w:eastAsia="Lucida Sans Unicode"/>
          <w:iCs/>
          <w:kern w:val="1"/>
          <w:sz w:val="28"/>
          <w:szCs w:val="28"/>
        </w:rPr>
      </w:pPr>
      <w:r w:rsidRPr="00310E1F">
        <w:rPr>
          <w:rFonts w:eastAsia="Lucida Sans Unicode"/>
          <w:kern w:val="1"/>
          <w:sz w:val="28"/>
          <w:szCs w:val="28"/>
        </w:rPr>
        <w:t xml:space="preserve">8. </w:t>
      </w:r>
      <w:r w:rsidRPr="00310E1F">
        <w:rPr>
          <w:rFonts w:eastAsia="Lucida Sans Unicode"/>
          <w:iCs/>
          <w:kern w:val="1"/>
          <w:sz w:val="28"/>
          <w:szCs w:val="28"/>
        </w:rPr>
        <w:t xml:space="preserve">Муниципальная программа «Развитие молодежной политики, межнациональных и </w:t>
      </w:r>
      <w:r w:rsidR="004A045B" w:rsidRPr="00310E1F">
        <w:rPr>
          <w:rFonts w:eastAsia="Lucida Sans Unicode"/>
          <w:iCs/>
          <w:kern w:val="1"/>
          <w:sz w:val="28"/>
          <w:szCs w:val="28"/>
        </w:rPr>
        <w:t>межконфессиональных</w:t>
      </w:r>
      <w:r w:rsidRPr="00310E1F">
        <w:rPr>
          <w:rFonts w:eastAsia="Lucida Sans Unicode"/>
          <w:iCs/>
          <w:kern w:val="1"/>
          <w:sz w:val="28"/>
          <w:szCs w:val="28"/>
        </w:rPr>
        <w:t xml:space="preserve"> отношений в муниципальном образовании «Муринское городское поселение» Всеволожского муниципального района Ленинградской области на 2021-2029 годы»</w:t>
      </w:r>
    </w:p>
    <w:p w14:paraId="3D8F5062" w14:textId="70CE1798" w:rsidR="00EF639D" w:rsidRPr="00310E1F" w:rsidRDefault="004A045B"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Объем средств </w:t>
      </w:r>
      <w:r w:rsidR="00EF639D" w:rsidRPr="00310E1F">
        <w:rPr>
          <w:rFonts w:eastAsia="Lucida Sans Unicode"/>
          <w:kern w:val="1"/>
          <w:sz w:val="28"/>
          <w:szCs w:val="28"/>
        </w:rPr>
        <w:t xml:space="preserve">на 2023 </w:t>
      </w:r>
      <w:r w:rsidRPr="00310E1F">
        <w:rPr>
          <w:rFonts w:eastAsia="Lucida Sans Unicode"/>
          <w:kern w:val="1"/>
          <w:sz w:val="28"/>
          <w:szCs w:val="28"/>
        </w:rPr>
        <w:t xml:space="preserve">год утвержден в сумме </w:t>
      </w:r>
      <w:r w:rsidR="00EF639D" w:rsidRPr="00310E1F">
        <w:rPr>
          <w:rFonts w:eastAsia="Lucida Sans Unicode"/>
          <w:kern w:val="1"/>
          <w:sz w:val="28"/>
          <w:szCs w:val="28"/>
        </w:rPr>
        <w:t>6 335,9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w:t>
      </w:r>
      <w:r w:rsidR="00EF639D" w:rsidRPr="00310E1F">
        <w:rPr>
          <w:rFonts w:eastAsia="Lucida Sans Unicode"/>
          <w:kern w:val="1"/>
          <w:sz w:val="28"/>
          <w:szCs w:val="28"/>
        </w:rPr>
        <w:t xml:space="preserve"> 6 305,4 тыс. руб. или 99,5%.</w:t>
      </w:r>
    </w:p>
    <w:p w14:paraId="12836DC2" w14:textId="24AE019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95%, мероприятия программы выполнены на 100%. </w:t>
      </w:r>
    </w:p>
    <w:p w14:paraId="571678E0" w14:textId="7777777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9. </w:t>
      </w:r>
      <w:r w:rsidRPr="00310E1F">
        <w:rPr>
          <w:rFonts w:eastAsia="Lucida Sans Unicode"/>
          <w:iCs/>
          <w:kern w:val="1"/>
          <w:sz w:val="28"/>
          <w:szCs w:val="28"/>
        </w:rPr>
        <w:t>Муниципальная программа «Управление муниципальным имуществом муниципального образования «Муринское городское поселение» Всеволожского муниципального района Ленинградской области»</w:t>
      </w:r>
    </w:p>
    <w:p w14:paraId="61B65C9F" w14:textId="1722FB6B" w:rsidR="00EF639D" w:rsidRPr="00310E1F" w:rsidRDefault="004A045B"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Утверждено л</w:t>
      </w:r>
      <w:r w:rsidR="00EF639D" w:rsidRPr="00310E1F">
        <w:rPr>
          <w:rFonts w:eastAsia="Lucida Sans Unicode"/>
          <w:kern w:val="1"/>
          <w:sz w:val="28"/>
          <w:szCs w:val="28"/>
        </w:rPr>
        <w:t>имит</w:t>
      </w:r>
      <w:r w:rsidRPr="00310E1F">
        <w:rPr>
          <w:rFonts w:eastAsia="Lucida Sans Unicode"/>
          <w:kern w:val="1"/>
          <w:sz w:val="28"/>
          <w:szCs w:val="28"/>
        </w:rPr>
        <w:t>ов</w:t>
      </w:r>
      <w:r w:rsidR="00EF639D" w:rsidRPr="00310E1F">
        <w:rPr>
          <w:rFonts w:eastAsia="Lucida Sans Unicode"/>
          <w:kern w:val="1"/>
          <w:sz w:val="28"/>
          <w:szCs w:val="28"/>
        </w:rPr>
        <w:t xml:space="preserve"> на 2023 год</w:t>
      </w:r>
      <w:r w:rsidRPr="00310E1F">
        <w:rPr>
          <w:rFonts w:eastAsia="Lucida Sans Unicode"/>
          <w:kern w:val="1"/>
          <w:sz w:val="28"/>
          <w:szCs w:val="28"/>
        </w:rPr>
        <w:t xml:space="preserve"> в сумме</w:t>
      </w:r>
      <w:r w:rsidR="00EF639D" w:rsidRPr="00310E1F">
        <w:rPr>
          <w:rFonts w:eastAsia="Lucida Sans Unicode"/>
          <w:kern w:val="1"/>
          <w:sz w:val="28"/>
          <w:szCs w:val="28"/>
        </w:rPr>
        <w:t xml:space="preserve"> 6 078,5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w:t>
      </w:r>
      <w:r w:rsidR="00EF639D" w:rsidRPr="00310E1F">
        <w:rPr>
          <w:rFonts w:eastAsia="Lucida Sans Unicode"/>
          <w:kern w:val="1"/>
          <w:sz w:val="28"/>
          <w:szCs w:val="28"/>
        </w:rPr>
        <w:t xml:space="preserve"> 3 351,0 тыс. руб. или 55,1%.</w:t>
      </w:r>
    </w:p>
    <w:p w14:paraId="0F9CF214" w14:textId="2B45828C"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96%, мероприятия программы выполнены на 79%. </w:t>
      </w:r>
    </w:p>
    <w:p w14:paraId="12FFAE0E" w14:textId="5522989C"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10. </w:t>
      </w:r>
      <w:r w:rsidRPr="00310E1F">
        <w:rPr>
          <w:rFonts w:eastAsia="Lucida Sans Unicode"/>
          <w:iCs/>
          <w:kern w:val="1"/>
          <w:sz w:val="28"/>
          <w:szCs w:val="28"/>
        </w:rPr>
        <w:t>Муниципальная программа «Архитектура и градостроительство</w:t>
      </w:r>
      <w:r w:rsidR="00E13513" w:rsidRPr="00310E1F">
        <w:rPr>
          <w:rFonts w:eastAsia="Lucida Sans Unicode"/>
          <w:iCs/>
          <w:kern w:val="1"/>
          <w:sz w:val="28"/>
          <w:szCs w:val="28"/>
        </w:rPr>
        <w:br/>
      </w:r>
      <w:r w:rsidRPr="00310E1F">
        <w:rPr>
          <w:rFonts w:eastAsia="Lucida Sans Unicode"/>
          <w:iCs/>
          <w:kern w:val="1"/>
          <w:sz w:val="28"/>
          <w:szCs w:val="28"/>
        </w:rPr>
        <w:t xml:space="preserve"> в муниципальном образовании «Муринское городское поселение» Всеволожского муниципального района Ленинградской области на 2023-2029 гг.»</w:t>
      </w:r>
    </w:p>
    <w:p w14:paraId="208A70CD" w14:textId="63EF4FE2" w:rsidR="00EF639D" w:rsidRPr="00310E1F" w:rsidRDefault="00E91398"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Утверждено л</w:t>
      </w:r>
      <w:r w:rsidR="00EF639D" w:rsidRPr="00310E1F">
        <w:rPr>
          <w:rFonts w:eastAsia="Lucida Sans Unicode"/>
          <w:kern w:val="1"/>
          <w:sz w:val="28"/>
          <w:szCs w:val="28"/>
        </w:rPr>
        <w:t>имит</w:t>
      </w:r>
      <w:r w:rsidRPr="00310E1F">
        <w:rPr>
          <w:rFonts w:eastAsia="Lucida Sans Unicode"/>
          <w:kern w:val="1"/>
          <w:sz w:val="28"/>
          <w:szCs w:val="28"/>
        </w:rPr>
        <w:t>ов в</w:t>
      </w:r>
      <w:r w:rsidR="00EF639D" w:rsidRPr="00310E1F">
        <w:rPr>
          <w:rFonts w:eastAsia="Lucida Sans Unicode"/>
          <w:kern w:val="1"/>
          <w:sz w:val="28"/>
          <w:szCs w:val="28"/>
        </w:rPr>
        <w:t xml:space="preserve"> 2023 год</w:t>
      </w:r>
      <w:r w:rsidRPr="00310E1F">
        <w:rPr>
          <w:rFonts w:eastAsia="Lucida Sans Unicode"/>
          <w:kern w:val="1"/>
          <w:sz w:val="28"/>
          <w:szCs w:val="28"/>
        </w:rPr>
        <w:t>у в объеме</w:t>
      </w:r>
      <w:r w:rsidR="00EF639D" w:rsidRPr="00310E1F">
        <w:rPr>
          <w:rFonts w:eastAsia="Lucida Sans Unicode"/>
          <w:kern w:val="1"/>
          <w:sz w:val="28"/>
          <w:szCs w:val="28"/>
        </w:rPr>
        <w:t xml:space="preserve"> 3 050,0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 xml:space="preserve">соответствуют </w:t>
      </w:r>
      <w:r w:rsidR="00EF639D" w:rsidRPr="00310E1F">
        <w:rPr>
          <w:rFonts w:eastAsia="Lucida Sans Unicode"/>
          <w:kern w:val="1"/>
          <w:sz w:val="28"/>
          <w:szCs w:val="28"/>
        </w:rPr>
        <w:t>230,0 руб. или 7,5%.</w:t>
      </w:r>
    </w:p>
    <w:p w14:paraId="3CF60E0E" w14:textId="448FA10F"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60%, мероприятия программы выполнены на 67%. </w:t>
      </w:r>
    </w:p>
    <w:p w14:paraId="4685F871" w14:textId="77777777" w:rsidR="00EF639D" w:rsidRPr="00310E1F" w:rsidRDefault="00EF639D" w:rsidP="00503C29">
      <w:pPr>
        <w:widowControl w:val="0"/>
        <w:tabs>
          <w:tab w:val="left" w:pos="-142"/>
        </w:tabs>
        <w:ind w:firstLine="567"/>
        <w:jc w:val="both"/>
        <w:rPr>
          <w:rFonts w:eastAsia="Lucida Sans Unicode"/>
          <w:iCs/>
          <w:kern w:val="1"/>
          <w:sz w:val="28"/>
          <w:szCs w:val="28"/>
        </w:rPr>
      </w:pPr>
      <w:r w:rsidRPr="00310E1F">
        <w:rPr>
          <w:rFonts w:eastAsia="Lucida Sans Unicode"/>
          <w:kern w:val="1"/>
          <w:sz w:val="28"/>
          <w:szCs w:val="28"/>
        </w:rPr>
        <w:t xml:space="preserve">11. </w:t>
      </w:r>
      <w:r w:rsidRPr="00310E1F">
        <w:rPr>
          <w:rFonts w:eastAsia="Lucida Sans Unicode"/>
          <w:iCs/>
          <w:kern w:val="1"/>
          <w:sz w:val="28"/>
          <w:szCs w:val="28"/>
        </w:rPr>
        <w:t>Муниципальная программа «Благоустройство в муниципальном образовании «Муринское городское поселение» Всеволожского муниципального района Ленинградской области на 2021 – 2029 годы»</w:t>
      </w:r>
    </w:p>
    <w:p w14:paraId="2EF88803" w14:textId="31598BDF" w:rsidR="00EF639D" w:rsidRPr="00310E1F" w:rsidRDefault="00E91398"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Объем л</w:t>
      </w:r>
      <w:r w:rsidR="00EF639D" w:rsidRPr="00310E1F">
        <w:rPr>
          <w:rFonts w:eastAsia="Lucida Sans Unicode"/>
          <w:kern w:val="1"/>
          <w:sz w:val="28"/>
          <w:szCs w:val="28"/>
        </w:rPr>
        <w:t>имит</w:t>
      </w:r>
      <w:r w:rsidRPr="00310E1F">
        <w:rPr>
          <w:rFonts w:eastAsia="Lucida Sans Unicode"/>
          <w:kern w:val="1"/>
          <w:sz w:val="28"/>
          <w:szCs w:val="28"/>
        </w:rPr>
        <w:t>ов</w:t>
      </w:r>
      <w:r w:rsidR="00EF639D" w:rsidRPr="00310E1F">
        <w:rPr>
          <w:rFonts w:eastAsia="Lucida Sans Unicode"/>
          <w:kern w:val="1"/>
          <w:sz w:val="28"/>
          <w:szCs w:val="28"/>
        </w:rPr>
        <w:t xml:space="preserve"> на 2023 год</w:t>
      </w:r>
      <w:r w:rsidRPr="00310E1F">
        <w:rPr>
          <w:rFonts w:eastAsia="Lucida Sans Unicode"/>
          <w:kern w:val="1"/>
          <w:sz w:val="28"/>
          <w:szCs w:val="28"/>
        </w:rPr>
        <w:t xml:space="preserve"> соответствует –</w:t>
      </w:r>
      <w:r w:rsidR="00EF639D" w:rsidRPr="00310E1F">
        <w:rPr>
          <w:rFonts w:eastAsia="Lucida Sans Unicode"/>
          <w:kern w:val="1"/>
          <w:sz w:val="28"/>
          <w:szCs w:val="28"/>
        </w:rPr>
        <w:t xml:space="preserve"> 64 722,7 тыс. руб.</w:t>
      </w:r>
      <w:r w:rsidRPr="00310E1F">
        <w:rPr>
          <w:rFonts w:eastAsia="Lucida Sans Unicode"/>
          <w:kern w:val="1"/>
          <w:sz w:val="28"/>
          <w:szCs w:val="28"/>
        </w:rPr>
        <w:t>, фактически к</w:t>
      </w:r>
      <w:r w:rsidR="00EF639D" w:rsidRPr="00310E1F">
        <w:rPr>
          <w:rFonts w:eastAsia="Lucida Sans Unicode"/>
          <w:kern w:val="1"/>
          <w:sz w:val="28"/>
          <w:szCs w:val="28"/>
        </w:rPr>
        <w:t xml:space="preserve">ассовые расходы </w:t>
      </w:r>
      <w:r w:rsidRPr="00310E1F">
        <w:rPr>
          <w:rFonts w:eastAsia="Lucida Sans Unicode"/>
          <w:kern w:val="1"/>
          <w:sz w:val="28"/>
          <w:szCs w:val="28"/>
        </w:rPr>
        <w:t>составили</w:t>
      </w:r>
      <w:r w:rsidR="00EF639D" w:rsidRPr="00310E1F">
        <w:rPr>
          <w:rFonts w:eastAsia="Lucida Sans Unicode"/>
          <w:kern w:val="1"/>
          <w:sz w:val="28"/>
          <w:szCs w:val="28"/>
        </w:rPr>
        <w:t xml:space="preserve"> 61 693,0 тыс. руб. или 95,3%.</w:t>
      </w:r>
    </w:p>
    <w:p w14:paraId="1C34C500" w14:textId="1B4BC34A"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90%, мероприятия программы выполнены на 89%. </w:t>
      </w:r>
    </w:p>
    <w:p w14:paraId="2F765569" w14:textId="77777777"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12. </w:t>
      </w:r>
      <w:r w:rsidRPr="00310E1F">
        <w:rPr>
          <w:rFonts w:eastAsia="Lucida Sans Unicode"/>
          <w:iCs/>
          <w:kern w:val="1"/>
          <w:sz w:val="28"/>
          <w:szCs w:val="28"/>
        </w:rPr>
        <w:t>Муниципальная программа «Стимулирование экономической активности на территории муниципального образования «Муринское городское поселение» Всеволожского района Ленинградской области на 2021-2029 гг.»</w:t>
      </w:r>
    </w:p>
    <w:p w14:paraId="3D6DDDF4" w14:textId="6FDC7812" w:rsidR="00EF639D" w:rsidRPr="00310E1F" w:rsidRDefault="00E91398"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Утвержден л</w:t>
      </w:r>
      <w:r w:rsidR="00EF639D" w:rsidRPr="00310E1F">
        <w:rPr>
          <w:rFonts w:eastAsia="Lucida Sans Unicode"/>
          <w:kern w:val="1"/>
          <w:sz w:val="28"/>
          <w:szCs w:val="28"/>
        </w:rPr>
        <w:t>имит</w:t>
      </w:r>
      <w:r w:rsidRPr="00310E1F">
        <w:rPr>
          <w:rFonts w:eastAsia="Lucida Sans Unicode"/>
          <w:kern w:val="1"/>
          <w:sz w:val="28"/>
          <w:szCs w:val="28"/>
        </w:rPr>
        <w:t xml:space="preserve"> денежных средств на</w:t>
      </w:r>
      <w:r w:rsidR="00EF639D" w:rsidRPr="00310E1F">
        <w:rPr>
          <w:rFonts w:eastAsia="Lucida Sans Unicode"/>
          <w:kern w:val="1"/>
          <w:sz w:val="28"/>
          <w:szCs w:val="28"/>
        </w:rPr>
        <w:t xml:space="preserve"> 2023 год</w:t>
      </w:r>
      <w:r w:rsidRPr="00310E1F">
        <w:rPr>
          <w:rFonts w:eastAsia="Lucida Sans Unicode"/>
          <w:kern w:val="1"/>
          <w:sz w:val="28"/>
          <w:szCs w:val="28"/>
        </w:rPr>
        <w:t xml:space="preserve"> в сумме</w:t>
      </w:r>
      <w:r w:rsidR="00EF639D" w:rsidRPr="00310E1F">
        <w:rPr>
          <w:rFonts w:eastAsia="Lucida Sans Unicode"/>
          <w:kern w:val="1"/>
          <w:sz w:val="28"/>
          <w:szCs w:val="28"/>
        </w:rPr>
        <w:t xml:space="preserve"> 3 523,4 тыс. руб.</w:t>
      </w:r>
      <w:r w:rsidRPr="00310E1F">
        <w:rPr>
          <w:rFonts w:eastAsia="Lucida Sans Unicode"/>
          <w:kern w:val="1"/>
          <w:sz w:val="28"/>
          <w:szCs w:val="28"/>
        </w:rPr>
        <w:t xml:space="preserve">, </w:t>
      </w:r>
      <w:r w:rsidRPr="00310E1F">
        <w:rPr>
          <w:rFonts w:eastAsia="Lucida Sans Unicode"/>
          <w:kern w:val="1"/>
          <w:sz w:val="28"/>
          <w:szCs w:val="28"/>
        </w:rPr>
        <w:lastRenderedPageBreak/>
        <w:t>к</w:t>
      </w:r>
      <w:r w:rsidR="00EF639D" w:rsidRPr="00310E1F">
        <w:rPr>
          <w:rFonts w:eastAsia="Lucida Sans Unicode"/>
          <w:kern w:val="1"/>
          <w:sz w:val="28"/>
          <w:szCs w:val="28"/>
        </w:rPr>
        <w:t xml:space="preserve">ассовые </w:t>
      </w:r>
      <w:r w:rsidRPr="00310E1F">
        <w:rPr>
          <w:rFonts w:eastAsia="Lucida Sans Unicode"/>
          <w:kern w:val="1"/>
          <w:sz w:val="28"/>
          <w:szCs w:val="28"/>
        </w:rPr>
        <w:t xml:space="preserve">расходы составили </w:t>
      </w:r>
      <w:r w:rsidR="00EF639D" w:rsidRPr="00310E1F">
        <w:rPr>
          <w:rFonts w:eastAsia="Lucida Sans Unicode"/>
          <w:kern w:val="1"/>
          <w:sz w:val="28"/>
          <w:szCs w:val="28"/>
        </w:rPr>
        <w:t>3 017,9 руб. или 82,7%.</w:t>
      </w:r>
    </w:p>
    <w:p w14:paraId="59B67B11" w14:textId="1B22A61F" w:rsidR="00EF639D" w:rsidRPr="00310E1F" w:rsidRDefault="00EF639D" w:rsidP="00503C29">
      <w:pPr>
        <w:widowControl w:val="0"/>
        <w:tabs>
          <w:tab w:val="left" w:pos="-142"/>
        </w:tabs>
        <w:ind w:firstLine="567"/>
        <w:jc w:val="both"/>
        <w:rPr>
          <w:rFonts w:eastAsia="Lucida Sans Unicode"/>
          <w:kern w:val="1"/>
          <w:sz w:val="28"/>
          <w:szCs w:val="28"/>
        </w:rPr>
      </w:pPr>
      <w:r w:rsidRPr="00310E1F">
        <w:rPr>
          <w:rFonts w:eastAsia="Lucida Sans Unicode"/>
          <w:kern w:val="1"/>
          <w:sz w:val="28"/>
          <w:szCs w:val="28"/>
        </w:rPr>
        <w:t xml:space="preserve"> Показатели (индикаторы) муниципальной программы достигнуты </w:t>
      </w:r>
      <w:r w:rsidR="00E13513" w:rsidRPr="00310E1F">
        <w:rPr>
          <w:rFonts w:eastAsia="Lucida Sans Unicode"/>
          <w:kern w:val="1"/>
          <w:sz w:val="28"/>
          <w:szCs w:val="28"/>
        </w:rPr>
        <w:br/>
      </w:r>
      <w:r w:rsidRPr="00310E1F">
        <w:rPr>
          <w:rFonts w:eastAsia="Lucida Sans Unicode"/>
          <w:kern w:val="1"/>
          <w:sz w:val="28"/>
          <w:szCs w:val="28"/>
        </w:rPr>
        <w:t xml:space="preserve">на 82%, мероприятия программы выполнены на 76%. </w:t>
      </w:r>
    </w:p>
    <w:p w14:paraId="79508E46" w14:textId="77777777" w:rsidR="004C15E1" w:rsidRDefault="004C15E1" w:rsidP="00503C29">
      <w:pPr>
        <w:widowControl w:val="0"/>
        <w:tabs>
          <w:tab w:val="left" w:pos="-142"/>
        </w:tabs>
        <w:ind w:firstLine="567"/>
        <w:jc w:val="both"/>
        <w:rPr>
          <w:rFonts w:eastAsia="Lucida Sans Unicode"/>
          <w:kern w:val="1"/>
          <w:sz w:val="28"/>
          <w:szCs w:val="28"/>
        </w:rPr>
      </w:pPr>
    </w:p>
    <w:p w14:paraId="7D23515E" w14:textId="20DF131D" w:rsidR="00E445AD" w:rsidRDefault="00650AC1" w:rsidP="00503C29">
      <w:pPr>
        <w:widowControl w:val="0"/>
        <w:tabs>
          <w:tab w:val="left" w:pos="-142"/>
        </w:tabs>
        <w:ind w:firstLine="567"/>
        <w:jc w:val="center"/>
        <w:rPr>
          <w:b/>
          <w:sz w:val="28"/>
          <w:szCs w:val="28"/>
        </w:rPr>
      </w:pPr>
      <w:bookmarkStart w:id="48" w:name="_Hlk133937990"/>
      <w:bookmarkStart w:id="49" w:name="_Hlk133938145"/>
      <w:bookmarkStart w:id="50" w:name="_Hlk133939178"/>
      <w:bookmarkStart w:id="51" w:name="_Hlk133939434"/>
      <w:bookmarkStart w:id="52" w:name="_Hlk134001525"/>
      <w:bookmarkStart w:id="53" w:name="_Hlk134017016"/>
      <w:r>
        <w:rPr>
          <w:b/>
          <w:sz w:val="28"/>
          <w:szCs w:val="28"/>
        </w:rPr>
        <w:t>Выводы и п</w:t>
      </w:r>
      <w:r w:rsidR="00E445AD" w:rsidRPr="00E445AD">
        <w:rPr>
          <w:b/>
          <w:sz w:val="28"/>
          <w:szCs w:val="28"/>
        </w:rPr>
        <w:t>редложения по внешней проверке</w:t>
      </w:r>
    </w:p>
    <w:p w14:paraId="192666D3" w14:textId="35B6B639" w:rsidR="00E445AD" w:rsidRDefault="00E445AD" w:rsidP="00503C29">
      <w:pPr>
        <w:widowControl w:val="0"/>
        <w:tabs>
          <w:tab w:val="left" w:pos="-142"/>
        </w:tabs>
        <w:ind w:firstLine="567"/>
        <w:jc w:val="center"/>
        <w:rPr>
          <w:b/>
          <w:sz w:val="28"/>
          <w:szCs w:val="28"/>
        </w:rPr>
      </w:pPr>
    </w:p>
    <w:p w14:paraId="3D797DAD" w14:textId="241E9D15" w:rsidR="00650AC1" w:rsidRPr="00650AC1" w:rsidRDefault="00650AC1" w:rsidP="00650AC1">
      <w:pPr>
        <w:widowControl w:val="0"/>
        <w:tabs>
          <w:tab w:val="left" w:pos="-142"/>
        </w:tabs>
        <w:ind w:firstLine="567"/>
        <w:jc w:val="both"/>
        <w:rPr>
          <w:b/>
          <w:sz w:val="28"/>
          <w:szCs w:val="28"/>
        </w:rPr>
      </w:pPr>
      <w:r>
        <w:rPr>
          <w:b/>
          <w:sz w:val="28"/>
          <w:szCs w:val="28"/>
        </w:rPr>
        <w:t>В ходе проведения внешней проверки установлено</w:t>
      </w:r>
      <w:r w:rsidRPr="00650AC1">
        <w:rPr>
          <w:b/>
          <w:sz w:val="28"/>
          <w:szCs w:val="28"/>
        </w:rPr>
        <w:t>:</w:t>
      </w:r>
    </w:p>
    <w:p w14:paraId="69298389" w14:textId="03C57169" w:rsidR="00CD1378" w:rsidRDefault="00650AC1" w:rsidP="00503C29">
      <w:pPr>
        <w:widowControl w:val="0"/>
        <w:tabs>
          <w:tab w:val="left" w:pos="-142"/>
        </w:tabs>
        <w:ind w:firstLine="567"/>
        <w:jc w:val="both"/>
        <w:rPr>
          <w:sz w:val="28"/>
          <w:szCs w:val="28"/>
        </w:rPr>
      </w:pPr>
      <w:r>
        <w:rPr>
          <w:sz w:val="28"/>
          <w:szCs w:val="28"/>
        </w:rPr>
        <w:t xml:space="preserve">- </w:t>
      </w:r>
      <w:r w:rsidRPr="00650AC1">
        <w:rPr>
          <w:sz w:val="28"/>
          <w:szCs w:val="28"/>
        </w:rPr>
        <w:t>Пояснительная записка не содержит информации и анализа исполнения бюджета и бюджетной отчетности, а также иных результатов использования бюджетных ассигнований в 2023 году</w:t>
      </w:r>
      <w:r w:rsidR="003A1C19">
        <w:rPr>
          <w:sz w:val="28"/>
          <w:szCs w:val="28"/>
        </w:rPr>
        <w:t>;</w:t>
      </w:r>
    </w:p>
    <w:p w14:paraId="1AB9D341" w14:textId="3BE711E2" w:rsidR="00650AC1" w:rsidRPr="00650AC1" w:rsidRDefault="00650AC1" w:rsidP="00650AC1">
      <w:pPr>
        <w:widowControl w:val="0"/>
        <w:tabs>
          <w:tab w:val="left" w:pos="-142"/>
        </w:tabs>
        <w:ind w:firstLine="567"/>
        <w:jc w:val="both"/>
        <w:rPr>
          <w:sz w:val="28"/>
          <w:szCs w:val="28"/>
        </w:rPr>
      </w:pPr>
      <w:r>
        <w:rPr>
          <w:sz w:val="28"/>
          <w:szCs w:val="28"/>
        </w:rPr>
        <w:t>- н</w:t>
      </w:r>
      <w:r w:rsidRPr="00650AC1">
        <w:rPr>
          <w:sz w:val="28"/>
          <w:szCs w:val="28"/>
        </w:rPr>
        <w:t xml:space="preserve">арушение приказа Министерства финансов Российской Федерации </w:t>
      </w:r>
      <w:r w:rsidR="00E13513">
        <w:rPr>
          <w:sz w:val="28"/>
          <w:szCs w:val="28"/>
        </w:rPr>
        <w:br/>
      </w:r>
      <w:r w:rsidRPr="00650AC1">
        <w:rPr>
          <w:sz w:val="28"/>
          <w:szCs w:val="28"/>
        </w:rPr>
        <w:t xml:space="preserve">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утвержденных приказом Министерства финансов Российской Федерации от 17 ноября 2017 года  №194н </w:t>
      </w:r>
      <w:r w:rsidR="003A1C19">
        <w:rPr>
          <w:sz w:val="28"/>
          <w:szCs w:val="28"/>
        </w:rPr>
        <w:t>-</w:t>
      </w:r>
      <w:r w:rsidRPr="00650AC1">
        <w:rPr>
          <w:sz w:val="28"/>
          <w:szCs w:val="28"/>
        </w:rPr>
        <w:t xml:space="preserve"> при формировании Инвентаризационных описей (сличительных ведомостей) по объектам нефинансовых активов (код формы) имеет место не заполнение строки «Структурное подразделение»</w:t>
      </w:r>
      <w:r w:rsidR="003A1C19">
        <w:rPr>
          <w:sz w:val="28"/>
          <w:szCs w:val="28"/>
        </w:rPr>
        <w:t>;</w:t>
      </w:r>
      <w:r w:rsidRPr="00650AC1">
        <w:rPr>
          <w:sz w:val="28"/>
          <w:szCs w:val="28"/>
        </w:rPr>
        <w:t xml:space="preserve">  </w:t>
      </w:r>
    </w:p>
    <w:p w14:paraId="77EA58A4" w14:textId="395B2294" w:rsidR="00650AC1" w:rsidRDefault="00650AC1" w:rsidP="00650AC1">
      <w:pPr>
        <w:widowControl w:val="0"/>
        <w:tabs>
          <w:tab w:val="left" w:pos="-142"/>
        </w:tabs>
        <w:ind w:firstLine="567"/>
        <w:jc w:val="both"/>
        <w:rPr>
          <w:sz w:val="28"/>
          <w:szCs w:val="28"/>
        </w:rPr>
      </w:pPr>
      <w:r>
        <w:rPr>
          <w:sz w:val="28"/>
          <w:szCs w:val="28"/>
        </w:rPr>
        <w:t xml:space="preserve">- </w:t>
      </w:r>
      <w:r w:rsidRPr="00650AC1">
        <w:rPr>
          <w:sz w:val="28"/>
          <w:szCs w:val="28"/>
        </w:rPr>
        <w:t xml:space="preserve"> нарушение ст. 7 Федерального закона от 6 декабря 2011 года N 402-ФЗ «О бухгалтерском учете»,  </w:t>
      </w:r>
      <w:proofErr w:type="spellStart"/>
      <w:r w:rsidRPr="00650AC1">
        <w:rPr>
          <w:sz w:val="28"/>
          <w:szCs w:val="28"/>
        </w:rPr>
        <w:t>п</w:t>
      </w:r>
      <w:r w:rsidR="003A1C19">
        <w:rPr>
          <w:sz w:val="28"/>
          <w:szCs w:val="28"/>
        </w:rPr>
        <w:t>.</w:t>
      </w:r>
      <w:r w:rsidRPr="00650AC1">
        <w:rPr>
          <w:sz w:val="28"/>
          <w:szCs w:val="28"/>
        </w:rPr>
        <w:t>п</w:t>
      </w:r>
      <w:proofErr w:type="spellEnd"/>
      <w:r w:rsidRPr="00650AC1">
        <w:rPr>
          <w:sz w:val="28"/>
          <w:szCs w:val="28"/>
        </w:rPr>
        <w:t xml:space="preserve">. 27, 73 - 74, 77 - 78 Приказа Минфина России от 29 июля 1998 г. N 34н «Об утверждении Положения по ведению бухгалтерского учета и бухгалтерской отчетности в РФ» </w:t>
      </w:r>
      <w:r w:rsidR="003A1C19">
        <w:rPr>
          <w:sz w:val="28"/>
          <w:szCs w:val="28"/>
        </w:rPr>
        <w:t xml:space="preserve">- </w:t>
      </w:r>
      <w:r w:rsidRPr="00650AC1">
        <w:rPr>
          <w:sz w:val="28"/>
          <w:szCs w:val="28"/>
        </w:rPr>
        <w:t>при проведении инвентаризации расчетов, должностными лицами отдела финансового управления администрации муниципального образования не произведена обязательная сверка с кредиторами и дебиторами путем составления соответствующих актов</w:t>
      </w:r>
      <w:r w:rsidR="003A1C19">
        <w:rPr>
          <w:sz w:val="28"/>
          <w:szCs w:val="28"/>
        </w:rPr>
        <w:t>;</w:t>
      </w:r>
    </w:p>
    <w:p w14:paraId="7854ECB3" w14:textId="00A56360" w:rsidR="00650AC1" w:rsidRDefault="00650AC1" w:rsidP="00650AC1">
      <w:pPr>
        <w:widowControl w:val="0"/>
        <w:tabs>
          <w:tab w:val="left" w:pos="-142"/>
        </w:tabs>
        <w:ind w:firstLine="567"/>
        <w:jc w:val="both"/>
        <w:rPr>
          <w:sz w:val="28"/>
          <w:szCs w:val="28"/>
        </w:rPr>
      </w:pPr>
      <w:r>
        <w:rPr>
          <w:sz w:val="28"/>
          <w:szCs w:val="28"/>
        </w:rPr>
        <w:t>- п</w:t>
      </w:r>
      <w:r w:rsidRPr="00650AC1">
        <w:rPr>
          <w:sz w:val="28"/>
          <w:szCs w:val="28"/>
        </w:rPr>
        <w:t>редставленный Отчет о состоянии лицевого счета для учета операций со средствами, поступившими во временное распоряжение получателя бюджетных средств № 05453004360 (ф.0531788) не подписан ответственным исполнителем</w:t>
      </w:r>
      <w:r w:rsidR="003A1C19">
        <w:rPr>
          <w:sz w:val="28"/>
          <w:szCs w:val="28"/>
        </w:rPr>
        <w:t>;</w:t>
      </w:r>
    </w:p>
    <w:p w14:paraId="40611633" w14:textId="2F0ECAC9" w:rsidR="00650AC1" w:rsidRDefault="00650AC1" w:rsidP="00650AC1">
      <w:pPr>
        <w:widowControl w:val="0"/>
        <w:tabs>
          <w:tab w:val="left" w:pos="-142"/>
        </w:tabs>
        <w:ind w:firstLine="567"/>
        <w:jc w:val="both"/>
        <w:rPr>
          <w:sz w:val="28"/>
          <w:szCs w:val="28"/>
        </w:rPr>
      </w:pPr>
      <w:r>
        <w:rPr>
          <w:sz w:val="28"/>
          <w:szCs w:val="28"/>
        </w:rPr>
        <w:t>-</w:t>
      </w:r>
      <w:r w:rsidRPr="00650AC1">
        <w:rPr>
          <w:sz w:val="28"/>
          <w:szCs w:val="28"/>
        </w:rPr>
        <w:t xml:space="preserve"> нарушение пункта 6 федерального стандарта бухгалтерского учета для организаций государственного сектора «Обесценение активов», утвержденного приказом МФ РФ от 31.12.2016 №259н</w:t>
      </w:r>
      <w:r w:rsidR="003A1C19">
        <w:rPr>
          <w:sz w:val="28"/>
          <w:szCs w:val="28"/>
        </w:rPr>
        <w:t xml:space="preserve"> - </w:t>
      </w:r>
      <w:r w:rsidRPr="00650AC1">
        <w:rPr>
          <w:sz w:val="28"/>
          <w:szCs w:val="28"/>
        </w:rPr>
        <w:t xml:space="preserve">в рамках проведения инвентаризации в целях составления годовой бюджетной отчетности муниципального образования инвентаризационной комиссией МКУ «Центр муниципальных  услуг» муниципального образования «Муринское городское поселение» не проведен анализ наличия признаков обесценения активов </w:t>
      </w:r>
      <w:r w:rsidR="00E13513">
        <w:rPr>
          <w:sz w:val="28"/>
          <w:szCs w:val="28"/>
        </w:rPr>
        <w:br/>
      </w:r>
      <w:r w:rsidRPr="00650AC1">
        <w:rPr>
          <w:sz w:val="28"/>
          <w:szCs w:val="28"/>
        </w:rPr>
        <w:t xml:space="preserve">и не отражен в Инвентаризационных описях (сличительных ведомостях) </w:t>
      </w:r>
      <w:r w:rsidR="00E13513">
        <w:rPr>
          <w:sz w:val="28"/>
          <w:szCs w:val="28"/>
        </w:rPr>
        <w:br/>
      </w:r>
      <w:r w:rsidRPr="00650AC1">
        <w:rPr>
          <w:sz w:val="28"/>
          <w:szCs w:val="28"/>
        </w:rPr>
        <w:t>по объектам нефинансовых активов</w:t>
      </w:r>
      <w:r w:rsidR="003A1C19">
        <w:rPr>
          <w:sz w:val="28"/>
          <w:szCs w:val="28"/>
        </w:rPr>
        <w:t>;</w:t>
      </w:r>
    </w:p>
    <w:p w14:paraId="7BD839DF" w14:textId="2C0B210D" w:rsidR="00650AC1" w:rsidRPr="00650AC1" w:rsidRDefault="00650AC1" w:rsidP="00650AC1">
      <w:pPr>
        <w:widowControl w:val="0"/>
        <w:tabs>
          <w:tab w:val="left" w:pos="-142"/>
        </w:tabs>
        <w:ind w:firstLine="567"/>
        <w:jc w:val="both"/>
        <w:rPr>
          <w:sz w:val="28"/>
          <w:szCs w:val="28"/>
        </w:rPr>
      </w:pPr>
      <w:r>
        <w:rPr>
          <w:sz w:val="28"/>
          <w:szCs w:val="28"/>
        </w:rPr>
        <w:t>- с</w:t>
      </w:r>
      <w:r w:rsidRPr="00650AC1">
        <w:rPr>
          <w:sz w:val="28"/>
          <w:szCs w:val="28"/>
        </w:rPr>
        <w:t>огласно Сведений об исполнении бюджета (ф.0503164) МКУ «Центр муниципальных услуг» муниципального образования «Муринское городское поселение»</w:t>
      </w:r>
      <w:r w:rsidR="00457034">
        <w:rPr>
          <w:sz w:val="28"/>
          <w:szCs w:val="28"/>
        </w:rPr>
        <w:t xml:space="preserve"> с</w:t>
      </w:r>
      <w:r w:rsidRPr="00650AC1">
        <w:rPr>
          <w:sz w:val="28"/>
          <w:szCs w:val="28"/>
        </w:rPr>
        <w:t>умма неисполнения</w:t>
      </w:r>
      <w:r w:rsidR="00457034">
        <w:rPr>
          <w:sz w:val="28"/>
          <w:szCs w:val="28"/>
        </w:rPr>
        <w:t xml:space="preserve"> бюджетных назначений </w:t>
      </w:r>
      <w:r w:rsidRPr="00650AC1">
        <w:rPr>
          <w:sz w:val="28"/>
          <w:szCs w:val="28"/>
        </w:rPr>
        <w:t xml:space="preserve">составила </w:t>
      </w:r>
      <w:r w:rsidR="00C02925">
        <w:rPr>
          <w:sz w:val="28"/>
          <w:szCs w:val="28"/>
        </w:rPr>
        <w:br/>
      </w:r>
      <w:r w:rsidRPr="00650AC1">
        <w:rPr>
          <w:sz w:val="28"/>
          <w:szCs w:val="28"/>
        </w:rPr>
        <w:lastRenderedPageBreak/>
        <w:t>2 776 870,03 руб.</w:t>
      </w:r>
      <w:r w:rsidR="003A1C19">
        <w:rPr>
          <w:sz w:val="28"/>
          <w:szCs w:val="28"/>
        </w:rPr>
        <w:t>;</w:t>
      </w:r>
    </w:p>
    <w:p w14:paraId="0BC56C95" w14:textId="08C85A52" w:rsidR="00650AC1" w:rsidRPr="00650AC1" w:rsidRDefault="00457034" w:rsidP="00650AC1">
      <w:pPr>
        <w:widowControl w:val="0"/>
        <w:tabs>
          <w:tab w:val="left" w:pos="-142"/>
        </w:tabs>
        <w:ind w:firstLine="567"/>
        <w:jc w:val="both"/>
        <w:rPr>
          <w:sz w:val="28"/>
          <w:szCs w:val="28"/>
        </w:rPr>
      </w:pPr>
      <w:r>
        <w:rPr>
          <w:sz w:val="28"/>
          <w:szCs w:val="28"/>
        </w:rPr>
        <w:t>- с</w:t>
      </w:r>
      <w:r w:rsidR="00650AC1" w:rsidRPr="00650AC1">
        <w:rPr>
          <w:sz w:val="28"/>
          <w:szCs w:val="28"/>
        </w:rPr>
        <w:t>огласно Сведений об исполнении бюджета (ф.0503164) администрации муниципального образования «Муринское городское поселение»</w:t>
      </w:r>
      <w:r>
        <w:rPr>
          <w:sz w:val="28"/>
          <w:szCs w:val="28"/>
        </w:rPr>
        <w:t xml:space="preserve"> с</w:t>
      </w:r>
      <w:r w:rsidR="00650AC1" w:rsidRPr="00650AC1">
        <w:rPr>
          <w:sz w:val="28"/>
          <w:szCs w:val="28"/>
        </w:rPr>
        <w:t xml:space="preserve">умма неисполнения </w:t>
      </w:r>
      <w:r w:rsidRPr="00457034">
        <w:rPr>
          <w:sz w:val="28"/>
          <w:szCs w:val="28"/>
        </w:rPr>
        <w:t xml:space="preserve">бюджетных назначений </w:t>
      </w:r>
      <w:r w:rsidR="00650AC1" w:rsidRPr="00650AC1">
        <w:rPr>
          <w:sz w:val="28"/>
          <w:szCs w:val="28"/>
        </w:rPr>
        <w:t xml:space="preserve">составила 62 010 351,56 </w:t>
      </w:r>
      <w:r w:rsidR="00C02925" w:rsidRPr="00650AC1">
        <w:rPr>
          <w:sz w:val="28"/>
          <w:szCs w:val="28"/>
        </w:rPr>
        <w:t>руб.</w:t>
      </w:r>
      <w:r w:rsidR="003A1C19">
        <w:rPr>
          <w:sz w:val="28"/>
          <w:szCs w:val="28"/>
        </w:rPr>
        <w:t>;</w:t>
      </w:r>
    </w:p>
    <w:p w14:paraId="5F6A43D1" w14:textId="203A0134" w:rsidR="00650AC1" w:rsidRPr="00650AC1" w:rsidRDefault="00457034" w:rsidP="00650AC1">
      <w:pPr>
        <w:widowControl w:val="0"/>
        <w:tabs>
          <w:tab w:val="left" w:pos="-142"/>
        </w:tabs>
        <w:ind w:firstLine="567"/>
        <w:jc w:val="both"/>
        <w:rPr>
          <w:sz w:val="28"/>
          <w:szCs w:val="28"/>
        </w:rPr>
      </w:pPr>
      <w:r>
        <w:rPr>
          <w:sz w:val="28"/>
          <w:szCs w:val="28"/>
        </w:rPr>
        <w:t>- с</w:t>
      </w:r>
      <w:r w:rsidR="00650AC1" w:rsidRPr="00650AC1">
        <w:rPr>
          <w:sz w:val="28"/>
          <w:szCs w:val="28"/>
        </w:rPr>
        <w:t>огласно Сведений об исполнении бюджета (ф.0503164) Совета депутатов муниципального образования «Муринское городское поселение»</w:t>
      </w:r>
      <w:r>
        <w:rPr>
          <w:sz w:val="28"/>
          <w:szCs w:val="28"/>
        </w:rPr>
        <w:t xml:space="preserve"> с</w:t>
      </w:r>
      <w:r w:rsidR="00650AC1" w:rsidRPr="00650AC1">
        <w:rPr>
          <w:sz w:val="28"/>
          <w:szCs w:val="28"/>
        </w:rPr>
        <w:t xml:space="preserve">умма неисполнения </w:t>
      </w:r>
      <w:r w:rsidRPr="00457034">
        <w:rPr>
          <w:sz w:val="28"/>
          <w:szCs w:val="28"/>
        </w:rPr>
        <w:t xml:space="preserve">бюджетных назначений </w:t>
      </w:r>
      <w:r w:rsidR="00650AC1" w:rsidRPr="00650AC1">
        <w:rPr>
          <w:sz w:val="28"/>
          <w:szCs w:val="28"/>
        </w:rPr>
        <w:t>составила 6 163 952,46 руб.</w:t>
      </w:r>
      <w:r w:rsidR="003A1C19">
        <w:rPr>
          <w:sz w:val="28"/>
          <w:szCs w:val="28"/>
        </w:rPr>
        <w:t>;</w:t>
      </w:r>
      <w:r w:rsidR="00650AC1" w:rsidRPr="00650AC1">
        <w:rPr>
          <w:sz w:val="28"/>
          <w:szCs w:val="28"/>
        </w:rPr>
        <w:t xml:space="preserve"> </w:t>
      </w:r>
    </w:p>
    <w:p w14:paraId="635DCC4C" w14:textId="68A8A9BA" w:rsidR="00650AC1" w:rsidRPr="00650AC1" w:rsidRDefault="00457034" w:rsidP="00650AC1">
      <w:pPr>
        <w:widowControl w:val="0"/>
        <w:tabs>
          <w:tab w:val="left" w:pos="-142"/>
        </w:tabs>
        <w:ind w:firstLine="567"/>
        <w:jc w:val="both"/>
        <w:rPr>
          <w:sz w:val="28"/>
          <w:szCs w:val="28"/>
        </w:rPr>
      </w:pPr>
      <w:r>
        <w:rPr>
          <w:sz w:val="28"/>
          <w:szCs w:val="28"/>
        </w:rPr>
        <w:t>- со</w:t>
      </w:r>
      <w:r w:rsidR="00650AC1" w:rsidRPr="00650AC1">
        <w:rPr>
          <w:sz w:val="28"/>
          <w:szCs w:val="28"/>
        </w:rPr>
        <w:t>гласно Сведений об исполнении бюджета (ф.0503164) Контрольно-счетной палаты муниципального образования «Муринское городское поселение»</w:t>
      </w:r>
      <w:r>
        <w:rPr>
          <w:sz w:val="28"/>
          <w:szCs w:val="28"/>
        </w:rPr>
        <w:t xml:space="preserve"> с</w:t>
      </w:r>
      <w:r w:rsidR="00650AC1" w:rsidRPr="00650AC1">
        <w:rPr>
          <w:sz w:val="28"/>
          <w:szCs w:val="28"/>
        </w:rPr>
        <w:t xml:space="preserve">умма неисполнения </w:t>
      </w:r>
      <w:r w:rsidRPr="00457034">
        <w:rPr>
          <w:sz w:val="28"/>
          <w:szCs w:val="28"/>
        </w:rPr>
        <w:t xml:space="preserve">бюджетных назначений </w:t>
      </w:r>
      <w:r w:rsidR="00650AC1" w:rsidRPr="00650AC1">
        <w:rPr>
          <w:sz w:val="28"/>
          <w:szCs w:val="28"/>
        </w:rPr>
        <w:t>составила 34 870,58 руб.</w:t>
      </w:r>
      <w:r w:rsidR="00B73AB5">
        <w:rPr>
          <w:sz w:val="28"/>
          <w:szCs w:val="28"/>
        </w:rPr>
        <w:t>;</w:t>
      </w:r>
    </w:p>
    <w:p w14:paraId="6F2D2C03" w14:textId="3224A7E4" w:rsidR="00650AC1" w:rsidRDefault="007C6B8D" w:rsidP="00650AC1">
      <w:pPr>
        <w:widowControl w:val="0"/>
        <w:tabs>
          <w:tab w:val="left" w:pos="-142"/>
        </w:tabs>
        <w:ind w:firstLine="567"/>
        <w:jc w:val="both"/>
        <w:rPr>
          <w:sz w:val="28"/>
          <w:szCs w:val="28"/>
        </w:rPr>
      </w:pPr>
      <w:r>
        <w:rPr>
          <w:sz w:val="28"/>
          <w:szCs w:val="28"/>
        </w:rPr>
        <w:t xml:space="preserve">- </w:t>
      </w:r>
      <w:r w:rsidRPr="007C6B8D">
        <w:rPr>
          <w:sz w:val="28"/>
          <w:szCs w:val="28"/>
        </w:rPr>
        <w:t xml:space="preserve">нарушение п. 4.10 постановления администрации «Муринское городское поселение» Всеволожского муниципального района Ленинградской области от 14.07.2023 № 286 </w:t>
      </w:r>
      <w:r w:rsidR="00B73AB5">
        <w:rPr>
          <w:sz w:val="28"/>
          <w:szCs w:val="28"/>
        </w:rPr>
        <w:t xml:space="preserve">- </w:t>
      </w:r>
      <w:r w:rsidRPr="007C6B8D">
        <w:rPr>
          <w:sz w:val="28"/>
          <w:szCs w:val="28"/>
        </w:rPr>
        <w:t xml:space="preserve">к обобщенной информации о результатах мониторинга реализации мер по минимизации бюджетных рисков к годовой отчетности не приложен результат о деятельности по организации ВФА </w:t>
      </w:r>
      <w:r w:rsidR="00B25FFC">
        <w:rPr>
          <w:sz w:val="28"/>
          <w:szCs w:val="28"/>
        </w:rPr>
        <w:br/>
      </w:r>
      <w:r w:rsidRPr="007C6B8D">
        <w:rPr>
          <w:sz w:val="28"/>
          <w:szCs w:val="28"/>
        </w:rPr>
        <w:t>за 2023 год</w:t>
      </w:r>
      <w:r w:rsidR="00B73AB5">
        <w:rPr>
          <w:sz w:val="28"/>
          <w:szCs w:val="28"/>
        </w:rPr>
        <w:t>;</w:t>
      </w:r>
    </w:p>
    <w:p w14:paraId="439E9A0E" w14:textId="2ED235B6" w:rsidR="007C6B8D" w:rsidRDefault="007C6B8D" w:rsidP="00650AC1">
      <w:pPr>
        <w:widowControl w:val="0"/>
        <w:tabs>
          <w:tab w:val="left" w:pos="-142"/>
        </w:tabs>
        <w:ind w:firstLine="567"/>
        <w:jc w:val="both"/>
        <w:rPr>
          <w:sz w:val="28"/>
          <w:szCs w:val="28"/>
        </w:rPr>
      </w:pPr>
      <w:r>
        <w:rPr>
          <w:sz w:val="28"/>
          <w:szCs w:val="28"/>
        </w:rPr>
        <w:t>- н</w:t>
      </w:r>
      <w:r w:rsidRPr="007C6B8D">
        <w:rPr>
          <w:sz w:val="28"/>
          <w:szCs w:val="28"/>
        </w:rPr>
        <w:t>еисполнение плановых назначений в подгруппе неналоговых доходов в сумме составило 23 335 762,77 рублей, что в основном обусловлено несостоявшимися аукционами по реализации имущества, включенного в план</w:t>
      </w:r>
      <w:r>
        <w:rPr>
          <w:sz w:val="28"/>
          <w:szCs w:val="28"/>
        </w:rPr>
        <w:t>.</w:t>
      </w:r>
    </w:p>
    <w:p w14:paraId="2FBD5443" w14:textId="77777777" w:rsidR="00207877" w:rsidRPr="00207877" w:rsidRDefault="00207877" w:rsidP="00207877">
      <w:pPr>
        <w:widowControl w:val="0"/>
        <w:tabs>
          <w:tab w:val="left" w:pos="-142"/>
        </w:tabs>
        <w:ind w:firstLine="567"/>
        <w:jc w:val="both"/>
        <w:rPr>
          <w:sz w:val="28"/>
          <w:szCs w:val="28"/>
        </w:rPr>
      </w:pPr>
    </w:p>
    <w:p w14:paraId="3FE02C2E" w14:textId="2400A89C" w:rsidR="008C0119" w:rsidRPr="007C6B8D" w:rsidRDefault="008C0119" w:rsidP="00503C29">
      <w:pPr>
        <w:widowControl w:val="0"/>
        <w:tabs>
          <w:tab w:val="left" w:pos="-142"/>
        </w:tabs>
        <w:ind w:firstLine="567"/>
        <w:jc w:val="both"/>
        <w:rPr>
          <w:sz w:val="28"/>
          <w:szCs w:val="28"/>
        </w:rPr>
      </w:pPr>
      <w:r w:rsidRPr="007C6B8D">
        <w:rPr>
          <w:sz w:val="28"/>
          <w:szCs w:val="28"/>
        </w:rPr>
        <w:t>Бюджетная отчетность муниципального образования «Муринское городское поселение» сформирована в полном объеме, достоверна, соответствует</w:t>
      </w:r>
      <w:r w:rsidR="0097694E">
        <w:rPr>
          <w:sz w:val="28"/>
          <w:szCs w:val="28"/>
        </w:rPr>
        <w:t> </w:t>
      </w:r>
      <w:r w:rsidRPr="007C6B8D">
        <w:rPr>
          <w:sz w:val="28"/>
          <w:szCs w:val="28"/>
        </w:rPr>
        <w:t>структуре и бюджетной классификации, которые применялись при утверждении решения о бюджете.</w:t>
      </w:r>
    </w:p>
    <w:p w14:paraId="5D502831" w14:textId="48511EEB" w:rsidR="00DF0529" w:rsidRDefault="008C0119" w:rsidP="00503C29">
      <w:pPr>
        <w:widowControl w:val="0"/>
        <w:tabs>
          <w:tab w:val="left" w:pos="-142"/>
        </w:tabs>
        <w:ind w:firstLine="567"/>
        <w:jc w:val="both"/>
        <w:rPr>
          <w:sz w:val="28"/>
          <w:szCs w:val="28"/>
        </w:rPr>
      </w:pPr>
      <w:r w:rsidRPr="007C6B8D">
        <w:rPr>
          <w:sz w:val="28"/>
          <w:szCs w:val="28"/>
        </w:rPr>
        <w:t>Фактов недостоверности данных бюджетной отчетности и годового отчета не установлено.</w:t>
      </w:r>
    </w:p>
    <w:p w14:paraId="7F739435" w14:textId="1AED5217" w:rsidR="0097694E" w:rsidRPr="007C6B8D" w:rsidRDefault="0097694E" w:rsidP="00503C29">
      <w:pPr>
        <w:widowControl w:val="0"/>
        <w:tabs>
          <w:tab w:val="left" w:pos="-142"/>
        </w:tabs>
        <w:ind w:firstLine="567"/>
        <w:jc w:val="both"/>
        <w:rPr>
          <w:sz w:val="28"/>
          <w:szCs w:val="28"/>
        </w:rPr>
      </w:pPr>
      <w:r>
        <w:rPr>
          <w:sz w:val="28"/>
          <w:szCs w:val="28"/>
        </w:rPr>
        <w:t xml:space="preserve">Вместе с тем, имеют место быть вышеуказанные нарушения и замечания. В связи с чем предлагаем </w:t>
      </w:r>
      <w:r w:rsidRPr="00207877">
        <w:rPr>
          <w:sz w:val="28"/>
          <w:szCs w:val="28"/>
        </w:rPr>
        <w:t xml:space="preserve">усилить контроль </w:t>
      </w:r>
      <w:r>
        <w:rPr>
          <w:sz w:val="28"/>
          <w:szCs w:val="28"/>
        </w:rPr>
        <w:t xml:space="preserve">за формированием и представлением годовой бюджетной отчетности в соответствии с Бюджетным Кодексом Российской Федерации, действующими нормативными </w:t>
      </w:r>
      <w:r w:rsidR="005722A1">
        <w:rPr>
          <w:sz w:val="28"/>
          <w:szCs w:val="28"/>
        </w:rPr>
        <w:t xml:space="preserve">правовыми </w:t>
      </w:r>
      <w:r>
        <w:rPr>
          <w:sz w:val="28"/>
          <w:szCs w:val="28"/>
        </w:rPr>
        <w:t xml:space="preserve">актами с целью недопущения вышеуказанных нарушений и замечаний, а также применить меры </w:t>
      </w:r>
      <w:proofErr w:type="spellStart"/>
      <w:r>
        <w:rPr>
          <w:sz w:val="28"/>
          <w:szCs w:val="28"/>
        </w:rPr>
        <w:t>дисицлинарных</w:t>
      </w:r>
      <w:proofErr w:type="spellEnd"/>
      <w:r>
        <w:rPr>
          <w:sz w:val="28"/>
          <w:szCs w:val="28"/>
        </w:rPr>
        <w:t xml:space="preserve"> взысканий к виновным лицам и исполнителям.</w:t>
      </w:r>
    </w:p>
    <w:p w14:paraId="156E22C6" w14:textId="25A03524" w:rsidR="00B07767" w:rsidRPr="007C6B8D" w:rsidRDefault="00DF0529" w:rsidP="00482A60">
      <w:pPr>
        <w:widowControl w:val="0"/>
        <w:tabs>
          <w:tab w:val="left" w:pos="-142"/>
        </w:tabs>
        <w:ind w:firstLine="567"/>
        <w:jc w:val="both"/>
        <w:rPr>
          <w:sz w:val="28"/>
          <w:szCs w:val="28"/>
        </w:rPr>
      </w:pPr>
      <w:r w:rsidRPr="007C6B8D">
        <w:rPr>
          <w:sz w:val="28"/>
          <w:szCs w:val="28"/>
        </w:rPr>
        <w:t>По результатам внешней проверки отчета об исполнении бюджета муниципального образования «Муринское городское поселение» за 202</w:t>
      </w:r>
      <w:r w:rsidR="00C37875" w:rsidRPr="007C6B8D">
        <w:rPr>
          <w:sz w:val="28"/>
          <w:szCs w:val="28"/>
        </w:rPr>
        <w:t>3</w:t>
      </w:r>
      <w:r w:rsidRPr="007C6B8D">
        <w:rPr>
          <w:sz w:val="28"/>
          <w:szCs w:val="28"/>
        </w:rPr>
        <w:t xml:space="preserve"> год не установлено недостатков и нарушений, способных негативно повлиять на полноту и достоверность годового отчета</w:t>
      </w:r>
      <w:r w:rsidR="005E542A" w:rsidRPr="007C6B8D">
        <w:rPr>
          <w:sz w:val="28"/>
          <w:szCs w:val="28"/>
        </w:rPr>
        <w:t xml:space="preserve"> об исполнении </w:t>
      </w:r>
      <w:r w:rsidR="003659A1" w:rsidRPr="007C6B8D">
        <w:rPr>
          <w:sz w:val="28"/>
          <w:szCs w:val="28"/>
        </w:rPr>
        <w:t>бюджета муниципального образования «Муринское городское поселение» за 202</w:t>
      </w:r>
      <w:r w:rsidR="00C37875" w:rsidRPr="007C6B8D">
        <w:rPr>
          <w:sz w:val="28"/>
          <w:szCs w:val="28"/>
        </w:rPr>
        <w:t>3</w:t>
      </w:r>
      <w:r w:rsidR="003659A1" w:rsidRPr="007C6B8D">
        <w:rPr>
          <w:sz w:val="28"/>
          <w:szCs w:val="28"/>
        </w:rPr>
        <w:t xml:space="preserve"> год.</w:t>
      </w:r>
      <w:bookmarkEnd w:id="0"/>
      <w:bookmarkEnd w:id="42"/>
      <w:bookmarkEnd w:id="48"/>
      <w:bookmarkEnd w:id="49"/>
      <w:bookmarkEnd w:id="50"/>
      <w:bookmarkEnd w:id="51"/>
      <w:bookmarkEnd w:id="52"/>
      <w:bookmarkEnd w:id="53"/>
    </w:p>
    <w:p w14:paraId="46E53D28" w14:textId="5FC66DCD" w:rsidR="00B07767" w:rsidRPr="004514B9" w:rsidRDefault="00B07767" w:rsidP="00503C29">
      <w:pPr>
        <w:tabs>
          <w:tab w:val="left" w:pos="-142"/>
        </w:tabs>
        <w:ind w:firstLine="284"/>
        <w:jc w:val="both"/>
        <w:rPr>
          <w:color w:val="FF0000"/>
          <w:sz w:val="28"/>
          <w:szCs w:val="28"/>
        </w:rPr>
      </w:pPr>
    </w:p>
    <w:p w14:paraId="5A6F3906" w14:textId="035BFEAF" w:rsidR="002F6362" w:rsidRDefault="002F6362" w:rsidP="00682304">
      <w:pPr>
        <w:tabs>
          <w:tab w:val="left" w:pos="-142"/>
        </w:tabs>
        <w:jc w:val="both"/>
        <w:rPr>
          <w:color w:val="FF0000"/>
          <w:sz w:val="28"/>
          <w:szCs w:val="28"/>
        </w:rPr>
      </w:pPr>
    </w:p>
    <w:p w14:paraId="7B4637EB" w14:textId="47DBD819" w:rsidR="00682304" w:rsidRDefault="00682304" w:rsidP="00682304">
      <w:pPr>
        <w:tabs>
          <w:tab w:val="left" w:pos="-142"/>
        </w:tabs>
        <w:jc w:val="both"/>
        <w:rPr>
          <w:sz w:val="28"/>
          <w:szCs w:val="28"/>
        </w:rPr>
      </w:pPr>
      <w:r>
        <w:rPr>
          <w:sz w:val="28"/>
          <w:szCs w:val="28"/>
        </w:rPr>
        <w:t xml:space="preserve">Председатель </w:t>
      </w:r>
    </w:p>
    <w:p w14:paraId="57FE00CF" w14:textId="748FC4C4" w:rsidR="00682304" w:rsidRPr="00682304" w:rsidRDefault="00682304" w:rsidP="00682304">
      <w:pPr>
        <w:tabs>
          <w:tab w:val="left" w:pos="-142"/>
        </w:tabs>
        <w:jc w:val="both"/>
        <w:rPr>
          <w:sz w:val="28"/>
          <w:szCs w:val="28"/>
        </w:rPr>
      </w:pPr>
      <w:r>
        <w:rPr>
          <w:sz w:val="28"/>
          <w:szCs w:val="28"/>
        </w:rPr>
        <w:t xml:space="preserve">Контрольно-счетной палаты                                                            Е.М. </w:t>
      </w:r>
      <w:proofErr w:type="spellStart"/>
      <w:r>
        <w:rPr>
          <w:sz w:val="28"/>
          <w:szCs w:val="28"/>
        </w:rPr>
        <w:t>Барбусова</w:t>
      </w:r>
      <w:proofErr w:type="spellEnd"/>
    </w:p>
    <w:p w14:paraId="1F1D50AE" w14:textId="77777777" w:rsidR="002F6362" w:rsidRPr="00081BF2" w:rsidRDefault="002F6362" w:rsidP="00503C29">
      <w:pPr>
        <w:tabs>
          <w:tab w:val="left" w:pos="-142"/>
        </w:tabs>
        <w:ind w:firstLine="284"/>
        <w:jc w:val="both"/>
        <w:rPr>
          <w:color w:val="FF0000"/>
          <w:sz w:val="28"/>
          <w:szCs w:val="28"/>
        </w:rPr>
      </w:pPr>
    </w:p>
    <w:p w14:paraId="3161A3B5" w14:textId="77777777" w:rsidR="00503C29" w:rsidRPr="00081BF2" w:rsidRDefault="00503C29">
      <w:pPr>
        <w:tabs>
          <w:tab w:val="left" w:pos="-142"/>
        </w:tabs>
        <w:ind w:firstLine="284"/>
        <w:jc w:val="both"/>
        <w:rPr>
          <w:color w:val="FF0000"/>
          <w:sz w:val="28"/>
          <w:szCs w:val="28"/>
        </w:rPr>
      </w:pPr>
    </w:p>
    <w:sectPr w:rsidR="00503C29" w:rsidRPr="00081BF2" w:rsidSect="006C4D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42DDA" w14:textId="77777777" w:rsidR="00CF5EFA" w:rsidRDefault="00CF5EFA" w:rsidP="00212984">
      <w:r>
        <w:separator/>
      </w:r>
    </w:p>
  </w:endnote>
  <w:endnote w:type="continuationSeparator" w:id="0">
    <w:p w14:paraId="7C96BB0B" w14:textId="77777777" w:rsidR="00CF5EFA" w:rsidRDefault="00CF5EFA" w:rsidP="0021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589EF" w14:textId="77777777" w:rsidR="00CF5EFA" w:rsidRDefault="00CF5EFA" w:rsidP="00212984">
      <w:r>
        <w:separator/>
      </w:r>
    </w:p>
  </w:footnote>
  <w:footnote w:type="continuationSeparator" w:id="0">
    <w:p w14:paraId="19F0931C" w14:textId="77777777" w:rsidR="00CF5EFA" w:rsidRDefault="00CF5EFA" w:rsidP="00212984">
      <w:r>
        <w:continuationSeparator/>
      </w:r>
    </w:p>
  </w:footnote>
  <w:footnote w:id="1">
    <w:p w14:paraId="4CF08B75" w14:textId="77777777" w:rsidR="00604AFD" w:rsidRDefault="00604AFD" w:rsidP="00212984">
      <w:pPr>
        <w:pStyle w:val="a7"/>
        <w:spacing w:line="80" w:lineRule="atLeast"/>
        <w:contextualSpacing/>
        <w:rPr>
          <w:rFonts w:ascii="Times New Roman" w:hAnsi="Times New Roman"/>
        </w:rPr>
      </w:pPr>
      <w:r>
        <w:rPr>
          <w:rStyle w:val="a5"/>
          <w:rFonts w:ascii="Times New Roman" w:hAnsi="Times New Roman"/>
        </w:rPr>
        <w:footnoteRef/>
      </w:r>
      <w:r>
        <w:rPr>
          <w:rFonts w:ascii="Times New Roman" w:hAnsi="Times New Roman"/>
        </w:rPr>
        <w:t> В соответствии с требованиями Инструкции 191н.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E06A9"/>
    <w:multiLevelType w:val="hybridMultilevel"/>
    <w:tmpl w:val="9A702E44"/>
    <w:lvl w:ilvl="0" w:tplc="3C0C0B22">
      <w:start w:val="36"/>
      <w:numFmt w:val="bullet"/>
      <w:lvlText w:val="-"/>
      <w:lvlJc w:val="left"/>
      <w:pPr>
        <w:ind w:left="1069" w:hanging="360"/>
      </w:pPr>
      <w:rPr>
        <w:rFonts w:ascii="Times New Roman" w:eastAsia="Lucida Sans Unicode"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7751244"/>
    <w:multiLevelType w:val="hybridMultilevel"/>
    <w:tmpl w:val="9208D57E"/>
    <w:lvl w:ilvl="0" w:tplc="1264C54C">
      <w:start w:val="632"/>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477D4BC3"/>
    <w:multiLevelType w:val="hybridMultilevel"/>
    <w:tmpl w:val="6214205E"/>
    <w:lvl w:ilvl="0" w:tplc="9446E8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99678324">
    <w:abstractNumId w:val="2"/>
  </w:num>
  <w:num w:numId="2" w16cid:durableId="1466435342">
    <w:abstractNumId w:val="0"/>
  </w:num>
  <w:num w:numId="3" w16cid:durableId="92808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4A"/>
    <w:rsid w:val="0000128D"/>
    <w:rsid w:val="00004EFC"/>
    <w:rsid w:val="000052B1"/>
    <w:rsid w:val="0001168D"/>
    <w:rsid w:val="00014DF1"/>
    <w:rsid w:val="000215FF"/>
    <w:rsid w:val="00023558"/>
    <w:rsid w:val="00024489"/>
    <w:rsid w:val="0002527D"/>
    <w:rsid w:val="00025ECA"/>
    <w:rsid w:val="0003129D"/>
    <w:rsid w:val="00034044"/>
    <w:rsid w:val="00034D33"/>
    <w:rsid w:val="00045DA0"/>
    <w:rsid w:val="0004652D"/>
    <w:rsid w:val="000474D1"/>
    <w:rsid w:val="0005245B"/>
    <w:rsid w:val="0005671E"/>
    <w:rsid w:val="00060DCA"/>
    <w:rsid w:val="00061199"/>
    <w:rsid w:val="00062038"/>
    <w:rsid w:val="0006240D"/>
    <w:rsid w:val="000713B4"/>
    <w:rsid w:val="0007205F"/>
    <w:rsid w:val="00072100"/>
    <w:rsid w:val="00072D5C"/>
    <w:rsid w:val="00074BCA"/>
    <w:rsid w:val="0007559B"/>
    <w:rsid w:val="000813FD"/>
    <w:rsid w:val="00081BF2"/>
    <w:rsid w:val="00087192"/>
    <w:rsid w:val="000920C6"/>
    <w:rsid w:val="00094C3B"/>
    <w:rsid w:val="000951DE"/>
    <w:rsid w:val="000A042F"/>
    <w:rsid w:val="000A06A1"/>
    <w:rsid w:val="000A2212"/>
    <w:rsid w:val="000A457F"/>
    <w:rsid w:val="000B5C66"/>
    <w:rsid w:val="000B5D6E"/>
    <w:rsid w:val="000C1109"/>
    <w:rsid w:val="000C46DC"/>
    <w:rsid w:val="000C6FA3"/>
    <w:rsid w:val="000C78A7"/>
    <w:rsid w:val="000D0B2E"/>
    <w:rsid w:val="000E533D"/>
    <w:rsid w:val="000E7EB0"/>
    <w:rsid w:val="000F0657"/>
    <w:rsid w:val="000F328C"/>
    <w:rsid w:val="000F3A10"/>
    <w:rsid w:val="00100D59"/>
    <w:rsid w:val="001024D5"/>
    <w:rsid w:val="001106A1"/>
    <w:rsid w:val="0011358D"/>
    <w:rsid w:val="00113E99"/>
    <w:rsid w:val="00117F99"/>
    <w:rsid w:val="00120897"/>
    <w:rsid w:val="001210D4"/>
    <w:rsid w:val="0012655A"/>
    <w:rsid w:val="00126B86"/>
    <w:rsid w:val="00132F2A"/>
    <w:rsid w:val="0013449F"/>
    <w:rsid w:val="00134F15"/>
    <w:rsid w:val="00141A4A"/>
    <w:rsid w:val="00142D39"/>
    <w:rsid w:val="001470D8"/>
    <w:rsid w:val="0015280A"/>
    <w:rsid w:val="001537CE"/>
    <w:rsid w:val="00153E9C"/>
    <w:rsid w:val="001546F2"/>
    <w:rsid w:val="001562AD"/>
    <w:rsid w:val="00163469"/>
    <w:rsid w:val="0016669C"/>
    <w:rsid w:val="00170D3F"/>
    <w:rsid w:val="00171DD3"/>
    <w:rsid w:val="001751B5"/>
    <w:rsid w:val="0017537E"/>
    <w:rsid w:val="00180CD5"/>
    <w:rsid w:val="001840B9"/>
    <w:rsid w:val="0018555A"/>
    <w:rsid w:val="00186C8E"/>
    <w:rsid w:val="00186CC2"/>
    <w:rsid w:val="00191FFA"/>
    <w:rsid w:val="00192D96"/>
    <w:rsid w:val="001A00A0"/>
    <w:rsid w:val="001A3DD2"/>
    <w:rsid w:val="001B288B"/>
    <w:rsid w:val="001B50AC"/>
    <w:rsid w:val="001C1F0E"/>
    <w:rsid w:val="001D0267"/>
    <w:rsid w:val="001D5CB5"/>
    <w:rsid w:val="001E15F4"/>
    <w:rsid w:val="001E2D15"/>
    <w:rsid w:val="001F16F5"/>
    <w:rsid w:val="001F1BA8"/>
    <w:rsid w:val="001F24FB"/>
    <w:rsid w:val="001F2831"/>
    <w:rsid w:val="001F32E0"/>
    <w:rsid w:val="001F3A8E"/>
    <w:rsid w:val="00201682"/>
    <w:rsid w:val="00207877"/>
    <w:rsid w:val="00212984"/>
    <w:rsid w:val="002143C1"/>
    <w:rsid w:val="00216586"/>
    <w:rsid w:val="00217434"/>
    <w:rsid w:val="00217E2D"/>
    <w:rsid w:val="00224E4A"/>
    <w:rsid w:val="00225CE2"/>
    <w:rsid w:val="00232D00"/>
    <w:rsid w:val="00233502"/>
    <w:rsid w:val="00234745"/>
    <w:rsid w:val="00236975"/>
    <w:rsid w:val="00241022"/>
    <w:rsid w:val="00244F0D"/>
    <w:rsid w:val="00246DFD"/>
    <w:rsid w:val="00247265"/>
    <w:rsid w:val="00247A58"/>
    <w:rsid w:val="00250355"/>
    <w:rsid w:val="00253BFE"/>
    <w:rsid w:val="00254BB2"/>
    <w:rsid w:val="0025526D"/>
    <w:rsid w:val="00257EE7"/>
    <w:rsid w:val="00260F72"/>
    <w:rsid w:val="0026122E"/>
    <w:rsid w:val="002642E1"/>
    <w:rsid w:val="00264704"/>
    <w:rsid w:val="00265094"/>
    <w:rsid w:val="002666BC"/>
    <w:rsid w:val="002732F3"/>
    <w:rsid w:val="0027425F"/>
    <w:rsid w:val="00274333"/>
    <w:rsid w:val="00275B8A"/>
    <w:rsid w:val="00281B3A"/>
    <w:rsid w:val="0028263B"/>
    <w:rsid w:val="00284475"/>
    <w:rsid w:val="002855FE"/>
    <w:rsid w:val="002862F1"/>
    <w:rsid w:val="0029193E"/>
    <w:rsid w:val="0029663E"/>
    <w:rsid w:val="002A44DB"/>
    <w:rsid w:val="002B5C81"/>
    <w:rsid w:val="002C66CD"/>
    <w:rsid w:val="002C6B2A"/>
    <w:rsid w:val="002D63AF"/>
    <w:rsid w:val="002E102A"/>
    <w:rsid w:val="002E3891"/>
    <w:rsid w:val="002F2F55"/>
    <w:rsid w:val="002F6362"/>
    <w:rsid w:val="0030025A"/>
    <w:rsid w:val="0030228A"/>
    <w:rsid w:val="00310036"/>
    <w:rsid w:val="00310E1F"/>
    <w:rsid w:val="00314713"/>
    <w:rsid w:val="0032564B"/>
    <w:rsid w:val="00327BCE"/>
    <w:rsid w:val="003409E3"/>
    <w:rsid w:val="00341068"/>
    <w:rsid w:val="00355521"/>
    <w:rsid w:val="003659A1"/>
    <w:rsid w:val="00374025"/>
    <w:rsid w:val="003760D5"/>
    <w:rsid w:val="00376C29"/>
    <w:rsid w:val="00382D0A"/>
    <w:rsid w:val="003831B3"/>
    <w:rsid w:val="0039015B"/>
    <w:rsid w:val="00394694"/>
    <w:rsid w:val="00394DDD"/>
    <w:rsid w:val="003959EB"/>
    <w:rsid w:val="003A0BC3"/>
    <w:rsid w:val="003A18C0"/>
    <w:rsid w:val="003A1C19"/>
    <w:rsid w:val="003B452B"/>
    <w:rsid w:val="003C45B2"/>
    <w:rsid w:val="003C56A5"/>
    <w:rsid w:val="003C6D42"/>
    <w:rsid w:val="003D1402"/>
    <w:rsid w:val="003D1840"/>
    <w:rsid w:val="003D4C0C"/>
    <w:rsid w:val="003E4B1E"/>
    <w:rsid w:val="003E7169"/>
    <w:rsid w:val="003F26B5"/>
    <w:rsid w:val="00404FE6"/>
    <w:rsid w:val="00412A4D"/>
    <w:rsid w:val="004142A3"/>
    <w:rsid w:val="0042168E"/>
    <w:rsid w:val="004229B5"/>
    <w:rsid w:val="00426793"/>
    <w:rsid w:val="00430AC6"/>
    <w:rsid w:val="00430CA3"/>
    <w:rsid w:val="00430FB7"/>
    <w:rsid w:val="0043791F"/>
    <w:rsid w:val="0044049E"/>
    <w:rsid w:val="00441195"/>
    <w:rsid w:val="00445529"/>
    <w:rsid w:val="004514B9"/>
    <w:rsid w:val="004521A5"/>
    <w:rsid w:val="00454793"/>
    <w:rsid w:val="00455072"/>
    <w:rsid w:val="00455EB4"/>
    <w:rsid w:val="00457034"/>
    <w:rsid w:val="004618CF"/>
    <w:rsid w:val="00462034"/>
    <w:rsid w:val="0046517A"/>
    <w:rsid w:val="0046533E"/>
    <w:rsid w:val="00466D9C"/>
    <w:rsid w:val="004678CD"/>
    <w:rsid w:val="004710F9"/>
    <w:rsid w:val="00472FE8"/>
    <w:rsid w:val="00473CD9"/>
    <w:rsid w:val="00475A3C"/>
    <w:rsid w:val="00476550"/>
    <w:rsid w:val="00477812"/>
    <w:rsid w:val="00482A60"/>
    <w:rsid w:val="0048581B"/>
    <w:rsid w:val="004867FC"/>
    <w:rsid w:val="00487AFA"/>
    <w:rsid w:val="00492BCA"/>
    <w:rsid w:val="004A045B"/>
    <w:rsid w:val="004A6E18"/>
    <w:rsid w:val="004C15E1"/>
    <w:rsid w:val="004C69FB"/>
    <w:rsid w:val="004C734D"/>
    <w:rsid w:val="004D6D97"/>
    <w:rsid w:val="004D6D9D"/>
    <w:rsid w:val="004E108A"/>
    <w:rsid w:val="004E3295"/>
    <w:rsid w:val="004E59B8"/>
    <w:rsid w:val="004F1F1B"/>
    <w:rsid w:val="004F2F93"/>
    <w:rsid w:val="004F6471"/>
    <w:rsid w:val="00503C29"/>
    <w:rsid w:val="0052238F"/>
    <w:rsid w:val="0052368B"/>
    <w:rsid w:val="00532909"/>
    <w:rsid w:val="00532DD6"/>
    <w:rsid w:val="00533227"/>
    <w:rsid w:val="00534C3B"/>
    <w:rsid w:val="00534F0E"/>
    <w:rsid w:val="00535DB6"/>
    <w:rsid w:val="005427DD"/>
    <w:rsid w:val="00545764"/>
    <w:rsid w:val="0055168A"/>
    <w:rsid w:val="005578EE"/>
    <w:rsid w:val="00557FB9"/>
    <w:rsid w:val="00560D6C"/>
    <w:rsid w:val="005660EF"/>
    <w:rsid w:val="005722A1"/>
    <w:rsid w:val="00572845"/>
    <w:rsid w:val="00573054"/>
    <w:rsid w:val="00574815"/>
    <w:rsid w:val="005757C5"/>
    <w:rsid w:val="005766A4"/>
    <w:rsid w:val="00581F01"/>
    <w:rsid w:val="0058777D"/>
    <w:rsid w:val="0059316C"/>
    <w:rsid w:val="00594F73"/>
    <w:rsid w:val="00597D4A"/>
    <w:rsid w:val="005A19CB"/>
    <w:rsid w:val="005A2BB3"/>
    <w:rsid w:val="005A4BB6"/>
    <w:rsid w:val="005A7A8A"/>
    <w:rsid w:val="005B1998"/>
    <w:rsid w:val="005B5D51"/>
    <w:rsid w:val="005B6462"/>
    <w:rsid w:val="005C22C8"/>
    <w:rsid w:val="005C6F79"/>
    <w:rsid w:val="005D0E39"/>
    <w:rsid w:val="005D37CD"/>
    <w:rsid w:val="005D4CF2"/>
    <w:rsid w:val="005D5C1B"/>
    <w:rsid w:val="005D68DD"/>
    <w:rsid w:val="005E09A3"/>
    <w:rsid w:val="005E542A"/>
    <w:rsid w:val="005E71ED"/>
    <w:rsid w:val="005F182B"/>
    <w:rsid w:val="005F2126"/>
    <w:rsid w:val="005F2E5D"/>
    <w:rsid w:val="005F761A"/>
    <w:rsid w:val="005F7F38"/>
    <w:rsid w:val="00600887"/>
    <w:rsid w:val="00602FA5"/>
    <w:rsid w:val="0060309C"/>
    <w:rsid w:val="00604AFD"/>
    <w:rsid w:val="00604BAD"/>
    <w:rsid w:val="00604F92"/>
    <w:rsid w:val="00606C8B"/>
    <w:rsid w:val="0061015E"/>
    <w:rsid w:val="0061303C"/>
    <w:rsid w:val="00621AF4"/>
    <w:rsid w:val="00626189"/>
    <w:rsid w:val="00627C6D"/>
    <w:rsid w:val="0063003B"/>
    <w:rsid w:val="0063528C"/>
    <w:rsid w:val="006407F0"/>
    <w:rsid w:val="00641C11"/>
    <w:rsid w:val="00641C79"/>
    <w:rsid w:val="00642B33"/>
    <w:rsid w:val="00650AC1"/>
    <w:rsid w:val="0065187A"/>
    <w:rsid w:val="00653E95"/>
    <w:rsid w:val="00656F8C"/>
    <w:rsid w:val="006578E1"/>
    <w:rsid w:val="0066059B"/>
    <w:rsid w:val="006633BF"/>
    <w:rsid w:val="00666D08"/>
    <w:rsid w:val="00670CD8"/>
    <w:rsid w:val="006712D4"/>
    <w:rsid w:val="00671B48"/>
    <w:rsid w:val="00673110"/>
    <w:rsid w:val="00675A09"/>
    <w:rsid w:val="00675B8A"/>
    <w:rsid w:val="00677D2E"/>
    <w:rsid w:val="006808A3"/>
    <w:rsid w:val="00682304"/>
    <w:rsid w:val="0068345F"/>
    <w:rsid w:val="00686768"/>
    <w:rsid w:val="0068677B"/>
    <w:rsid w:val="00690692"/>
    <w:rsid w:val="006A6D30"/>
    <w:rsid w:val="006A72F5"/>
    <w:rsid w:val="006B15BE"/>
    <w:rsid w:val="006B7E5A"/>
    <w:rsid w:val="006C393F"/>
    <w:rsid w:val="006C3EB0"/>
    <w:rsid w:val="006C4D5D"/>
    <w:rsid w:val="006C511F"/>
    <w:rsid w:val="006C6C8F"/>
    <w:rsid w:val="006D3A04"/>
    <w:rsid w:val="006D4333"/>
    <w:rsid w:val="006D53CA"/>
    <w:rsid w:val="006D5916"/>
    <w:rsid w:val="006D66FB"/>
    <w:rsid w:val="006D6BB5"/>
    <w:rsid w:val="006E08C0"/>
    <w:rsid w:val="006E2E42"/>
    <w:rsid w:val="006E34D4"/>
    <w:rsid w:val="006E35EA"/>
    <w:rsid w:val="006E477C"/>
    <w:rsid w:val="006F126F"/>
    <w:rsid w:val="006F27BD"/>
    <w:rsid w:val="007022FA"/>
    <w:rsid w:val="00702EA9"/>
    <w:rsid w:val="0070551D"/>
    <w:rsid w:val="00707CD8"/>
    <w:rsid w:val="00707D76"/>
    <w:rsid w:val="0071236C"/>
    <w:rsid w:val="007138CD"/>
    <w:rsid w:val="00720737"/>
    <w:rsid w:val="007273B0"/>
    <w:rsid w:val="00736263"/>
    <w:rsid w:val="00736626"/>
    <w:rsid w:val="007439FB"/>
    <w:rsid w:val="0074453D"/>
    <w:rsid w:val="00746DC9"/>
    <w:rsid w:val="007500CB"/>
    <w:rsid w:val="007517D4"/>
    <w:rsid w:val="00751E45"/>
    <w:rsid w:val="00755102"/>
    <w:rsid w:val="007575EB"/>
    <w:rsid w:val="00763DD1"/>
    <w:rsid w:val="00764B28"/>
    <w:rsid w:val="00767795"/>
    <w:rsid w:val="00780BD3"/>
    <w:rsid w:val="00780BFE"/>
    <w:rsid w:val="00784C6A"/>
    <w:rsid w:val="00785EE2"/>
    <w:rsid w:val="007A1CB3"/>
    <w:rsid w:val="007A22C9"/>
    <w:rsid w:val="007A6050"/>
    <w:rsid w:val="007A7518"/>
    <w:rsid w:val="007B09F1"/>
    <w:rsid w:val="007B1E6E"/>
    <w:rsid w:val="007B2996"/>
    <w:rsid w:val="007B4C88"/>
    <w:rsid w:val="007B71B8"/>
    <w:rsid w:val="007C0725"/>
    <w:rsid w:val="007C43D6"/>
    <w:rsid w:val="007C6B8D"/>
    <w:rsid w:val="007C6BBF"/>
    <w:rsid w:val="007D0193"/>
    <w:rsid w:val="007D2F38"/>
    <w:rsid w:val="007D4E0F"/>
    <w:rsid w:val="007D69B6"/>
    <w:rsid w:val="007D7303"/>
    <w:rsid w:val="007E3D80"/>
    <w:rsid w:val="007E5FDF"/>
    <w:rsid w:val="007E621C"/>
    <w:rsid w:val="008011A1"/>
    <w:rsid w:val="00802E32"/>
    <w:rsid w:val="0080482F"/>
    <w:rsid w:val="00804B40"/>
    <w:rsid w:val="00804DE1"/>
    <w:rsid w:val="008067CD"/>
    <w:rsid w:val="00810625"/>
    <w:rsid w:val="00814847"/>
    <w:rsid w:val="0081571F"/>
    <w:rsid w:val="00820AAA"/>
    <w:rsid w:val="00820F99"/>
    <w:rsid w:val="00831401"/>
    <w:rsid w:val="00832584"/>
    <w:rsid w:val="00844BA1"/>
    <w:rsid w:val="00846871"/>
    <w:rsid w:val="00850D6A"/>
    <w:rsid w:val="0085387D"/>
    <w:rsid w:val="00861939"/>
    <w:rsid w:val="00864997"/>
    <w:rsid w:val="008956BD"/>
    <w:rsid w:val="00897169"/>
    <w:rsid w:val="008B53F2"/>
    <w:rsid w:val="008B7246"/>
    <w:rsid w:val="008B7AAB"/>
    <w:rsid w:val="008C0119"/>
    <w:rsid w:val="008C1EAD"/>
    <w:rsid w:val="008C685B"/>
    <w:rsid w:val="008D13D2"/>
    <w:rsid w:val="008E5881"/>
    <w:rsid w:val="008F0A7A"/>
    <w:rsid w:val="008F25B7"/>
    <w:rsid w:val="008F2953"/>
    <w:rsid w:val="00900BA4"/>
    <w:rsid w:val="009020EF"/>
    <w:rsid w:val="00902687"/>
    <w:rsid w:val="0090755B"/>
    <w:rsid w:val="0091002D"/>
    <w:rsid w:val="0091163A"/>
    <w:rsid w:val="0091563C"/>
    <w:rsid w:val="00921AE2"/>
    <w:rsid w:val="00921FB7"/>
    <w:rsid w:val="0092309B"/>
    <w:rsid w:val="00924FE4"/>
    <w:rsid w:val="00925EC1"/>
    <w:rsid w:val="00925F39"/>
    <w:rsid w:val="00926F0A"/>
    <w:rsid w:val="009308E2"/>
    <w:rsid w:val="0093098E"/>
    <w:rsid w:val="009325FE"/>
    <w:rsid w:val="009347B5"/>
    <w:rsid w:val="009351DA"/>
    <w:rsid w:val="0093764A"/>
    <w:rsid w:val="00941883"/>
    <w:rsid w:val="00944D8E"/>
    <w:rsid w:val="00945764"/>
    <w:rsid w:val="00952837"/>
    <w:rsid w:val="00955E6A"/>
    <w:rsid w:val="00956314"/>
    <w:rsid w:val="00963214"/>
    <w:rsid w:val="0097694E"/>
    <w:rsid w:val="00980EAB"/>
    <w:rsid w:val="009839C6"/>
    <w:rsid w:val="00984009"/>
    <w:rsid w:val="009853E6"/>
    <w:rsid w:val="00986E6A"/>
    <w:rsid w:val="0098747D"/>
    <w:rsid w:val="0099168E"/>
    <w:rsid w:val="0099289A"/>
    <w:rsid w:val="00997481"/>
    <w:rsid w:val="009A6D1F"/>
    <w:rsid w:val="009A7EAC"/>
    <w:rsid w:val="009B1739"/>
    <w:rsid w:val="009B2635"/>
    <w:rsid w:val="009B300D"/>
    <w:rsid w:val="009B7252"/>
    <w:rsid w:val="009C4FE8"/>
    <w:rsid w:val="009D1256"/>
    <w:rsid w:val="009D2993"/>
    <w:rsid w:val="009D3936"/>
    <w:rsid w:val="009D4F75"/>
    <w:rsid w:val="009E4107"/>
    <w:rsid w:val="009E6D29"/>
    <w:rsid w:val="00A12C5F"/>
    <w:rsid w:val="00A131CC"/>
    <w:rsid w:val="00A234C9"/>
    <w:rsid w:val="00A2591C"/>
    <w:rsid w:val="00A30C55"/>
    <w:rsid w:val="00A35850"/>
    <w:rsid w:val="00A3775B"/>
    <w:rsid w:val="00A46080"/>
    <w:rsid w:val="00A46A33"/>
    <w:rsid w:val="00A4755E"/>
    <w:rsid w:val="00A47C8E"/>
    <w:rsid w:val="00A53859"/>
    <w:rsid w:val="00A57FB9"/>
    <w:rsid w:val="00A61844"/>
    <w:rsid w:val="00A641D7"/>
    <w:rsid w:val="00A65760"/>
    <w:rsid w:val="00A66A38"/>
    <w:rsid w:val="00A675DD"/>
    <w:rsid w:val="00A713D0"/>
    <w:rsid w:val="00A71786"/>
    <w:rsid w:val="00A76427"/>
    <w:rsid w:val="00A82A32"/>
    <w:rsid w:val="00A855CF"/>
    <w:rsid w:val="00A87A0E"/>
    <w:rsid w:val="00A975D4"/>
    <w:rsid w:val="00AA21C3"/>
    <w:rsid w:val="00AA396F"/>
    <w:rsid w:val="00AA3FAD"/>
    <w:rsid w:val="00AA3FDC"/>
    <w:rsid w:val="00AB344C"/>
    <w:rsid w:val="00AB6D52"/>
    <w:rsid w:val="00AB7BA4"/>
    <w:rsid w:val="00AC1605"/>
    <w:rsid w:val="00AC324C"/>
    <w:rsid w:val="00AC362F"/>
    <w:rsid w:val="00AC5DE8"/>
    <w:rsid w:val="00AE53A5"/>
    <w:rsid w:val="00AE57FB"/>
    <w:rsid w:val="00AF1944"/>
    <w:rsid w:val="00AF2D7A"/>
    <w:rsid w:val="00AF6165"/>
    <w:rsid w:val="00B015CC"/>
    <w:rsid w:val="00B0536F"/>
    <w:rsid w:val="00B07767"/>
    <w:rsid w:val="00B149AF"/>
    <w:rsid w:val="00B14B68"/>
    <w:rsid w:val="00B24616"/>
    <w:rsid w:val="00B25FFC"/>
    <w:rsid w:val="00B26EE1"/>
    <w:rsid w:val="00B32786"/>
    <w:rsid w:val="00B339F6"/>
    <w:rsid w:val="00B35E8C"/>
    <w:rsid w:val="00B3637E"/>
    <w:rsid w:val="00B366A4"/>
    <w:rsid w:val="00B37440"/>
    <w:rsid w:val="00B37B4F"/>
    <w:rsid w:val="00B413BB"/>
    <w:rsid w:val="00B422AA"/>
    <w:rsid w:val="00B43AE5"/>
    <w:rsid w:val="00B45C7D"/>
    <w:rsid w:val="00B46373"/>
    <w:rsid w:val="00B4672A"/>
    <w:rsid w:val="00B46C64"/>
    <w:rsid w:val="00B50C56"/>
    <w:rsid w:val="00B53B7C"/>
    <w:rsid w:val="00B55491"/>
    <w:rsid w:val="00B600C8"/>
    <w:rsid w:val="00B60CF8"/>
    <w:rsid w:val="00B61847"/>
    <w:rsid w:val="00B62F7C"/>
    <w:rsid w:val="00B6542C"/>
    <w:rsid w:val="00B66FBB"/>
    <w:rsid w:val="00B70D28"/>
    <w:rsid w:val="00B73AB5"/>
    <w:rsid w:val="00B801B5"/>
    <w:rsid w:val="00B952BC"/>
    <w:rsid w:val="00BA4F06"/>
    <w:rsid w:val="00BA6196"/>
    <w:rsid w:val="00BA62BA"/>
    <w:rsid w:val="00BA7DDC"/>
    <w:rsid w:val="00BB45C3"/>
    <w:rsid w:val="00BC5AE0"/>
    <w:rsid w:val="00BD65A4"/>
    <w:rsid w:val="00BE000A"/>
    <w:rsid w:val="00BE063C"/>
    <w:rsid w:val="00BE6380"/>
    <w:rsid w:val="00BF0A71"/>
    <w:rsid w:val="00BF58C9"/>
    <w:rsid w:val="00C02925"/>
    <w:rsid w:val="00C033EB"/>
    <w:rsid w:val="00C03996"/>
    <w:rsid w:val="00C04B3B"/>
    <w:rsid w:val="00C05A22"/>
    <w:rsid w:val="00C10F09"/>
    <w:rsid w:val="00C11570"/>
    <w:rsid w:val="00C15713"/>
    <w:rsid w:val="00C2241C"/>
    <w:rsid w:val="00C24DFD"/>
    <w:rsid w:val="00C25365"/>
    <w:rsid w:val="00C26D97"/>
    <w:rsid w:val="00C34E7D"/>
    <w:rsid w:val="00C35B12"/>
    <w:rsid w:val="00C36E73"/>
    <w:rsid w:val="00C3708D"/>
    <w:rsid w:val="00C37875"/>
    <w:rsid w:val="00C41999"/>
    <w:rsid w:val="00C41B6F"/>
    <w:rsid w:val="00C42010"/>
    <w:rsid w:val="00C5279B"/>
    <w:rsid w:val="00C5471B"/>
    <w:rsid w:val="00C56141"/>
    <w:rsid w:val="00C62DC5"/>
    <w:rsid w:val="00C632A1"/>
    <w:rsid w:val="00C66E8F"/>
    <w:rsid w:val="00C729C7"/>
    <w:rsid w:val="00C73D8D"/>
    <w:rsid w:val="00C74450"/>
    <w:rsid w:val="00C81B00"/>
    <w:rsid w:val="00C83C35"/>
    <w:rsid w:val="00C840A2"/>
    <w:rsid w:val="00C94745"/>
    <w:rsid w:val="00C9535F"/>
    <w:rsid w:val="00C971A2"/>
    <w:rsid w:val="00CA16AB"/>
    <w:rsid w:val="00CA2CE1"/>
    <w:rsid w:val="00CB2F81"/>
    <w:rsid w:val="00CB5C73"/>
    <w:rsid w:val="00CC3913"/>
    <w:rsid w:val="00CC7B44"/>
    <w:rsid w:val="00CD1378"/>
    <w:rsid w:val="00CD5B9C"/>
    <w:rsid w:val="00CD6EC0"/>
    <w:rsid w:val="00CD7F0B"/>
    <w:rsid w:val="00CE488A"/>
    <w:rsid w:val="00CF01B2"/>
    <w:rsid w:val="00CF59EC"/>
    <w:rsid w:val="00CF5EFA"/>
    <w:rsid w:val="00CF630A"/>
    <w:rsid w:val="00D01365"/>
    <w:rsid w:val="00D05983"/>
    <w:rsid w:val="00D11126"/>
    <w:rsid w:val="00D1698F"/>
    <w:rsid w:val="00D17462"/>
    <w:rsid w:val="00D24D08"/>
    <w:rsid w:val="00D32CFE"/>
    <w:rsid w:val="00D51D1F"/>
    <w:rsid w:val="00D51E0A"/>
    <w:rsid w:val="00D527A0"/>
    <w:rsid w:val="00D5518C"/>
    <w:rsid w:val="00D55B56"/>
    <w:rsid w:val="00D55EC1"/>
    <w:rsid w:val="00D55F43"/>
    <w:rsid w:val="00D63BB7"/>
    <w:rsid w:val="00D643B7"/>
    <w:rsid w:val="00D713F1"/>
    <w:rsid w:val="00D724BD"/>
    <w:rsid w:val="00D853B9"/>
    <w:rsid w:val="00D86FCD"/>
    <w:rsid w:val="00D875F0"/>
    <w:rsid w:val="00D918A8"/>
    <w:rsid w:val="00D96230"/>
    <w:rsid w:val="00DB2F8F"/>
    <w:rsid w:val="00DB53EB"/>
    <w:rsid w:val="00DB6109"/>
    <w:rsid w:val="00DC30D0"/>
    <w:rsid w:val="00DC3110"/>
    <w:rsid w:val="00DC693D"/>
    <w:rsid w:val="00DC6AA1"/>
    <w:rsid w:val="00DC6D53"/>
    <w:rsid w:val="00DD15DA"/>
    <w:rsid w:val="00DD220D"/>
    <w:rsid w:val="00DD7CCB"/>
    <w:rsid w:val="00DE354D"/>
    <w:rsid w:val="00DE6C36"/>
    <w:rsid w:val="00DF0529"/>
    <w:rsid w:val="00DF3475"/>
    <w:rsid w:val="00DF483E"/>
    <w:rsid w:val="00DF6FE1"/>
    <w:rsid w:val="00E026D1"/>
    <w:rsid w:val="00E10335"/>
    <w:rsid w:val="00E13513"/>
    <w:rsid w:val="00E1645B"/>
    <w:rsid w:val="00E208FD"/>
    <w:rsid w:val="00E2260F"/>
    <w:rsid w:val="00E23C7E"/>
    <w:rsid w:val="00E327B3"/>
    <w:rsid w:val="00E33528"/>
    <w:rsid w:val="00E445AD"/>
    <w:rsid w:val="00E50A76"/>
    <w:rsid w:val="00E52299"/>
    <w:rsid w:val="00E53B98"/>
    <w:rsid w:val="00E611E8"/>
    <w:rsid w:val="00E61E24"/>
    <w:rsid w:val="00E64616"/>
    <w:rsid w:val="00E67391"/>
    <w:rsid w:val="00E70403"/>
    <w:rsid w:val="00E82C7F"/>
    <w:rsid w:val="00E84C98"/>
    <w:rsid w:val="00E86A3D"/>
    <w:rsid w:val="00E903CD"/>
    <w:rsid w:val="00E91398"/>
    <w:rsid w:val="00EA011E"/>
    <w:rsid w:val="00EA1DF0"/>
    <w:rsid w:val="00EB3C1F"/>
    <w:rsid w:val="00EB5D1C"/>
    <w:rsid w:val="00EC204A"/>
    <w:rsid w:val="00EC2831"/>
    <w:rsid w:val="00ED49DC"/>
    <w:rsid w:val="00EE05D2"/>
    <w:rsid w:val="00EE316F"/>
    <w:rsid w:val="00EE6A20"/>
    <w:rsid w:val="00EF31CB"/>
    <w:rsid w:val="00EF355D"/>
    <w:rsid w:val="00EF639D"/>
    <w:rsid w:val="00F010AB"/>
    <w:rsid w:val="00F10FA7"/>
    <w:rsid w:val="00F11C6F"/>
    <w:rsid w:val="00F1552D"/>
    <w:rsid w:val="00F245C1"/>
    <w:rsid w:val="00F26568"/>
    <w:rsid w:val="00F274AF"/>
    <w:rsid w:val="00F425E9"/>
    <w:rsid w:val="00F43200"/>
    <w:rsid w:val="00F433A8"/>
    <w:rsid w:val="00F437EB"/>
    <w:rsid w:val="00F45530"/>
    <w:rsid w:val="00F46D90"/>
    <w:rsid w:val="00F51AF2"/>
    <w:rsid w:val="00F654BB"/>
    <w:rsid w:val="00F66D7C"/>
    <w:rsid w:val="00F71DDC"/>
    <w:rsid w:val="00F746CF"/>
    <w:rsid w:val="00F765D3"/>
    <w:rsid w:val="00F82019"/>
    <w:rsid w:val="00F82701"/>
    <w:rsid w:val="00F84683"/>
    <w:rsid w:val="00F856EE"/>
    <w:rsid w:val="00F86390"/>
    <w:rsid w:val="00F870FA"/>
    <w:rsid w:val="00F87645"/>
    <w:rsid w:val="00F9694B"/>
    <w:rsid w:val="00F96AC6"/>
    <w:rsid w:val="00F97CE9"/>
    <w:rsid w:val="00FA22D7"/>
    <w:rsid w:val="00FA4F66"/>
    <w:rsid w:val="00FB5436"/>
    <w:rsid w:val="00FC69D3"/>
    <w:rsid w:val="00FD43A7"/>
    <w:rsid w:val="00FE5AE5"/>
    <w:rsid w:val="00FF4B4C"/>
    <w:rsid w:val="00FF6E89"/>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8DA9"/>
  <w15:chartTrackingRefBased/>
  <w15:docId w15:val="{329B45BF-F830-414A-B554-54ECF51F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5D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66D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66D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66D9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unhideWhenUsed/>
    <w:qFormat/>
    <w:rsid w:val="00466D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uiPriority w:val="99"/>
    <w:qFormat/>
    <w:rsid w:val="00B07767"/>
    <w:pPr>
      <w:spacing w:after="0" w:line="240" w:lineRule="auto"/>
    </w:pPr>
    <w:rPr>
      <w:rFonts w:ascii="Calibri" w:eastAsia="SimSun" w:hAnsi="Calibri" w:cs="Arial"/>
      <w:sz w:val="20"/>
      <w:szCs w:val="20"/>
      <w:lang w:eastAsia="zh-CN" w:bidi="hi-IN"/>
    </w:rPr>
  </w:style>
  <w:style w:type="paragraph" w:styleId="a3">
    <w:name w:val="List Paragraph"/>
    <w:basedOn w:val="a"/>
    <w:uiPriority w:val="34"/>
    <w:qFormat/>
    <w:rsid w:val="00532909"/>
    <w:pPr>
      <w:ind w:left="720"/>
      <w:contextualSpacing/>
    </w:pPr>
  </w:style>
  <w:style w:type="character" w:customStyle="1" w:styleId="icemegatitle">
    <w:name w:val="icemega_title"/>
    <w:basedOn w:val="a0"/>
    <w:rsid w:val="00355521"/>
  </w:style>
  <w:style w:type="numbering" w:customStyle="1" w:styleId="11">
    <w:name w:val="Нет списка1"/>
    <w:next w:val="a2"/>
    <w:uiPriority w:val="99"/>
    <w:semiHidden/>
    <w:unhideWhenUsed/>
    <w:rsid w:val="00212984"/>
  </w:style>
  <w:style w:type="character" w:styleId="a4">
    <w:name w:val="Hyperlink"/>
    <w:uiPriority w:val="99"/>
    <w:unhideWhenUsed/>
    <w:rsid w:val="00212984"/>
    <w:rPr>
      <w:color w:val="0000FF"/>
      <w:u w:val="single"/>
    </w:rPr>
  </w:style>
  <w:style w:type="character" w:styleId="a5">
    <w:name w:val="footnote reference"/>
    <w:uiPriority w:val="99"/>
    <w:unhideWhenUsed/>
    <w:rsid w:val="00212984"/>
    <w:rPr>
      <w:vertAlign w:val="superscript"/>
    </w:rPr>
  </w:style>
  <w:style w:type="character" w:customStyle="1" w:styleId="a6">
    <w:name w:val="Текст сноски Знак"/>
    <w:link w:val="a7"/>
    <w:rsid w:val="00212984"/>
    <w:rPr>
      <w:rFonts w:ascii="Arial" w:eastAsia="Lucida Sans Unicode" w:hAnsi="Arial"/>
      <w:kern w:val="1"/>
    </w:rPr>
  </w:style>
  <w:style w:type="character" w:customStyle="1" w:styleId="a8">
    <w:name w:val="Основной текст Знак"/>
    <w:link w:val="a9"/>
    <w:rsid w:val="00212984"/>
    <w:rPr>
      <w:sz w:val="28"/>
    </w:rPr>
  </w:style>
  <w:style w:type="paragraph" w:styleId="a9">
    <w:name w:val="Body Text"/>
    <w:basedOn w:val="a"/>
    <w:link w:val="a8"/>
    <w:rsid w:val="00212984"/>
    <w:pPr>
      <w:suppressAutoHyphens w:val="0"/>
      <w:jc w:val="center"/>
    </w:pPr>
    <w:rPr>
      <w:rFonts w:asciiTheme="minorHAnsi" w:eastAsiaTheme="minorHAnsi" w:hAnsiTheme="minorHAnsi" w:cstheme="minorBidi"/>
      <w:sz w:val="28"/>
      <w:szCs w:val="22"/>
      <w:lang w:eastAsia="en-US"/>
    </w:rPr>
  </w:style>
  <w:style w:type="character" w:customStyle="1" w:styleId="12">
    <w:name w:val="Основной текст Знак1"/>
    <w:basedOn w:val="a0"/>
    <w:uiPriority w:val="99"/>
    <w:semiHidden/>
    <w:rsid w:val="00212984"/>
    <w:rPr>
      <w:rFonts w:ascii="Times New Roman" w:eastAsia="Times New Roman" w:hAnsi="Times New Roman" w:cs="Times New Roman"/>
      <w:sz w:val="24"/>
      <w:szCs w:val="24"/>
      <w:lang w:eastAsia="ar-SA"/>
    </w:rPr>
  </w:style>
  <w:style w:type="paragraph" w:styleId="a7">
    <w:name w:val="footnote text"/>
    <w:basedOn w:val="a"/>
    <w:link w:val="a6"/>
    <w:rsid w:val="00212984"/>
    <w:pPr>
      <w:widowControl w:val="0"/>
    </w:pPr>
    <w:rPr>
      <w:rFonts w:ascii="Arial" w:eastAsia="Lucida Sans Unicode" w:hAnsi="Arial" w:cstheme="minorBidi"/>
      <w:kern w:val="1"/>
      <w:sz w:val="22"/>
      <w:szCs w:val="22"/>
    </w:rPr>
  </w:style>
  <w:style w:type="character" w:customStyle="1" w:styleId="13">
    <w:name w:val="Текст сноски Знак1"/>
    <w:basedOn w:val="a0"/>
    <w:uiPriority w:val="99"/>
    <w:semiHidden/>
    <w:rsid w:val="00212984"/>
    <w:rPr>
      <w:rFonts w:ascii="Times New Roman" w:eastAsia="Times New Roman" w:hAnsi="Times New Roman" w:cs="Times New Roman"/>
      <w:sz w:val="20"/>
      <w:szCs w:val="20"/>
      <w:lang w:eastAsia="ar-SA"/>
    </w:rPr>
  </w:style>
  <w:style w:type="paragraph" w:styleId="aa">
    <w:name w:val="Balloon Text"/>
    <w:basedOn w:val="a"/>
    <w:link w:val="ab"/>
    <w:semiHidden/>
    <w:rsid w:val="00212984"/>
    <w:pPr>
      <w:widowControl w:val="0"/>
    </w:pPr>
    <w:rPr>
      <w:rFonts w:ascii="Tahoma" w:eastAsia="Lucida Sans Unicode" w:hAnsi="Tahoma" w:cs="Tahoma"/>
      <w:kern w:val="1"/>
      <w:sz w:val="16"/>
      <w:szCs w:val="16"/>
    </w:rPr>
  </w:style>
  <w:style w:type="character" w:customStyle="1" w:styleId="ab">
    <w:name w:val="Текст выноски Знак"/>
    <w:basedOn w:val="a0"/>
    <w:link w:val="aa"/>
    <w:semiHidden/>
    <w:rsid w:val="00212984"/>
    <w:rPr>
      <w:rFonts w:ascii="Tahoma" w:eastAsia="Lucida Sans Unicode" w:hAnsi="Tahoma" w:cs="Tahoma"/>
      <w:kern w:val="1"/>
      <w:sz w:val="16"/>
      <w:szCs w:val="16"/>
    </w:rPr>
  </w:style>
  <w:style w:type="paragraph" w:styleId="ac">
    <w:name w:val="No Spacing"/>
    <w:uiPriority w:val="99"/>
    <w:qFormat/>
    <w:rsid w:val="00212984"/>
    <w:pPr>
      <w:spacing w:after="0" w:line="240" w:lineRule="auto"/>
    </w:pPr>
    <w:rPr>
      <w:rFonts w:ascii="Calibri" w:eastAsia="Calibri" w:hAnsi="Calibri" w:cs="Calibri"/>
    </w:rPr>
  </w:style>
  <w:style w:type="paragraph" w:customStyle="1" w:styleId="ad">
    <w:name w:val="Знак Знак Знак Знак Знак Знак"/>
    <w:basedOn w:val="a"/>
    <w:rsid w:val="00212984"/>
    <w:pPr>
      <w:suppressAutoHyphens w:val="0"/>
      <w:spacing w:after="160" w:line="240" w:lineRule="exact"/>
    </w:pPr>
    <w:rPr>
      <w:rFonts w:ascii="Verdana" w:hAnsi="Verdana"/>
      <w:sz w:val="20"/>
      <w:szCs w:val="20"/>
      <w:lang w:val="en-US" w:eastAsia="en-US"/>
    </w:rPr>
  </w:style>
  <w:style w:type="paragraph" w:customStyle="1" w:styleId="ae">
    <w:name w:val="Обычный + по ширине"/>
    <w:aliases w:val="Первая строка:  1,25 см,Обычный + 14 пт,По ширине"/>
    <w:basedOn w:val="a"/>
    <w:rsid w:val="00212984"/>
    <w:pPr>
      <w:suppressAutoHyphens w:val="0"/>
      <w:ind w:firstLine="720"/>
      <w:jc w:val="both"/>
    </w:pPr>
    <w:rPr>
      <w:lang w:eastAsia="ru-RU"/>
    </w:rPr>
  </w:style>
  <w:style w:type="paragraph" w:customStyle="1" w:styleId="ConsPlusNormal">
    <w:name w:val="ConsPlusNormal"/>
    <w:rsid w:val="00212984"/>
    <w:pPr>
      <w:widowControl w:val="0"/>
      <w:autoSpaceDE w:val="0"/>
      <w:autoSpaceDN w:val="0"/>
      <w:spacing w:after="0" w:line="240" w:lineRule="auto"/>
    </w:pPr>
    <w:rPr>
      <w:rFonts w:ascii="Calibri" w:eastAsia="Times New Roman" w:hAnsi="Calibri" w:cs="Calibri"/>
      <w:szCs w:val="20"/>
      <w:lang w:eastAsia="ru-RU"/>
    </w:rPr>
  </w:style>
  <w:style w:type="paragraph" w:customStyle="1" w:styleId="9">
    <w:name w:val="Знак Знак9"/>
    <w:basedOn w:val="a"/>
    <w:rsid w:val="00212984"/>
    <w:pPr>
      <w:suppressAutoHyphens w:val="0"/>
      <w:spacing w:before="100" w:beforeAutospacing="1" w:after="100" w:afterAutospacing="1"/>
    </w:pPr>
    <w:rPr>
      <w:rFonts w:ascii="Tahoma" w:hAnsi="Tahoma"/>
      <w:sz w:val="28"/>
      <w:szCs w:val="28"/>
      <w:lang w:val="en-US" w:eastAsia="en-US"/>
    </w:rPr>
  </w:style>
  <w:style w:type="paragraph" w:customStyle="1" w:styleId="af">
    <w:basedOn w:val="a"/>
    <w:next w:val="af0"/>
    <w:link w:val="af1"/>
    <w:qFormat/>
    <w:rsid w:val="00212984"/>
    <w:pPr>
      <w:suppressAutoHyphens w:val="0"/>
      <w:jc w:val="center"/>
    </w:pPr>
    <w:rPr>
      <w:rFonts w:asciiTheme="minorHAnsi" w:eastAsiaTheme="minorHAnsi" w:hAnsiTheme="minorHAnsi" w:cstheme="minorBidi"/>
      <w:b/>
      <w:sz w:val="28"/>
      <w:szCs w:val="28"/>
      <w:lang w:val="en-US" w:eastAsia="en-US"/>
    </w:rPr>
  </w:style>
  <w:style w:type="character" w:customStyle="1" w:styleId="af1">
    <w:name w:val="Название Знак"/>
    <w:link w:val="af"/>
    <w:rsid w:val="00212984"/>
    <w:rPr>
      <w:b/>
      <w:sz w:val="28"/>
      <w:szCs w:val="28"/>
      <w:lang w:val="en-US"/>
    </w:rPr>
  </w:style>
  <w:style w:type="paragraph" w:customStyle="1" w:styleId="s1">
    <w:name w:val="s_1"/>
    <w:basedOn w:val="a"/>
    <w:rsid w:val="00212984"/>
    <w:pPr>
      <w:suppressAutoHyphens w:val="0"/>
      <w:spacing w:before="100" w:beforeAutospacing="1" w:after="100" w:afterAutospacing="1"/>
    </w:pPr>
    <w:rPr>
      <w:lang w:eastAsia="ru-RU"/>
    </w:rPr>
  </w:style>
  <w:style w:type="paragraph" w:styleId="HTML">
    <w:name w:val="HTML Preformatted"/>
    <w:basedOn w:val="a"/>
    <w:link w:val="HTML0"/>
    <w:unhideWhenUsed/>
    <w:rsid w:val="00212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rsid w:val="00212984"/>
    <w:rPr>
      <w:rFonts w:ascii="Courier New" w:eastAsia="Times New Roman" w:hAnsi="Courier New" w:cs="Times New Roman"/>
      <w:sz w:val="20"/>
      <w:szCs w:val="20"/>
      <w:lang w:val="x-none" w:eastAsia="x-none"/>
    </w:rPr>
  </w:style>
  <w:style w:type="paragraph" w:styleId="af2">
    <w:name w:val="Normal (Web)"/>
    <w:basedOn w:val="a"/>
    <w:uiPriority w:val="99"/>
    <w:unhideWhenUsed/>
    <w:rsid w:val="00212984"/>
    <w:pPr>
      <w:suppressAutoHyphens w:val="0"/>
      <w:spacing w:before="100" w:beforeAutospacing="1" w:after="100" w:afterAutospacing="1"/>
    </w:pPr>
    <w:rPr>
      <w:lang w:eastAsia="ru-RU"/>
    </w:rPr>
  </w:style>
  <w:style w:type="character" w:customStyle="1" w:styleId="blk">
    <w:name w:val="blk"/>
    <w:rsid w:val="00212984"/>
  </w:style>
  <w:style w:type="paragraph" w:customStyle="1" w:styleId="90">
    <w:name w:val="Знак Знак9 Знак Знак"/>
    <w:basedOn w:val="a"/>
    <w:rsid w:val="00212984"/>
    <w:pPr>
      <w:suppressAutoHyphens w:val="0"/>
      <w:spacing w:before="100" w:beforeAutospacing="1" w:after="100" w:afterAutospacing="1"/>
    </w:pPr>
    <w:rPr>
      <w:rFonts w:ascii="Tahoma" w:hAnsi="Tahoma"/>
      <w:sz w:val="28"/>
      <w:szCs w:val="28"/>
      <w:lang w:val="en-US" w:eastAsia="en-US"/>
    </w:rPr>
  </w:style>
  <w:style w:type="character" w:customStyle="1" w:styleId="31">
    <w:name w:val="Знак Знак3"/>
    <w:locked/>
    <w:rsid w:val="00212984"/>
    <w:rPr>
      <w:sz w:val="28"/>
      <w:lang w:bidi="ar-SA"/>
    </w:rPr>
  </w:style>
  <w:style w:type="paragraph" w:styleId="32">
    <w:name w:val="Body Text Indent 3"/>
    <w:basedOn w:val="a"/>
    <w:link w:val="33"/>
    <w:rsid w:val="00212984"/>
    <w:pPr>
      <w:widowControl w:val="0"/>
      <w:spacing w:after="120"/>
      <w:ind w:left="283"/>
    </w:pPr>
    <w:rPr>
      <w:rFonts w:ascii="Arial" w:eastAsia="Lucida Sans Unicode" w:hAnsi="Arial"/>
      <w:kern w:val="1"/>
      <w:sz w:val="16"/>
      <w:szCs w:val="16"/>
    </w:rPr>
  </w:style>
  <w:style w:type="character" w:customStyle="1" w:styleId="33">
    <w:name w:val="Основной текст с отступом 3 Знак"/>
    <w:basedOn w:val="a0"/>
    <w:link w:val="32"/>
    <w:rsid w:val="00212984"/>
    <w:rPr>
      <w:rFonts w:ascii="Arial" w:eastAsia="Lucida Sans Unicode" w:hAnsi="Arial" w:cs="Times New Roman"/>
      <w:kern w:val="1"/>
      <w:sz w:val="16"/>
      <w:szCs w:val="16"/>
    </w:rPr>
  </w:style>
  <w:style w:type="paragraph" w:styleId="af3">
    <w:name w:val="header"/>
    <w:basedOn w:val="a"/>
    <w:link w:val="af4"/>
    <w:rsid w:val="00212984"/>
    <w:pPr>
      <w:widowControl w:val="0"/>
      <w:tabs>
        <w:tab w:val="center" w:pos="4677"/>
        <w:tab w:val="right" w:pos="9355"/>
      </w:tabs>
    </w:pPr>
    <w:rPr>
      <w:rFonts w:ascii="Arial" w:eastAsia="Lucida Sans Unicode" w:hAnsi="Arial"/>
      <w:kern w:val="1"/>
      <w:sz w:val="20"/>
    </w:rPr>
  </w:style>
  <w:style w:type="character" w:customStyle="1" w:styleId="af4">
    <w:name w:val="Верхний колонтитул Знак"/>
    <w:basedOn w:val="a0"/>
    <w:link w:val="af3"/>
    <w:rsid w:val="00212984"/>
    <w:rPr>
      <w:rFonts w:ascii="Arial" w:eastAsia="Lucida Sans Unicode" w:hAnsi="Arial" w:cs="Times New Roman"/>
      <w:kern w:val="1"/>
      <w:sz w:val="20"/>
      <w:szCs w:val="24"/>
    </w:rPr>
  </w:style>
  <w:style w:type="character" w:styleId="af5">
    <w:name w:val="page number"/>
    <w:basedOn w:val="a0"/>
    <w:rsid w:val="00212984"/>
  </w:style>
  <w:style w:type="table" w:styleId="af6">
    <w:name w:val="Table Grid"/>
    <w:basedOn w:val="a1"/>
    <w:rsid w:val="0021298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129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Title"/>
    <w:basedOn w:val="a"/>
    <w:next w:val="a"/>
    <w:link w:val="af7"/>
    <w:uiPriority w:val="10"/>
    <w:qFormat/>
    <w:rsid w:val="00212984"/>
    <w:pPr>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0"/>
    <w:uiPriority w:val="10"/>
    <w:rsid w:val="00212984"/>
    <w:rPr>
      <w:rFonts w:asciiTheme="majorHAnsi" w:eastAsiaTheme="majorEastAsia" w:hAnsiTheme="majorHAnsi" w:cstheme="majorBidi"/>
      <w:spacing w:val="-10"/>
      <w:kern w:val="28"/>
      <w:sz w:val="56"/>
      <w:szCs w:val="56"/>
      <w:lang w:eastAsia="ar-SA"/>
    </w:rPr>
  </w:style>
  <w:style w:type="character" w:styleId="af8">
    <w:name w:val="Strong"/>
    <w:basedOn w:val="a0"/>
    <w:uiPriority w:val="22"/>
    <w:qFormat/>
    <w:rsid w:val="00C2241C"/>
    <w:rPr>
      <w:b/>
      <w:bCs/>
    </w:rPr>
  </w:style>
  <w:style w:type="numbering" w:customStyle="1" w:styleId="21">
    <w:name w:val="Нет списка2"/>
    <w:next w:val="a2"/>
    <w:uiPriority w:val="99"/>
    <w:semiHidden/>
    <w:unhideWhenUsed/>
    <w:rsid w:val="00D853B9"/>
  </w:style>
  <w:style w:type="numbering" w:customStyle="1" w:styleId="110">
    <w:name w:val="Нет списка11"/>
    <w:next w:val="a2"/>
    <w:uiPriority w:val="99"/>
    <w:semiHidden/>
    <w:unhideWhenUsed/>
    <w:rsid w:val="00D853B9"/>
  </w:style>
  <w:style w:type="numbering" w:customStyle="1" w:styleId="111">
    <w:name w:val="Нет списка111"/>
    <w:next w:val="a2"/>
    <w:uiPriority w:val="99"/>
    <w:semiHidden/>
    <w:unhideWhenUsed/>
    <w:rsid w:val="00D853B9"/>
  </w:style>
  <w:style w:type="numbering" w:customStyle="1" w:styleId="34">
    <w:name w:val="Нет списка3"/>
    <w:next w:val="a2"/>
    <w:uiPriority w:val="99"/>
    <w:semiHidden/>
    <w:unhideWhenUsed/>
    <w:rsid w:val="00D853B9"/>
  </w:style>
  <w:style w:type="character" w:styleId="af9">
    <w:name w:val="FollowedHyperlink"/>
    <w:basedOn w:val="a0"/>
    <w:uiPriority w:val="99"/>
    <w:semiHidden/>
    <w:unhideWhenUsed/>
    <w:rsid w:val="00D853B9"/>
    <w:rPr>
      <w:color w:val="954F72"/>
      <w:u w:val="single"/>
    </w:rPr>
  </w:style>
  <w:style w:type="paragraph" w:customStyle="1" w:styleId="msonormal0">
    <w:name w:val="msonormal"/>
    <w:basedOn w:val="a"/>
    <w:rsid w:val="00D853B9"/>
    <w:pPr>
      <w:suppressAutoHyphens w:val="0"/>
      <w:spacing w:before="100" w:beforeAutospacing="1" w:after="100" w:afterAutospacing="1"/>
    </w:pPr>
    <w:rPr>
      <w:lang w:eastAsia="ru-RU"/>
    </w:rPr>
  </w:style>
  <w:style w:type="paragraph" w:customStyle="1" w:styleId="xl65">
    <w:name w:val="xl65"/>
    <w:basedOn w:val="a"/>
    <w:rsid w:val="00D853B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D853B9"/>
    <w:pPr>
      <w:pBdr>
        <w:left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D853B9"/>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68">
    <w:name w:val="xl68"/>
    <w:basedOn w:val="a"/>
    <w:rsid w:val="00D853B9"/>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D853B9"/>
    <w:pPr>
      <w:pBdr>
        <w:left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0">
    <w:name w:val="xl70"/>
    <w:basedOn w:val="a"/>
    <w:rsid w:val="00D853B9"/>
    <w:pPr>
      <w:pBdr>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D853B9"/>
    <w:pPr>
      <w:suppressAutoHyphens w:val="0"/>
      <w:spacing w:before="100" w:beforeAutospacing="1" w:after="100" w:afterAutospacing="1"/>
    </w:pPr>
    <w:rPr>
      <w:lang w:eastAsia="ru-RU"/>
    </w:rPr>
  </w:style>
  <w:style w:type="paragraph" w:customStyle="1" w:styleId="xl72">
    <w:name w:val="xl72"/>
    <w:basedOn w:val="a"/>
    <w:rsid w:val="00D853B9"/>
    <w:pPr>
      <w:pBdr>
        <w:top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3">
    <w:name w:val="xl73"/>
    <w:basedOn w:val="a"/>
    <w:rsid w:val="00D853B9"/>
    <w:pPr>
      <w:pBdr>
        <w:bottom w:val="single" w:sz="8" w:space="0" w:color="000000"/>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D853B9"/>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5">
    <w:name w:val="xl75"/>
    <w:basedOn w:val="a"/>
    <w:rsid w:val="00D853B9"/>
    <w:pPr>
      <w:pBdr>
        <w:bottom w:val="single" w:sz="8" w:space="0" w:color="auto"/>
        <w:right w:val="single" w:sz="8" w:space="0" w:color="auto"/>
      </w:pBdr>
      <w:suppressAutoHyphens w:val="0"/>
      <w:spacing w:before="100" w:beforeAutospacing="1" w:after="100" w:afterAutospacing="1"/>
      <w:jc w:val="right"/>
      <w:textAlignment w:val="center"/>
    </w:pPr>
    <w:rPr>
      <w:sz w:val="18"/>
      <w:szCs w:val="18"/>
      <w:lang w:eastAsia="ru-RU"/>
    </w:rPr>
  </w:style>
  <w:style w:type="paragraph" w:customStyle="1" w:styleId="xl76">
    <w:name w:val="xl76"/>
    <w:basedOn w:val="a"/>
    <w:rsid w:val="00D853B9"/>
    <w:pPr>
      <w:pBdr>
        <w:bottom w:val="single" w:sz="8" w:space="0" w:color="auto"/>
        <w:right w:val="single" w:sz="8" w:space="0" w:color="auto"/>
      </w:pBdr>
      <w:suppressAutoHyphens w:val="0"/>
      <w:spacing w:before="100" w:beforeAutospacing="1" w:after="100" w:afterAutospacing="1"/>
    </w:pPr>
    <w:rPr>
      <w:sz w:val="18"/>
      <w:szCs w:val="18"/>
      <w:lang w:eastAsia="ru-RU"/>
    </w:rPr>
  </w:style>
  <w:style w:type="paragraph" w:customStyle="1" w:styleId="xl77">
    <w:name w:val="xl77"/>
    <w:basedOn w:val="a"/>
    <w:rsid w:val="00D853B9"/>
    <w:pPr>
      <w:suppressAutoHyphens w:val="0"/>
      <w:spacing w:before="100" w:beforeAutospacing="1" w:after="100" w:afterAutospacing="1"/>
      <w:jc w:val="right"/>
      <w:textAlignment w:val="center"/>
    </w:pPr>
    <w:rPr>
      <w:sz w:val="18"/>
      <w:szCs w:val="18"/>
      <w:lang w:eastAsia="ru-RU"/>
    </w:rPr>
  </w:style>
  <w:style w:type="paragraph" w:customStyle="1" w:styleId="xl78">
    <w:name w:val="xl78"/>
    <w:basedOn w:val="a"/>
    <w:rsid w:val="00D853B9"/>
    <w:pPr>
      <w:pBdr>
        <w:left w:val="single" w:sz="8" w:space="0" w:color="auto"/>
        <w:bottom w:val="single" w:sz="8" w:space="0" w:color="auto"/>
        <w:right w:val="single" w:sz="8" w:space="0" w:color="auto"/>
      </w:pBdr>
      <w:suppressAutoHyphens w:val="0"/>
      <w:spacing w:before="100" w:beforeAutospacing="1" w:after="100" w:afterAutospacing="1"/>
      <w:jc w:val="right"/>
      <w:textAlignment w:val="center"/>
    </w:pPr>
    <w:rPr>
      <w:sz w:val="18"/>
      <w:szCs w:val="18"/>
      <w:lang w:eastAsia="ru-RU"/>
    </w:rPr>
  </w:style>
  <w:style w:type="paragraph" w:customStyle="1" w:styleId="xl79">
    <w:name w:val="xl79"/>
    <w:basedOn w:val="a"/>
    <w:rsid w:val="00D853B9"/>
    <w:pPr>
      <w:pBdr>
        <w:top w:val="single" w:sz="8" w:space="0" w:color="auto"/>
        <w:bottom w:val="single" w:sz="8" w:space="0" w:color="auto"/>
        <w:right w:val="single" w:sz="8" w:space="0" w:color="auto"/>
      </w:pBdr>
      <w:suppressAutoHyphens w:val="0"/>
      <w:spacing w:before="100" w:beforeAutospacing="1" w:after="100" w:afterAutospacing="1"/>
      <w:jc w:val="right"/>
      <w:textAlignment w:val="center"/>
    </w:pPr>
    <w:rPr>
      <w:sz w:val="18"/>
      <w:szCs w:val="18"/>
      <w:lang w:eastAsia="ru-RU"/>
    </w:rPr>
  </w:style>
  <w:style w:type="paragraph" w:customStyle="1" w:styleId="xl80">
    <w:name w:val="xl80"/>
    <w:basedOn w:val="a"/>
    <w:rsid w:val="00D853B9"/>
    <w:pPr>
      <w:pBdr>
        <w:bottom w:val="single" w:sz="8" w:space="0" w:color="auto"/>
        <w:right w:val="single" w:sz="8" w:space="0" w:color="auto"/>
      </w:pBdr>
      <w:suppressAutoHyphens w:val="0"/>
      <w:spacing w:before="100" w:beforeAutospacing="1" w:after="100" w:afterAutospacing="1"/>
      <w:jc w:val="right"/>
      <w:textAlignment w:val="center"/>
    </w:pPr>
    <w:rPr>
      <w:b/>
      <w:bCs/>
      <w:sz w:val="18"/>
      <w:szCs w:val="18"/>
      <w:lang w:eastAsia="ru-RU"/>
    </w:rPr>
  </w:style>
  <w:style w:type="paragraph" w:customStyle="1" w:styleId="xl82">
    <w:name w:val="xl82"/>
    <w:basedOn w:val="a"/>
    <w:rsid w:val="00D853B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3">
    <w:name w:val="xl83"/>
    <w:basedOn w:val="a"/>
    <w:rsid w:val="00D853B9"/>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4">
    <w:name w:val="xl84"/>
    <w:basedOn w:val="a"/>
    <w:rsid w:val="00D853B9"/>
    <w:pPr>
      <w:pBdr>
        <w:left w:val="single" w:sz="8" w:space="0" w:color="auto"/>
        <w:bottom w:val="single" w:sz="8" w:space="0" w:color="auto"/>
      </w:pBdr>
      <w:suppressAutoHyphens w:val="0"/>
      <w:spacing w:before="100" w:beforeAutospacing="1" w:after="100" w:afterAutospacing="1"/>
      <w:jc w:val="center"/>
      <w:textAlignment w:val="center"/>
    </w:pPr>
    <w:rPr>
      <w:b/>
      <w:bCs/>
      <w:color w:val="FF0000"/>
      <w:sz w:val="18"/>
      <w:szCs w:val="18"/>
      <w:lang w:eastAsia="ru-RU"/>
    </w:rPr>
  </w:style>
  <w:style w:type="paragraph" w:customStyle="1" w:styleId="xl85">
    <w:name w:val="xl85"/>
    <w:basedOn w:val="a"/>
    <w:rsid w:val="00D853B9"/>
    <w:pPr>
      <w:pBdr>
        <w:left w:val="single" w:sz="8" w:space="0" w:color="auto"/>
        <w:bottom w:val="single" w:sz="8" w:space="0" w:color="auto"/>
        <w:right w:val="single" w:sz="8" w:space="0" w:color="auto"/>
      </w:pBdr>
      <w:suppressAutoHyphens w:val="0"/>
      <w:spacing w:before="100" w:beforeAutospacing="1" w:after="100" w:afterAutospacing="1"/>
      <w:textAlignment w:val="center"/>
    </w:pPr>
    <w:rPr>
      <w:b/>
      <w:bCs/>
      <w:color w:val="FF0000"/>
      <w:sz w:val="18"/>
      <w:szCs w:val="18"/>
      <w:lang w:eastAsia="ru-RU"/>
    </w:rPr>
  </w:style>
  <w:style w:type="paragraph" w:customStyle="1" w:styleId="xl86">
    <w:name w:val="xl86"/>
    <w:basedOn w:val="a"/>
    <w:rsid w:val="00D853B9"/>
    <w:pPr>
      <w:pBdr>
        <w:bottom w:val="single" w:sz="8" w:space="0" w:color="auto"/>
        <w:right w:val="single" w:sz="8" w:space="0" w:color="auto"/>
      </w:pBdr>
      <w:suppressAutoHyphens w:val="0"/>
      <w:spacing w:before="100" w:beforeAutospacing="1" w:after="100" w:afterAutospacing="1"/>
      <w:jc w:val="right"/>
      <w:textAlignment w:val="center"/>
    </w:pPr>
    <w:rPr>
      <w:b/>
      <w:bCs/>
      <w:color w:val="FF0000"/>
      <w:sz w:val="18"/>
      <w:szCs w:val="18"/>
      <w:lang w:eastAsia="ru-RU"/>
    </w:rPr>
  </w:style>
  <w:style w:type="paragraph" w:customStyle="1" w:styleId="xl87">
    <w:name w:val="xl87"/>
    <w:basedOn w:val="a"/>
    <w:rsid w:val="00D853B9"/>
    <w:pPr>
      <w:pBdr>
        <w:bottom w:val="single" w:sz="8" w:space="0" w:color="auto"/>
        <w:right w:val="single" w:sz="8" w:space="0" w:color="auto"/>
      </w:pBdr>
      <w:suppressAutoHyphens w:val="0"/>
      <w:spacing w:before="100" w:beforeAutospacing="1" w:after="100" w:afterAutospacing="1"/>
    </w:pPr>
    <w:rPr>
      <w:b/>
      <w:bCs/>
      <w:sz w:val="18"/>
      <w:szCs w:val="18"/>
      <w:lang w:eastAsia="ru-RU"/>
    </w:rPr>
  </w:style>
  <w:style w:type="paragraph" w:customStyle="1" w:styleId="xl88">
    <w:name w:val="xl88"/>
    <w:basedOn w:val="a"/>
    <w:rsid w:val="00D853B9"/>
    <w:pPr>
      <w:suppressAutoHyphens w:val="0"/>
      <w:spacing w:before="100" w:beforeAutospacing="1" w:after="100" w:afterAutospacing="1"/>
    </w:pPr>
    <w:rPr>
      <w:b/>
      <w:bCs/>
      <w:lang w:eastAsia="ru-RU"/>
    </w:rPr>
  </w:style>
  <w:style w:type="paragraph" w:customStyle="1" w:styleId="xl89">
    <w:name w:val="xl89"/>
    <w:basedOn w:val="a"/>
    <w:rsid w:val="00D853B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90">
    <w:name w:val="xl90"/>
    <w:basedOn w:val="a"/>
    <w:rsid w:val="00D853B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91">
    <w:name w:val="xl91"/>
    <w:basedOn w:val="a"/>
    <w:rsid w:val="00D853B9"/>
    <w:pPr>
      <w:pBdr>
        <w:top w:val="single" w:sz="8" w:space="0" w:color="auto"/>
        <w:left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2">
    <w:name w:val="xl92"/>
    <w:basedOn w:val="a"/>
    <w:rsid w:val="00D853B9"/>
    <w:pPr>
      <w:pBdr>
        <w:left w:val="single" w:sz="8" w:space="0" w:color="auto"/>
        <w:bottom w:val="single" w:sz="8" w:space="0" w:color="000000"/>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93">
    <w:name w:val="xl93"/>
    <w:basedOn w:val="a"/>
    <w:rsid w:val="00D853B9"/>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94">
    <w:name w:val="xl94"/>
    <w:basedOn w:val="a"/>
    <w:rsid w:val="00D853B9"/>
    <w:pPr>
      <w:pBdr>
        <w:left w:val="single" w:sz="8" w:space="0" w:color="auto"/>
        <w:bottom w:val="single" w:sz="8" w:space="0" w:color="000000"/>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95">
    <w:name w:val="xl95"/>
    <w:basedOn w:val="a"/>
    <w:rsid w:val="00D853B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96">
    <w:name w:val="xl96"/>
    <w:basedOn w:val="a"/>
    <w:rsid w:val="00D853B9"/>
    <w:pPr>
      <w:pBdr>
        <w:top w:val="single" w:sz="8" w:space="0" w:color="auto"/>
        <w:bottom w:val="single" w:sz="8" w:space="0" w:color="auto"/>
        <w:right w:val="single" w:sz="8" w:space="0" w:color="000000"/>
      </w:pBdr>
      <w:suppressAutoHyphens w:val="0"/>
      <w:spacing w:before="100" w:beforeAutospacing="1" w:after="100" w:afterAutospacing="1"/>
      <w:jc w:val="center"/>
      <w:textAlignment w:val="center"/>
    </w:pPr>
    <w:rPr>
      <w:sz w:val="18"/>
      <w:szCs w:val="18"/>
      <w:lang w:eastAsia="ru-RU"/>
    </w:rPr>
  </w:style>
  <w:style w:type="character" w:customStyle="1" w:styleId="10">
    <w:name w:val="Заголовок 1 Знак"/>
    <w:basedOn w:val="a0"/>
    <w:link w:val="1"/>
    <w:uiPriority w:val="9"/>
    <w:rsid w:val="00466D9C"/>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0"/>
    <w:link w:val="2"/>
    <w:uiPriority w:val="9"/>
    <w:rsid w:val="00466D9C"/>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0"/>
    <w:link w:val="3"/>
    <w:uiPriority w:val="9"/>
    <w:rsid w:val="00466D9C"/>
    <w:rPr>
      <w:rFonts w:asciiTheme="majorHAnsi" w:eastAsiaTheme="majorEastAsia" w:hAnsiTheme="majorHAnsi" w:cstheme="majorBidi"/>
      <w:color w:val="1F3763" w:themeColor="accent1" w:themeShade="7F"/>
      <w:sz w:val="24"/>
      <w:szCs w:val="24"/>
      <w:lang w:eastAsia="ar-SA"/>
    </w:rPr>
  </w:style>
  <w:style w:type="character" w:customStyle="1" w:styleId="40">
    <w:name w:val="Заголовок 4 Знак"/>
    <w:basedOn w:val="a0"/>
    <w:link w:val="4"/>
    <w:uiPriority w:val="9"/>
    <w:rsid w:val="00466D9C"/>
    <w:rPr>
      <w:rFonts w:asciiTheme="majorHAnsi" w:eastAsiaTheme="majorEastAsia" w:hAnsiTheme="majorHAnsi" w:cstheme="majorBidi"/>
      <w:i/>
      <w:iCs/>
      <w:color w:val="2F5496"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801D713284B1FB9F36D96D5DFE23C085C376DEA96F55FCEB6FD45F5F270009900F4C059758709F515244C103BF6CDE384BFC932FB833DBq0aEL"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7801D713284B1FB9F36D96D5DFE23C085C376DEA96F55FCEB6FD45F5F270009900F4C059758709F505244C103BF6CDE384BFC932FB833DBq0aEL" TargetMode="External"/><Relationship Id="rId17" Type="http://schemas.openxmlformats.org/officeDocument/2006/relationships/hyperlink" Target="file:///C:\Documents%20and%20Settings\user\&#1052;&#1086;&#1080;%20&#1076;&#1086;&#1082;&#1091;&#1084;&#1077;&#1085;&#1090;&#1099;\Downloads\&#1082;%20&#1072;&#1082;&#1090;&#1091;%20&#1082;&#1086;&#1085;&#1090;&#1088;&#1086;&#1083;&#1100;.rtf" TargetMode="External"/><Relationship Id="rId2" Type="http://schemas.openxmlformats.org/officeDocument/2006/relationships/numbering" Target="numbering.xml"/><Relationship Id="rId16" Type="http://schemas.openxmlformats.org/officeDocument/2006/relationships/hyperlink" Target="http://www.consultant.ru/document/cons_doc_LAW_355977/a822d521b7e939dc36b96b17da82719f28c22c59/"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801D713284B1FB9F36D96D5DFE23C085C376DEA96F55FCEB6FD45F5F270009900F4C0597587295525244C103BF6CDE384BFC932FB833DBq0aEL" TargetMode="External"/><Relationship Id="rId5" Type="http://schemas.openxmlformats.org/officeDocument/2006/relationships/webSettings" Target="webSettings.xml"/><Relationship Id="rId15" Type="http://schemas.openxmlformats.org/officeDocument/2006/relationships/hyperlink" Target="consultantplus://offline/ref=57801D713284B1FB9F36D96D5DFE23C085C376DEA96F55FCEB6FD45F5F270009900F4C059758709F5A5244C103BF6CDE384BFC932FB833DBq0aEL" TargetMode="External"/><Relationship Id="rId10" Type="http://schemas.openxmlformats.org/officeDocument/2006/relationships/hyperlink" Target="consultantplus://offline/ref=57801D713284B1FB9F36D96D5DFE23C084C970D6AF6E55FCEB6FD45F5F270009900F4C0597587299515244C103BF6CDE384BFC932FB833DBq0aEL"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consultantplus://offline/ref=D803DC329377AE7224DF403956173F11320FEC48AC4807F8C5EF468E5F550BF4DF1D66367E4C3060B6F2D9276A177E1211984B14B6F216E6J2Z0J" TargetMode="External"/><Relationship Id="rId14" Type="http://schemas.openxmlformats.org/officeDocument/2006/relationships/hyperlink" Target="consultantplus://offline/ref=57801D713284B1FB9F36D96D5DFE23C085C376DEA96F55FCEB6FD45F5F270009900F4C059758709F545244C103BF6CDE384BFC932FB833DBq0aEL"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a:t>
            </a:r>
            <a:r>
              <a:rPr lang="ru-RU" baseline="0"/>
              <a:t> доходов в 2022 - 2023 годах</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Лист1!$C$2</c:f>
              <c:strCache>
                <c:ptCount val="1"/>
                <c:pt idx="0">
                  <c:v>2022</c:v>
                </c:pt>
              </c:strCache>
            </c:strRef>
          </c:tx>
          <c:spPr>
            <a:solidFill>
              <a:schemeClr val="accent1"/>
            </a:solidFill>
            <a:ln>
              <a:noFill/>
            </a:ln>
            <a:effectLst/>
            <a:sp3d/>
          </c:spPr>
          <c:invertIfNegative val="0"/>
          <c:cat>
            <c:strRef>
              <c:f>Лист1!$B$3:$B$7</c:f>
              <c:strCache>
                <c:ptCount val="5"/>
                <c:pt idx="0">
                  <c:v>дотации</c:v>
                </c:pt>
                <c:pt idx="1">
                  <c:v>субсидии</c:v>
                </c:pt>
                <c:pt idx="2">
                  <c:v>субвенции</c:v>
                </c:pt>
                <c:pt idx="3">
                  <c:v>иные межбюджетные трансферты</c:v>
                </c:pt>
                <c:pt idx="4">
                  <c:v>налоговые и неналоговые </c:v>
                </c:pt>
              </c:strCache>
            </c:strRef>
          </c:cat>
          <c:val>
            <c:numRef>
              <c:f>Лист1!$C$3:$C$7</c:f>
              <c:numCache>
                <c:formatCode>#,##0.00</c:formatCode>
                <c:ptCount val="5"/>
                <c:pt idx="0">
                  <c:v>237238.7</c:v>
                </c:pt>
                <c:pt idx="1">
                  <c:v>52666.55</c:v>
                </c:pt>
                <c:pt idx="2">
                  <c:v>3021.66</c:v>
                </c:pt>
                <c:pt idx="3">
                  <c:v>40500</c:v>
                </c:pt>
                <c:pt idx="4">
                  <c:v>314043.78000000003</c:v>
                </c:pt>
              </c:numCache>
            </c:numRef>
          </c:val>
          <c:extLst>
            <c:ext xmlns:c16="http://schemas.microsoft.com/office/drawing/2014/chart" uri="{C3380CC4-5D6E-409C-BE32-E72D297353CC}">
              <c16:uniqueId val="{00000000-3DC3-4AEA-9C23-F2E8A0181236}"/>
            </c:ext>
          </c:extLst>
        </c:ser>
        <c:ser>
          <c:idx val="1"/>
          <c:order val="1"/>
          <c:tx>
            <c:strRef>
              <c:f>Лист1!$D$2</c:f>
              <c:strCache>
                <c:ptCount val="1"/>
                <c:pt idx="0">
                  <c:v>2023</c:v>
                </c:pt>
              </c:strCache>
            </c:strRef>
          </c:tx>
          <c:spPr>
            <a:solidFill>
              <a:schemeClr val="accent2"/>
            </a:solidFill>
            <a:ln>
              <a:noFill/>
            </a:ln>
            <a:effectLst/>
            <a:sp3d/>
          </c:spPr>
          <c:invertIfNegative val="0"/>
          <c:cat>
            <c:strRef>
              <c:f>Лист1!$B$3:$B$7</c:f>
              <c:strCache>
                <c:ptCount val="5"/>
                <c:pt idx="0">
                  <c:v>дотации</c:v>
                </c:pt>
                <c:pt idx="1">
                  <c:v>субсидии</c:v>
                </c:pt>
                <c:pt idx="2">
                  <c:v>субвенции</c:v>
                </c:pt>
                <c:pt idx="3">
                  <c:v>иные межбюджетные трансферты</c:v>
                </c:pt>
                <c:pt idx="4">
                  <c:v>налоговые и неналоговые </c:v>
                </c:pt>
              </c:strCache>
            </c:strRef>
          </c:cat>
          <c:val>
            <c:numRef>
              <c:f>Лист1!$D$3:$D$7</c:f>
              <c:numCache>
                <c:formatCode>#,##0.00</c:formatCode>
                <c:ptCount val="5"/>
                <c:pt idx="0">
                  <c:v>283820.09999999998</c:v>
                </c:pt>
                <c:pt idx="1">
                  <c:v>204241.86</c:v>
                </c:pt>
                <c:pt idx="2">
                  <c:v>3175.98</c:v>
                </c:pt>
                <c:pt idx="4">
                  <c:v>365041.26</c:v>
                </c:pt>
              </c:numCache>
            </c:numRef>
          </c:val>
          <c:extLst>
            <c:ext xmlns:c16="http://schemas.microsoft.com/office/drawing/2014/chart" uri="{C3380CC4-5D6E-409C-BE32-E72D297353CC}">
              <c16:uniqueId val="{00000001-3DC3-4AEA-9C23-F2E8A0181236}"/>
            </c:ext>
          </c:extLst>
        </c:ser>
        <c:dLbls>
          <c:showLegendKey val="0"/>
          <c:showVal val="0"/>
          <c:showCatName val="0"/>
          <c:showSerName val="0"/>
          <c:showPercent val="0"/>
          <c:showBubbleSize val="0"/>
        </c:dLbls>
        <c:gapWidth val="150"/>
        <c:shape val="box"/>
        <c:axId val="1756115952"/>
        <c:axId val="1609867664"/>
        <c:axId val="0"/>
      </c:bar3DChart>
      <c:catAx>
        <c:axId val="175611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9867664"/>
        <c:crosses val="autoZero"/>
        <c:auto val="1"/>
        <c:lblAlgn val="ctr"/>
        <c:lblOffset val="100"/>
        <c:noMultiLvlLbl val="0"/>
      </c:catAx>
      <c:valAx>
        <c:axId val="1609867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611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налоговых и неналоговых доходов бюджета за 2023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195"/>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5162960895858459E-2"/>
          <c:y val="0.25465942711359552"/>
          <c:w val="0.95483705779434147"/>
          <c:h val="0.70020743115907458"/>
        </c:manualLayout>
      </c:layout>
      <c:pie3DChart>
        <c:varyColors val="1"/>
        <c:ser>
          <c:idx val="0"/>
          <c:order val="0"/>
          <c:dPt>
            <c:idx val="0"/>
            <c:bubble3D val="0"/>
            <c:explosion val="72"/>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B35-4974-8B5D-2C684F519678}"/>
              </c:ext>
            </c:extLst>
          </c:dPt>
          <c:dPt>
            <c:idx val="1"/>
            <c:bubble3D val="0"/>
            <c:explosion val="108"/>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B35-4974-8B5D-2C684F519678}"/>
              </c:ext>
            </c:extLst>
          </c:dPt>
          <c:dPt>
            <c:idx val="2"/>
            <c:bubble3D val="0"/>
            <c:explosion val="100"/>
            <c:spPr>
              <a:blipFill dpi="0" rotWithShape="1">
                <a:blip xmlns:r="http://schemas.openxmlformats.org/officeDocument/2006/relationships" r:embed="rId3">
                  <a:alphaModFix amt="90000"/>
                </a:blip>
                <a:srcRect/>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6B35-4974-8B5D-2C684F519678}"/>
              </c:ext>
            </c:extLst>
          </c:dPt>
          <c:dPt>
            <c:idx val="3"/>
            <c:bubble3D val="0"/>
            <c:explosion val="27"/>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B35-4974-8B5D-2C684F519678}"/>
              </c:ext>
            </c:extLst>
          </c:dPt>
          <c:dPt>
            <c:idx val="4"/>
            <c:bubble3D val="0"/>
            <c:explosion val="73"/>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B35-4974-8B5D-2C684F519678}"/>
              </c:ext>
            </c:extLst>
          </c:dPt>
          <c:cat>
            <c:strRef>
              <c:f>Лист1!$B$38:$B$41</c:f>
              <c:strCache>
                <c:ptCount val="4"/>
                <c:pt idx="0">
                  <c:v>от использования имущества</c:v>
                </c:pt>
                <c:pt idx="1">
                  <c:v>прочие неналоговые доходы</c:v>
                </c:pt>
                <c:pt idx="2">
                  <c:v>налог на доходы физических лиц</c:v>
                </c:pt>
                <c:pt idx="3">
                  <c:v>акцизы</c:v>
                </c:pt>
              </c:strCache>
            </c:strRef>
          </c:cat>
          <c:val>
            <c:numRef>
              <c:f>Лист1!$C$38:$C$41</c:f>
              <c:numCache>
                <c:formatCode>#,##0.00</c:formatCode>
                <c:ptCount val="4"/>
                <c:pt idx="0">
                  <c:v>7729851.6500000004</c:v>
                </c:pt>
                <c:pt idx="1">
                  <c:v>679767.47</c:v>
                </c:pt>
                <c:pt idx="2">
                  <c:v>201853087.27000001</c:v>
                </c:pt>
                <c:pt idx="3">
                  <c:v>2821316.16</c:v>
                </c:pt>
              </c:numCache>
            </c:numRef>
          </c:val>
          <c:extLst>
            <c:ext xmlns:c16="http://schemas.microsoft.com/office/drawing/2014/chart" uri="{C3380CC4-5D6E-409C-BE32-E72D297353CC}">
              <c16:uniqueId val="{0000000A-6B35-4974-8B5D-2C684F519678}"/>
            </c:ext>
          </c:extLst>
        </c:ser>
        <c:dLbls>
          <c:showLegendKey val="0"/>
          <c:showVal val="0"/>
          <c:showCatName val="0"/>
          <c:showSerName val="0"/>
          <c:showPercent val="0"/>
          <c:showBubbleSize val="0"/>
          <c:showLeaderLines val="1"/>
        </c:dLbls>
      </c:pie3DChart>
      <c:spPr>
        <a:noFill/>
        <a:ln>
          <a:noFill/>
        </a:ln>
        <a:effectLst>
          <a:glow rad="50800">
            <a:schemeClr val="accent1">
              <a:alpha val="40000"/>
            </a:schemeClr>
          </a:glow>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0958-A8F2-405E-A854-683F036A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15311</Words>
  <Characters>87277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Анастасия Смирнова</cp:lastModifiedBy>
  <cp:revision>2</cp:revision>
  <cp:lastPrinted>2024-04-22T13:27:00Z</cp:lastPrinted>
  <dcterms:created xsi:type="dcterms:W3CDTF">2024-05-23T07:04:00Z</dcterms:created>
  <dcterms:modified xsi:type="dcterms:W3CDTF">2024-05-23T07:04:00Z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-1256169798</vt:i4>
  </property>
</Properties>
</file>