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6A43"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A6E4ADF" wp14:editId="743B4917">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274A01" w14:textId="77777777" w:rsidR="00C76245" w:rsidRPr="004923A8" w:rsidRDefault="00C76245" w:rsidP="00C76245">
      <w:pPr>
        <w:spacing w:after="0" w:line="240" w:lineRule="auto"/>
        <w:jc w:val="center"/>
        <w:rPr>
          <w:rFonts w:ascii="Times New Roman" w:eastAsia="Times New Roman" w:hAnsi="Times New Roman" w:cs="Times New Roman"/>
          <w:sz w:val="32"/>
          <w:szCs w:val="24"/>
        </w:rPr>
      </w:pPr>
    </w:p>
    <w:p w14:paraId="254EF503"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611A361A"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459A5E4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4E1EE98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12F110C6"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p>
    <w:p w14:paraId="451D28A9"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0AADC619"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p>
    <w:p w14:paraId="4795535F" w14:textId="77777777" w:rsidR="00C76245" w:rsidRPr="004923A8" w:rsidRDefault="00C76245" w:rsidP="00C76245">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46AC3662" w14:textId="77777777" w:rsidR="00C76245" w:rsidRPr="004923A8" w:rsidRDefault="00C76245" w:rsidP="00C76245">
      <w:pPr>
        <w:suppressAutoHyphens/>
        <w:spacing w:after="0" w:line="240" w:lineRule="auto"/>
        <w:rPr>
          <w:rFonts w:ascii="Times New Roman" w:eastAsia="Times New Roman" w:hAnsi="Times New Roman" w:cs="Times New Roman"/>
          <w:b/>
          <w:sz w:val="32"/>
          <w:szCs w:val="32"/>
          <w:lang w:eastAsia="ar-SA"/>
        </w:rPr>
      </w:pPr>
    </w:p>
    <w:p w14:paraId="57AF2365" w14:textId="4CEDE15B" w:rsidR="00C76245" w:rsidRPr="0098388F" w:rsidRDefault="006C1238" w:rsidP="00C762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07.10</w:t>
      </w:r>
      <w:r w:rsidR="00C76245" w:rsidRPr="0098388F">
        <w:rPr>
          <w:rFonts w:ascii="Times New Roman" w:eastAsia="Times New Roman" w:hAnsi="Times New Roman" w:cs="Times New Roman"/>
          <w:sz w:val="28"/>
          <w:szCs w:val="28"/>
          <w:u w:val="single"/>
        </w:rPr>
        <w:t>.202</w:t>
      </w:r>
      <w:r w:rsidR="00C76245">
        <w:rPr>
          <w:rFonts w:ascii="Times New Roman" w:eastAsia="Times New Roman" w:hAnsi="Times New Roman" w:cs="Times New Roman"/>
          <w:sz w:val="28"/>
          <w:szCs w:val="28"/>
          <w:u w:val="single"/>
        </w:rPr>
        <w:t>2</w:t>
      </w:r>
      <w:r w:rsidR="00C76245" w:rsidRPr="009838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293</w:t>
      </w:r>
      <w:r w:rsidR="00C76245" w:rsidRPr="0098388F">
        <w:rPr>
          <w:rFonts w:ascii="Times New Roman" w:eastAsia="Times New Roman" w:hAnsi="Times New Roman" w:cs="Times New Roman"/>
          <w:sz w:val="28"/>
          <w:szCs w:val="28"/>
        </w:rPr>
        <w:t xml:space="preserve">   </w:t>
      </w:r>
    </w:p>
    <w:p w14:paraId="74EDB2B4" w14:textId="77777777" w:rsidR="00C76245" w:rsidRDefault="00C76245" w:rsidP="00C76245">
      <w:pPr>
        <w:spacing w:after="0" w:line="240" w:lineRule="auto"/>
        <w:jc w:val="both"/>
        <w:rPr>
          <w:rFonts w:ascii="Times New Roman" w:eastAsia="Times New Roman" w:hAnsi="Times New Roman" w:cs="Times New Roman"/>
          <w:sz w:val="28"/>
          <w:szCs w:val="28"/>
        </w:rPr>
      </w:pPr>
      <w:r w:rsidRPr="0098388F">
        <w:rPr>
          <w:rFonts w:ascii="Times New Roman" w:eastAsia="Times New Roman" w:hAnsi="Times New Roman" w:cs="Times New Roman"/>
          <w:sz w:val="28"/>
          <w:szCs w:val="28"/>
        </w:rPr>
        <w:t>г. Мурино</w:t>
      </w:r>
    </w:p>
    <w:p w14:paraId="5DED9B80" w14:textId="77777777" w:rsidR="00C76245" w:rsidRPr="004923A8" w:rsidRDefault="00C76245" w:rsidP="00C76245">
      <w:pPr>
        <w:spacing w:after="0" w:line="240" w:lineRule="auto"/>
        <w:jc w:val="both"/>
        <w:rPr>
          <w:rFonts w:ascii="Times New Roman" w:eastAsia="Times New Roman" w:hAnsi="Times New Roman" w:cs="Times New Roman"/>
          <w:sz w:val="28"/>
          <w:szCs w:val="28"/>
        </w:rPr>
      </w:pPr>
    </w:p>
    <w:p w14:paraId="7F735DEE" w14:textId="77777777" w:rsidR="00C76245" w:rsidRPr="009575D2" w:rsidRDefault="00C76245" w:rsidP="00C76245">
      <w:pPr>
        <w:suppressAutoHyphens/>
        <w:ind w:right="3968"/>
        <w:jc w:val="both"/>
        <w:rPr>
          <w:rFonts w:ascii="Times New Roman" w:hAnsi="Times New Roman" w:cs="Times New Roman"/>
          <w:sz w:val="24"/>
          <w:szCs w:val="24"/>
        </w:rPr>
      </w:pPr>
      <w:r w:rsidRPr="009575D2">
        <w:rPr>
          <w:rFonts w:ascii="Times New Roman" w:hAnsi="Times New Roman" w:cs="Times New Roman"/>
          <w:sz w:val="24"/>
          <w:szCs w:val="24"/>
        </w:rPr>
        <w:t>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07E76AE7"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53FCC1B6"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22A039E3"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В соответствии с Федеральным законом от </w:t>
      </w:r>
      <w:smartTag w:uri="urn:schemas-microsoft-com:office:smarttags" w:element="date">
        <w:smartTagPr>
          <w:attr w:name="ls" w:val="trans"/>
          <w:attr w:name="Month" w:val="10"/>
          <w:attr w:name="Day" w:val="06"/>
          <w:attr w:name="Year" w:val="2003"/>
        </w:smartTagPr>
        <w:r w:rsidRPr="009575D2">
          <w:rPr>
            <w:rFonts w:ascii="Times New Roman" w:eastAsia="Times New Roman" w:hAnsi="Times New Roman" w:cs="Times New Roman"/>
            <w:sz w:val="28"/>
            <w:szCs w:val="28"/>
            <w:lang w:eastAsia="ar-SA"/>
          </w:rPr>
          <w:t>06.10.2003</w:t>
        </w:r>
      </w:smartTag>
      <w:r w:rsidRPr="009575D2">
        <w:rPr>
          <w:rFonts w:ascii="Times New Roman" w:eastAsia="Times New Roman" w:hAnsi="Times New Roman" w:cs="Times New Roman"/>
          <w:sz w:val="28"/>
          <w:szCs w:val="28"/>
          <w:lang w:eastAsia="ar-SA"/>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ls" w:val="trans"/>
          <w:attr w:name="Month" w:val="07"/>
          <w:attr w:name="Day" w:val="27"/>
          <w:attr w:name="Year" w:val="2010"/>
        </w:smartTagPr>
        <w:r w:rsidRPr="009575D2">
          <w:rPr>
            <w:rFonts w:ascii="Times New Roman" w:eastAsia="Times New Roman" w:hAnsi="Times New Roman" w:cs="Times New Roman"/>
            <w:sz w:val="28"/>
            <w:szCs w:val="28"/>
            <w:lang w:eastAsia="ar-SA"/>
          </w:rPr>
          <w:t>27.07.2010</w:t>
        </w:r>
      </w:smartTag>
      <w:r w:rsidRPr="009575D2">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 Устава МО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МО «Муринское городское поселение» Всеволожского муниципального района Ленинградской области</w:t>
      </w:r>
    </w:p>
    <w:p w14:paraId="77D979FA"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6D2954B8" w14:textId="77777777" w:rsidR="00C76245" w:rsidRPr="009575D2" w:rsidRDefault="00C76245" w:rsidP="00C76245">
      <w:pPr>
        <w:suppressAutoHyphens/>
        <w:spacing w:after="0"/>
        <w:ind w:firstLine="709"/>
        <w:jc w:val="both"/>
        <w:rPr>
          <w:rFonts w:ascii="Times New Roman" w:eastAsia="Times New Roman" w:hAnsi="Times New Roman" w:cs="Times New Roman"/>
          <w:b/>
          <w:bCs/>
          <w:sz w:val="28"/>
          <w:szCs w:val="28"/>
          <w:lang w:eastAsia="ar-SA"/>
        </w:rPr>
      </w:pPr>
      <w:r w:rsidRPr="009575D2">
        <w:rPr>
          <w:rFonts w:ascii="Times New Roman" w:eastAsia="Times New Roman" w:hAnsi="Times New Roman" w:cs="Times New Roman"/>
          <w:b/>
          <w:bCs/>
          <w:sz w:val="28"/>
          <w:szCs w:val="28"/>
          <w:lang w:eastAsia="ar-SA"/>
        </w:rPr>
        <w:t>ПОСТАНОВЛЯЕТ:</w:t>
      </w:r>
    </w:p>
    <w:p w14:paraId="65A3FC12" w14:textId="77777777"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5F0A27A9"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1. Утвердить Административный регламент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согласно Приложению к настоящему постановлению.</w:t>
      </w:r>
    </w:p>
    <w:p w14:paraId="23A07888" w14:textId="556BF7D1"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2. Опубликовать настоящее постановление в газете «Муринская панорама» и на официальном сайте МО «Муринское городское поселение» Всеволожского муниципального района Ленинградской области в сети Интернет.</w:t>
      </w:r>
    </w:p>
    <w:p w14:paraId="2A0EE2DF" w14:textId="1D84373C" w:rsidR="00D15394"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Pr="00D15394">
        <w:rPr>
          <w:rFonts w:ascii="Times New Roman" w:eastAsia="Times New Roman" w:hAnsi="Times New Roman" w:cs="Times New Roman"/>
          <w:sz w:val="28"/>
          <w:szCs w:val="28"/>
          <w:lang w:eastAsia="ar-SA"/>
        </w:rPr>
        <w:t xml:space="preserve">Считать утратившим силу Постановление администрации МО «Муринское городское поселение» от </w:t>
      </w:r>
      <w:r>
        <w:rPr>
          <w:rFonts w:ascii="Times New Roman" w:eastAsia="Times New Roman" w:hAnsi="Times New Roman" w:cs="Times New Roman"/>
          <w:sz w:val="28"/>
          <w:szCs w:val="28"/>
          <w:lang w:eastAsia="ar-SA"/>
        </w:rPr>
        <w:t>16</w:t>
      </w:r>
      <w:r w:rsidRPr="00D15394">
        <w:rPr>
          <w:rFonts w:ascii="Times New Roman" w:eastAsia="Times New Roman" w:hAnsi="Times New Roman" w:cs="Times New Roman"/>
          <w:sz w:val="28"/>
          <w:szCs w:val="28"/>
          <w:lang w:eastAsia="ar-SA"/>
        </w:rPr>
        <w:t>.0</w:t>
      </w:r>
      <w:r>
        <w:rPr>
          <w:rFonts w:ascii="Times New Roman" w:eastAsia="Times New Roman" w:hAnsi="Times New Roman" w:cs="Times New Roman"/>
          <w:sz w:val="28"/>
          <w:szCs w:val="28"/>
          <w:lang w:eastAsia="ar-SA"/>
        </w:rPr>
        <w:t>6</w:t>
      </w:r>
      <w:r w:rsidRPr="00D15394">
        <w:rPr>
          <w:rFonts w:ascii="Times New Roman" w:eastAsia="Times New Roman" w:hAnsi="Times New Roman" w:cs="Times New Roman"/>
          <w:sz w:val="28"/>
          <w:szCs w:val="28"/>
          <w:lang w:eastAsia="ar-SA"/>
        </w:rPr>
        <w:t>.202</w:t>
      </w:r>
      <w:r>
        <w:rPr>
          <w:rFonts w:ascii="Times New Roman" w:eastAsia="Times New Roman" w:hAnsi="Times New Roman" w:cs="Times New Roman"/>
          <w:sz w:val="28"/>
          <w:szCs w:val="28"/>
          <w:lang w:eastAsia="ar-SA"/>
        </w:rPr>
        <w:t>2</w:t>
      </w:r>
      <w:r w:rsidRPr="00D15394">
        <w:rPr>
          <w:rFonts w:ascii="Times New Roman" w:eastAsia="Times New Roman" w:hAnsi="Times New Roman" w:cs="Times New Roman"/>
          <w:sz w:val="28"/>
          <w:szCs w:val="28"/>
          <w:lang w:eastAsia="ar-SA"/>
        </w:rPr>
        <w:t xml:space="preserve"> № </w:t>
      </w:r>
      <w:r>
        <w:rPr>
          <w:rFonts w:ascii="Times New Roman" w:eastAsia="Times New Roman" w:hAnsi="Times New Roman" w:cs="Times New Roman"/>
          <w:sz w:val="28"/>
          <w:szCs w:val="28"/>
          <w:lang w:eastAsia="ar-SA"/>
        </w:rPr>
        <w:t>152</w:t>
      </w:r>
      <w:r w:rsidRPr="00D15394">
        <w:rPr>
          <w:rFonts w:ascii="Times New Roman" w:eastAsia="Times New Roman" w:hAnsi="Times New Roman" w:cs="Times New Roman"/>
          <w:sz w:val="28"/>
          <w:szCs w:val="28"/>
          <w:lang w:eastAsia="ar-SA"/>
        </w:rPr>
        <w:t xml:space="preserve"> 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5E3CAFBA" w14:textId="394F57D6" w:rsidR="00C76245"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00C76245" w:rsidRPr="009575D2">
        <w:rPr>
          <w:rFonts w:ascii="Times New Roman" w:eastAsia="Times New Roman" w:hAnsi="Times New Roman" w:cs="Times New Roman"/>
          <w:sz w:val="28"/>
          <w:szCs w:val="28"/>
          <w:lang w:eastAsia="ar-SA"/>
        </w:rPr>
        <w:t>. Настоящее постановление вступает в силу с момента его официального опубликования.</w:t>
      </w:r>
    </w:p>
    <w:p w14:paraId="592E66DC" w14:textId="1D6A5B82" w:rsidR="00C76245"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C76245" w:rsidRPr="009575D2">
        <w:rPr>
          <w:rFonts w:ascii="Times New Roman" w:eastAsia="Times New Roman" w:hAnsi="Times New Roman" w:cs="Times New Roman"/>
          <w:sz w:val="28"/>
          <w:szCs w:val="28"/>
          <w:lang w:eastAsia="ar-SA"/>
        </w:rPr>
        <w:t>. Контроль за исполнением настоящего постановления оставляю за собой.</w:t>
      </w:r>
    </w:p>
    <w:p w14:paraId="642CDC2A"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280713B9"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28C593B"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D47E8AD"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5AB6102F"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597C507" w14:textId="33DDAF6E" w:rsidR="00C76245" w:rsidRPr="00D15394"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sectPr w:rsidR="00C76245" w:rsidRPr="00D15394" w:rsidSect="00544D16">
          <w:headerReference w:type="even" r:id="rId9"/>
          <w:footerReference w:type="default" r:id="rId10"/>
          <w:pgSz w:w="11907" w:h="16840" w:code="9"/>
          <w:pgMar w:top="1134" w:right="851" w:bottom="1134" w:left="1701" w:header="720" w:footer="720" w:gutter="0"/>
          <w:pgNumType w:start="1"/>
          <w:cols w:space="720"/>
          <w:noEndnote/>
          <w:titlePg/>
        </w:sectPr>
      </w:pPr>
      <w:r w:rsidRPr="004923A8">
        <w:rPr>
          <w:rFonts w:ascii="Times New Roman" w:eastAsia="Times New Roman" w:hAnsi="Times New Roman" w:cs="Times New Roman"/>
          <w:sz w:val="28"/>
          <w:szCs w:val="28"/>
          <w:lang w:eastAsia="ar-SA"/>
        </w:rPr>
        <w:t xml:space="preserve">Глава администрации    </w:t>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t xml:space="preserve"> </w:t>
      </w:r>
      <w:r w:rsidRPr="004923A8">
        <w:rPr>
          <w:rFonts w:ascii="Times New Roman" w:eastAsia="Times New Roman" w:hAnsi="Times New Roman" w:cs="Times New Roman"/>
          <w:sz w:val="28"/>
          <w:szCs w:val="28"/>
          <w:lang w:eastAsia="ar-SA"/>
        </w:rPr>
        <w:tab/>
        <w:t xml:space="preserve">                </w:t>
      </w:r>
      <w:r>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А.Ю. Б</w:t>
      </w:r>
      <w:r w:rsidR="00D15394">
        <w:rPr>
          <w:rFonts w:ascii="Times New Roman" w:eastAsia="Times New Roman" w:hAnsi="Times New Roman" w:cs="Times New Roman"/>
          <w:sz w:val="28"/>
          <w:szCs w:val="28"/>
          <w:lang w:eastAsia="ar-SA"/>
        </w:rPr>
        <w:t>елов</w:t>
      </w:r>
    </w:p>
    <w:p w14:paraId="1CF0B80D" w14:textId="77777777" w:rsidR="00C76245" w:rsidRPr="004923A8" w:rsidRDefault="00C76245" w:rsidP="00C76245">
      <w:pPr>
        <w:spacing w:after="0"/>
        <w:ind w:left="5812"/>
        <w:rPr>
          <w:rFonts w:ascii="Times New Roman" w:hAnsi="Times New Roman" w:cs="Times New Roman"/>
        </w:rPr>
      </w:pPr>
      <w:r w:rsidRPr="004923A8">
        <w:rPr>
          <w:rFonts w:ascii="Times New Roman" w:hAnsi="Times New Roman" w:cs="Times New Roman"/>
        </w:rPr>
        <w:lastRenderedPageBreak/>
        <w:t xml:space="preserve">Приложение </w:t>
      </w:r>
    </w:p>
    <w:p w14:paraId="59D182C5" w14:textId="77777777" w:rsidR="00C76245" w:rsidRPr="004923A8" w:rsidRDefault="00C76245" w:rsidP="00C76245">
      <w:pPr>
        <w:spacing w:after="0"/>
        <w:ind w:left="4820" w:firstLine="992"/>
        <w:rPr>
          <w:rFonts w:ascii="Times New Roman" w:hAnsi="Times New Roman" w:cs="Times New Roman"/>
        </w:rPr>
      </w:pPr>
      <w:r w:rsidRPr="004923A8">
        <w:rPr>
          <w:rFonts w:ascii="Times New Roman" w:hAnsi="Times New Roman" w:cs="Times New Roman"/>
        </w:rPr>
        <w:t>к Постановлению администрации</w:t>
      </w:r>
    </w:p>
    <w:p w14:paraId="5592944F" w14:textId="77777777" w:rsidR="00C76245" w:rsidRPr="004923A8" w:rsidRDefault="00C76245" w:rsidP="00C76245">
      <w:pPr>
        <w:spacing w:after="0"/>
        <w:ind w:left="4820" w:firstLine="992"/>
        <w:rPr>
          <w:rFonts w:ascii="Times New Roman" w:hAnsi="Times New Roman" w:cs="Times New Roman"/>
        </w:rPr>
      </w:pPr>
      <w:r w:rsidRPr="004923A8">
        <w:rPr>
          <w:rFonts w:ascii="Times New Roman" w:hAnsi="Times New Roman" w:cs="Times New Roman"/>
        </w:rPr>
        <w:t>МО «Муринское городское поселение»</w:t>
      </w:r>
    </w:p>
    <w:p w14:paraId="7350853F" w14:textId="4C7625E1" w:rsidR="00C76245" w:rsidRPr="004923A8" w:rsidRDefault="00C76245" w:rsidP="00C76245">
      <w:pPr>
        <w:spacing w:after="0"/>
        <w:ind w:left="4820" w:firstLine="992"/>
        <w:rPr>
          <w:rFonts w:ascii="Times New Roman" w:hAnsi="Times New Roman" w:cs="Times New Roman"/>
        </w:rPr>
      </w:pPr>
      <w:r w:rsidRPr="004923A8">
        <w:rPr>
          <w:rFonts w:ascii="Times New Roman" w:hAnsi="Times New Roman" w:cs="Times New Roman"/>
        </w:rPr>
        <w:t>от «</w:t>
      </w:r>
      <w:r w:rsidR="006C1238">
        <w:rPr>
          <w:rFonts w:ascii="Times New Roman" w:hAnsi="Times New Roman" w:cs="Times New Roman"/>
        </w:rPr>
        <w:t>07</w:t>
      </w:r>
      <w:r w:rsidRPr="004923A8">
        <w:rPr>
          <w:rFonts w:ascii="Times New Roman" w:hAnsi="Times New Roman" w:cs="Times New Roman"/>
        </w:rPr>
        <w:t>»</w:t>
      </w:r>
      <w:r w:rsidR="006C1238">
        <w:rPr>
          <w:rFonts w:ascii="Times New Roman" w:hAnsi="Times New Roman" w:cs="Times New Roman"/>
        </w:rPr>
        <w:t xml:space="preserve"> 10.</w:t>
      </w:r>
      <w:r>
        <w:rPr>
          <w:rFonts w:ascii="Times New Roman" w:hAnsi="Times New Roman" w:cs="Times New Roman"/>
        </w:rPr>
        <w:t xml:space="preserve"> </w:t>
      </w:r>
      <w:r w:rsidRPr="004923A8">
        <w:rPr>
          <w:rFonts w:ascii="Times New Roman" w:hAnsi="Times New Roman" w:cs="Times New Roman"/>
        </w:rPr>
        <w:t>202</w:t>
      </w:r>
      <w:r>
        <w:rPr>
          <w:rFonts w:ascii="Times New Roman" w:hAnsi="Times New Roman" w:cs="Times New Roman"/>
        </w:rPr>
        <w:t>2</w:t>
      </w:r>
      <w:r w:rsidRPr="004923A8">
        <w:rPr>
          <w:rFonts w:ascii="Times New Roman" w:hAnsi="Times New Roman" w:cs="Times New Roman"/>
        </w:rPr>
        <w:t xml:space="preserve"> г. №</w:t>
      </w:r>
      <w:r>
        <w:rPr>
          <w:rFonts w:ascii="Times New Roman" w:hAnsi="Times New Roman" w:cs="Times New Roman"/>
        </w:rPr>
        <w:t xml:space="preserve"> </w:t>
      </w:r>
      <w:r w:rsidR="006C1238">
        <w:rPr>
          <w:rFonts w:ascii="Times New Roman" w:hAnsi="Times New Roman" w:cs="Times New Roman"/>
        </w:rPr>
        <w:t>293</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77777777" w:rsidR="004923A8" w:rsidRPr="004923A8" w:rsidRDefault="004923A8" w:rsidP="004923A8">
      <w:pPr>
        <w:jc w:val="center"/>
        <w:rPr>
          <w:rFonts w:ascii="Times New Roman" w:hAnsi="Times New Roman" w:cs="Times New Roman"/>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5DEC08B3"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004A087D" w:rsidRPr="004A087D">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12139F07" w14:textId="2459FDBF" w:rsidR="004A087D" w:rsidRPr="004A087D" w:rsidRDefault="00571419" w:rsidP="004A087D">
      <w:pPr>
        <w:widowControl w:val="0"/>
        <w:autoSpaceDE w:val="0"/>
        <w:autoSpaceDN w:val="0"/>
        <w:adjustRightInd w:val="0"/>
        <w:spacing w:after="0"/>
        <w:ind w:firstLine="700"/>
        <w:jc w:val="both"/>
        <w:rPr>
          <w:rFonts w:ascii="Times New Roman" w:hAnsi="Times New Roman" w:cs="Times New Roman"/>
          <w:sz w:val="28"/>
          <w:szCs w:val="28"/>
        </w:rPr>
      </w:pPr>
      <w:r>
        <w:rPr>
          <w:rFonts w:ascii="Times New Roman" w:eastAsia="Times New Roman" w:hAnsi="Times New Roman" w:cs="Times New Roman"/>
          <w:sz w:val="27"/>
          <w:szCs w:val="27"/>
          <w:bdr w:val="none" w:sz="0" w:space="0" w:color="auto" w:frame="1"/>
          <w:lang w:eastAsia="ru-RU"/>
        </w:rPr>
        <w:t xml:space="preserve">1.3. </w:t>
      </w:r>
      <w:r w:rsidR="004A087D">
        <w:rPr>
          <w:rFonts w:ascii="Times New Roman" w:hAnsi="Times New Roman" w:cs="Times New Roman"/>
          <w:sz w:val="28"/>
          <w:szCs w:val="28"/>
        </w:rPr>
        <w:t xml:space="preserve"> </w:t>
      </w:r>
      <w:r w:rsidR="004A087D" w:rsidRPr="004A087D">
        <w:rPr>
          <w:rFonts w:ascii="Times New Roman" w:hAnsi="Times New Roman" w:cs="Times New Roman"/>
          <w:sz w:val="28"/>
          <w:szCs w:val="28"/>
        </w:rPr>
        <w:t xml:space="preserve">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w:t>
      </w:r>
      <w:r w:rsidR="004A087D" w:rsidRPr="004A087D">
        <w:rPr>
          <w:rFonts w:ascii="Times New Roman" w:hAnsi="Times New Roman" w:cs="Times New Roman"/>
          <w:sz w:val="28"/>
          <w:szCs w:val="28"/>
        </w:rPr>
        <w:lastRenderedPageBreak/>
        <w:t>муниципальных услуг, графиках работы, контактных телефонов и т.д. (далее – сведения информационного характера) размещаются:</w:t>
      </w:r>
    </w:p>
    <w:p w14:paraId="15C87F5A"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47CA4ED3"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сайте официального сайта Администрации http://администрация-мурино.рф в сети Интернет.</w:t>
      </w:r>
    </w:p>
    <w:p w14:paraId="373ED828"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00F758C4"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www.gu.lenobl.ru/ www.gosuslugi.ru;</w:t>
      </w:r>
    </w:p>
    <w:p w14:paraId="7E1747AF" w14:textId="2B6840A9" w:rsid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w:t>
      </w:r>
    </w:p>
    <w:p w14:paraId="598556AE" w14:textId="77777777" w:rsidR="004A087D" w:rsidRP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5CAC50F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 Полное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59A9DD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Сокращенное наименование: «Выдача разрешений на выполнение авиационных работ, парашютных прыжков».</w:t>
      </w:r>
    </w:p>
    <w:p w14:paraId="649521F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 Муниципальную услугу предоставляет: администрация муниципальных образований Ленинградской области. Структурным подразделением, ответственным за предоставление муниципальной услуги, является Отдел ____.</w:t>
      </w:r>
    </w:p>
    <w:p w14:paraId="4843E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предоставлении муниципальной услуги участвуют: ГБУ ЛО «МФЦ».</w:t>
      </w:r>
    </w:p>
    <w:p w14:paraId="6F90CE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Заявление на получение муниципальной услуги с комплектом документов принимаются:</w:t>
      </w:r>
    </w:p>
    <w:p w14:paraId="214317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25DED56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ОМСУ;</w:t>
      </w:r>
    </w:p>
    <w:p w14:paraId="70AE89C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72E815D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4C9BD49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 в ОМСУ;</w:t>
      </w:r>
    </w:p>
    <w:p w14:paraId="11388BB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 ЕПГУ (при технической реализации).</w:t>
      </w:r>
    </w:p>
    <w:p w14:paraId="4153B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Заявитель может записаться на прием для подачи заявления о предоставлении услуги следующими способами:</w:t>
      </w:r>
    </w:p>
    <w:p w14:paraId="432F641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посредством ПГУ/ЕПГУ – в ОМСУ, в МФЦ (при технической реализации);</w:t>
      </w:r>
    </w:p>
    <w:p w14:paraId="0C207D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по телефону – в ОМСУ, в МФЦ;</w:t>
      </w:r>
    </w:p>
    <w:p w14:paraId="556892B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посредством сайта ОМСУ – в ОМСУ.</w:t>
      </w:r>
    </w:p>
    <w:p w14:paraId="27D139E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ОМСУ или МФЦ графика приема заявителей.</w:t>
      </w:r>
    </w:p>
    <w:p w14:paraId="20A7B22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ОМСУ/Организации,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14:paraId="5C6979F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5578309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EEC544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B6B63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2.3. Результатом предоставления муниципальной услуги является: </w:t>
      </w:r>
    </w:p>
    <w:p w14:paraId="71E4122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выдача разрешения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w:t>
      </w:r>
    </w:p>
    <w:p w14:paraId="5598F9F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w:t>
      </w:r>
      <w:r w:rsidRPr="00D87F97">
        <w:rPr>
          <w:rFonts w:ascii="Times New Roman" w:hAnsi="Times New Roman" w:cs="Times New Roman"/>
          <w:sz w:val="28"/>
          <w:szCs w:val="28"/>
        </w:rPr>
        <w:lastRenderedPageBreak/>
        <w:t>аэростатов, а также посадки (взлета) на площадки, расположенные в границах муниципального образования Ленинградской области.</w:t>
      </w:r>
    </w:p>
    <w:p w14:paraId="68BB7C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7BA37A8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499FC8C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Администрацию;</w:t>
      </w:r>
    </w:p>
    <w:p w14:paraId="11E68EB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54FE48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3A3F2C1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w:t>
      </w:r>
    </w:p>
    <w:p w14:paraId="248A6E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на адрес электронной почты;</w:t>
      </w:r>
    </w:p>
    <w:p w14:paraId="6DCA8F0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14:paraId="0EDD315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2.4. Срок предоставления муниципальной услуги составляет 20 рабочих дней с даты поступления (регистрации) заявления в ОМСУ.</w:t>
      </w:r>
    </w:p>
    <w:p w14:paraId="56B9D8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2.5. Правовые основания для предоставления муниципальной услуги:</w:t>
      </w:r>
    </w:p>
    <w:p w14:paraId="32ADCC1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Федеральный закон Российской Федерации от 19.03.1997 № 60-ФЗ «Воздушный кодекс Российской Федерации»;</w:t>
      </w:r>
    </w:p>
    <w:p w14:paraId="507A53B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7FEA350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Постановление Правительства Российской Федерации от 25 мая 2019</w:t>
      </w:r>
    </w:p>
    <w:p w14:paraId="5701F59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658 «Об утверждении Правил учета беспилотных гражданских воздушных судов с максимальной взлетной массой от 0,25 килограмма до 30 килограммов, ввезенных в Российскую Федерацию или произведенных в Российской Федерации»;</w:t>
      </w:r>
    </w:p>
    <w:p w14:paraId="0137487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Приказ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w:t>
      </w:r>
    </w:p>
    <w:p w14:paraId="40E305C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Приказ Министерства транспорта Российской Федерации от 24.07.2020 № 254 «Об установлении запретных зон»;</w:t>
      </w:r>
    </w:p>
    <w:p w14:paraId="6062286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14:paraId="30B576D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Приказ Министерства транспорта Российской Федерации от 24.07.2020 № 255 «Об установлении зон ограничения полетов».</w:t>
      </w:r>
    </w:p>
    <w:p w14:paraId="3C9D44D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7866B6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заявление о предоставлении услуги в соответствии с приложением № 1,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14:paraId="1763420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55E7F1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3E1D7E1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идентификационный номер налогоплательщика, данные документа о постановке соискателя лицензии на учет в налоговом органе;</w:t>
      </w:r>
    </w:p>
    <w:p w14:paraId="0C7AC0D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5C44264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документ, удостоверяющий право (полномочия) представителя юридического лица, если с заявлением обращается представитель заявителя;</w:t>
      </w:r>
    </w:p>
    <w:p w14:paraId="3D7D8AD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w:t>
      </w:r>
      <w:r w:rsidRPr="00D87F97">
        <w:rPr>
          <w:rFonts w:ascii="Times New Roman" w:hAnsi="Times New Roman" w:cs="Times New Roman"/>
          <w:sz w:val="28"/>
          <w:szCs w:val="28"/>
        </w:rPr>
        <w:tab/>
        <w:t xml:space="preserve">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(в случае получения разрешения на выполнение авиационных работ); </w:t>
      </w:r>
    </w:p>
    <w:p w14:paraId="14456A6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w:t>
      </w:r>
      <w:r w:rsidRPr="00D87F97">
        <w:rPr>
          <w:rFonts w:ascii="Times New Roman" w:hAnsi="Times New Roman" w:cs="Times New Roman"/>
          <w:sz w:val="28"/>
          <w:szCs w:val="28"/>
        </w:rPr>
        <w:tab/>
        <w:t xml:space="preserve">проект порядка выполнения десантирования парашютистов с указанием времени, места, высоты выброски и количества подъемов воздушного судна (в случае получения разрешения на выполнение парашютных прыжков); </w:t>
      </w:r>
    </w:p>
    <w:p w14:paraId="460EA4C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6)</w:t>
      </w:r>
      <w:r w:rsidRPr="00D87F97">
        <w:rPr>
          <w:rFonts w:ascii="Times New Roman" w:hAnsi="Times New Roman" w:cs="Times New Roman"/>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 (в случае получения разрешения на выполнение подъемов привязных аэростатов);</w:t>
      </w:r>
    </w:p>
    <w:p w14:paraId="3AD4B0E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7) 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14:paraId="0C93476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8) 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
    <w:p w14:paraId="0926870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9)</w:t>
      </w:r>
      <w:r w:rsidRPr="00D87F97">
        <w:rPr>
          <w:rFonts w:ascii="Times New Roman" w:hAnsi="Times New Roman" w:cs="Times New Roman"/>
          <w:sz w:val="28"/>
          <w:szCs w:val="28"/>
        </w:rPr>
        <w:tab/>
        <w:t>договор с третьим лицом на выполнение заявленных авиационных работ;</w:t>
      </w:r>
    </w:p>
    <w:p w14:paraId="26168D6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10)</w:t>
      </w:r>
      <w:r w:rsidRPr="00D87F97">
        <w:rPr>
          <w:rFonts w:ascii="Times New Roman" w:hAnsi="Times New Roman" w:cs="Times New Roman"/>
          <w:sz w:val="28"/>
          <w:szCs w:val="28"/>
        </w:rPr>
        <w:tab/>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4A3C7AC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11)</w:t>
      </w:r>
      <w:r w:rsidRPr="00D87F97">
        <w:rPr>
          <w:rFonts w:ascii="Times New Roman" w:hAnsi="Times New Roman" w:cs="Times New Roman"/>
          <w:sz w:val="28"/>
          <w:szCs w:val="28"/>
        </w:rPr>
        <w:tab/>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0D3FA2A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12)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5D50940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13)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74B877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2.6.1. Для получения разрешения на выполнение авиационной деятельности заявителями, относящимися к государственной авиации:</w:t>
      </w:r>
    </w:p>
    <w:p w14:paraId="2798BF8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заявление на предоставление муниципальной услуги по форме согласно приложению 1 к административному регламенту;</w:t>
      </w:r>
    </w:p>
    <w:p w14:paraId="29F8EC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4DA0210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положение об организации парашютно-десантной службы на базе заявителя (по согласованию);</w:t>
      </w:r>
    </w:p>
    <w:p w14:paraId="131FCCC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Pr="00D87F97">
        <w:rPr>
          <w:rFonts w:ascii="Times New Roman" w:hAnsi="Times New Roman" w:cs="Times New Roman"/>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45FEDF5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Примечание: Документы, указанные в пункте 2.6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5DCA83D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3D309F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0D5B4E4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w:t>
      </w:r>
      <w:r w:rsidRPr="00D87F97">
        <w:rPr>
          <w:rFonts w:ascii="Times New Roman" w:hAnsi="Times New Roman" w:cs="Times New Roman"/>
          <w:sz w:val="28"/>
          <w:szCs w:val="28"/>
        </w:rPr>
        <w:tab/>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02D680F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2.7.1. Заявитель вправе представить документы (сведения), указанные в пункте 2.7 настоящего регламента, по собственной инициативе.</w:t>
      </w:r>
    </w:p>
    <w:p w14:paraId="7A1F2E2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2.7.2. При предоставлении муниципальной услуги запрещается требовать от Заявителя:</w:t>
      </w:r>
    </w:p>
    <w:p w14:paraId="193B13A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A6E753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14:paraId="4A92AC1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87F97">
        <w:rPr>
          <w:rFonts w:ascii="Times New Roman" w:hAnsi="Times New Roman" w:cs="Times New Roman"/>
          <w:sz w:val="28"/>
          <w:szCs w:val="28"/>
        </w:rPr>
        <w:lastRenderedPageBreak/>
        <w:t>представляемых в результате предоставления таких услуг, включенных в перечни, указанные в части 1 статьи 9 Федерального закона № 210-ФЗ;</w:t>
      </w:r>
    </w:p>
    <w:p w14:paraId="77E1FA8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3353E72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4D7975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4DD4B1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39FDDC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570B0D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5E075B4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5B45EAF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14:paraId="2453F1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представленные заявителем документы недействительны/указанные в заявлении сведения недостоверны;</w:t>
      </w:r>
    </w:p>
    <w:p w14:paraId="436C566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заявление подано лицом, не уполномоченным совершать таких действий;</w:t>
      </w:r>
    </w:p>
    <w:p w14:paraId="2E3BFA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4DF47A8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2.10. Исчерпывающий перечень оснований для отказа в предоставлении муниципальной услуги:</w:t>
      </w:r>
    </w:p>
    <w:p w14:paraId="370D2A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представленные заявителем документы не отвечают требованиям, установленным административным регламентом;</w:t>
      </w:r>
    </w:p>
    <w:p w14:paraId="0F18668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отсутствие права на предоставление муниципальной услуги:</w:t>
      </w:r>
    </w:p>
    <w:p w14:paraId="362222E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авиационные работы, парашютные прыжки, демонстрационные полеты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56A109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2.11. Муниципальная услуга предоставляется заявителям бесплатно.</w:t>
      </w:r>
    </w:p>
    <w:p w14:paraId="7B00CA5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685E7A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2.13. Срок регистрации запроса заявителя о предоставлении муниципальной услуги составляет в ОМСУ:</w:t>
      </w:r>
    </w:p>
    <w:p w14:paraId="0B7BB7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личном обращении – 1 рабочий день;</w:t>
      </w:r>
    </w:p>
    <w:p w14:paraId="2430383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почтовой связью в ОМСУ –  в день поступления запроса в ОМСУ;</w:t>
      </w:r>
    </w:p>
    <w:p w14:paraId="68EA105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7680C7F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в форме электронного документа посредством ЕПГУ или ПГУ ЛО (при технической реализации)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4583648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5CB58D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ОМСУ или в МФЦ.</w:t>
      </w:r>
    </w:p>
    <w:p w14:paraId="3BF2FF6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w:t>
      </w:r>
      <w:r w:rsidRPr="00D87F97">
        <w:rPr>
          <w:rFonts w:ascii="Times New Roman" w:hAnsi="Times New Roman" w:cs="Times New Roman"/>
          <w:sz w:val="28"/>
          <w:szCs w:val="28"/>
        </w:rPr>
        <w:lastRenderedPageBreak/>
        <w:t>том числе предусматривающая места для специальных автотранспортных средств инвалидов.</w:t>
      </w:r>
    </w:p>
    <w:p w14:paraId="743CEDE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607FAEC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1D61E04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4EE64D5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14:paraId="743240B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14:paraId="46E8E6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6FCE3E1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D87F97">
        <w:rPr>
          <w:rFonts w:ascii="Times New Roman" w:hAnsi="Times New Roman" w:cs="Times New Roman"/>
          <w:sz w:val="28"/>
          <w:szCs w:val="28"/>
        </w:rPr>
        <w:t>тифлосурдопереводчика</w:t>
      </w:r>
      <w:proofErr w:type="spellEnd"/>
      <w:r w:rsidRPr="00D87F97">
        <w:rPr>
          <w:rFonts w:ascii="Times New Roman" w:hAnsi="Times New Roman" w:cs="Times New Roman"/>
          <w:sz w:val="28"/>
          <w:szCs w:val="28"/>
        </w:rPr>
        <w:t>.</w:t>
      </w:r>
    </w:p>
    <w:p w14:paraId="5630C9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28A0C9A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3B6433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14:paraId="0E0951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1694DC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7D354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2.15. Показатели доступности и качества муниципальной услуги.</w:t>
      </w:r>
    </w:p>
    <w:p w14:paraId="3157E24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14:paraId="138F9E2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транспортная доступность к месту предоставления муниципальной услуги;</w:t>
      </w:r>
    </w:p>
    <w:p w14:paraId="07B1E22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4E3ECD2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 (при технической реализации);</w:t>
      </w:r>
    </w:p>
    <w:p w14:paraId="5A517E8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14:paraId="0370CD3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технической реализации).</w:t>
      </w:r>
    </w:p>
    <w:p w14:paraId="197CFF8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14:paraId="6B63F4B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наличие инфраструктуры, указанной в пункте 2.14;</w:t>
      </w:r>
    </w:p>
    <w:p w14:paraId="74B041C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исполнение требований доступности услуг для инвалидов;</w:t>
      </w:r>
    </w:p>
    <w:p w14:paraId="28D7A6B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7422877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2.15.3. Показатели качества муниципальной услуги:</w:t>
      </w:r>
    </w:p>
    <w:p w14:paraId="6BB42F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соблюдение срока предоставления муниципальной услуги;</w:t>
      </w:r>
    </w:p>
    <w:p w14:paraId="7A8E6B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 соблюдение времени ожидания в очереди при подаче запроса и получении результата; </w:t>
      </w:r>
    </w:p>
    <w:p w14:paraId="44C6D97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1B928F6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отсутствие жалоб на действия или бездействия должностных лиц ОМСУ, поданных в установленном порядке.</w:t>
      </w:r>
    </w:p>
    <w:p w14:paraId="6094AA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2.15.4. После получения результата услуги, предоставление которой осуществлялось в электронном виде через ЕПГУ или ПГУ ЛО (при технической реализации), либо посредством МФЦ, заявителю обеспечивается возможность оценки качества оказания услуги. </w:t>
      </w:r>
    </w:p>
    <w:p w14:paraId="426862E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2.16. Получение услуг, которые являются необходимыми и обязательными для предоставления муниципальной услуги, не требуется.</w:t>
      </w:r>
    </w:p>
    <w:p w14:paraId="39A6B36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4B3E13F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 xml:space="preserve">2.17.1. Предоставление услуги по экстерриториальному принципу не предусмотрено. </w:t>
      </w:r>
    </w:p>
    <w:p w14:paraId="4E31E60E" w14:textId="7EE7B51A" w:rsidR="004923A8"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1BAF325F" w14:textId="77777777" w:rsidR="00B0136C" w:rsidRPr="004923A8" w:rsidRDefault="00B0136C" w:rsidP="004923A8">
      <w:pPr>
        <w:tabs>
          <w:tab w:val="left" w:pos="142"/>
          <w:tab w:val="left" w:pos="284"/>
        </w:tabs>
        <w:spacing w:after="0"/>
        <w:ind w:firstLine="709"/>
        <w:jc w:val="both"/>
        <w:rPr>
          <w:rFonts w:ascii="Times New Roman" w:hAnsi="Times New Roman" w:cs="Times New Roman"/>
          <w:sz w:val="28"/>
          <w:szCs w:val="28"/>
        </w:rPr>
      </w:pPr>
    </w:p>
    <w:p w14:paraId="0E4E61BC" w14:textId="77777777" w:rsidR="00D87F97" w:rsidRDefault="00D87F97"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0" w:name="Par0"/>
      <w:bookmarkStart w:id="1" w:name="sub_1003"/>
      <w:bookmarkEnd w:id="0"/>
      <w:r>
        <w:rPr>
          <w:rFonts w:ascii="Times New Roman" w:hAnsi="Times New Roman" w:cs="Times New Roman"/>
          <w:b/>
          <w:bCs/>
          <w:sz w:val="28"/>
          <w:szCs w:val="28"/>
        </w:rPr>
        <w:br w:type="page"/>
      </w:r>
    </w:p>
    <w:p w14:paraId="2401391C" w14:textId="3302D266"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1"/>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78C9E4E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3.1.1. Предоставление муниципальной услуги включает в себя следующие административные процедуры:</w:t>
      </w:r>
    </w:p>
    <w:p w14:paraId="745F130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прием документов и регистрация заявления о предоставлении муниципальной услуги – 1 рабочий день;</w:t>
      </w:r>
    </w:p>
    <w:p w14:paraId="7E6A253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4921E2C7"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 подготовка ответа заявителю о предоставлении муниципальной услуги или об отказе в предоставлении муниципальной услуги – 6 рабочих дней; </w:t>
      </w:r>
    </w:p>
    <w:p w14:paraId="3405D09F"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выдача результата предоставления муниципальной услуги – 2 рабочих дня.</w:t>
      </w:r>
    </w:p>
    <w:p w14:paraId="5E2145EB"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 Прием и регистрация заявления о предоставлении муниципальной услуги.</w:t>
      </w:r>
    </w:p>
    <w:p w14:paraId="3D842043"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3.1.2.1. Основание для начала административной процедуры: поступление в орган, ответственный за предоставление муниципальной услуги (наименование), или в администрацию муниципального образования Ленинградской области на имя главы администрации муниципального образования Ленинградской области, заявления с комплектом документов, предусмотренных п. 2.6 настоящего административного регламента.</w:t>
      </w:r>
    </w:p>
    <w:p w14:paraId="10D686A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10F8861E"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При приеме заявления и необходимого комплекта документов исполнитель:</w:t>
      </w:r>
    </w:p>
    <w:p w14:paraId="293DF16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принимает заявление и документы при наличии документа, подтверждающего полномочия заявителя;</w:t>
      </w:r>
    </w:p>
    <w:p w14:paraId="55A67C46" w14:textId="5BD8DA88"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проверяет комплектность представленных документов</w:t>
      </w:r>
    </w:p>
    <w:p w14:paraId="6EFA7673"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w:t>
      </w:r>
      <w:r w:rsidRPr="00606255">
        <w:rPr>
          <w:rFonts w:ascii="Times New Roman" w:hAnsi="Times New Roman" w:cs="Times New Roman"/>
          <w:sz w:val="28"/>
          <w:szCs w:val="28"/>
          <w:lang w:val="x-none" w:eastAsia="x-none"/>
        </w:rPr>
        <w:lastRenderedPageBreak/>
        <w:t>документов);</w:t>
      </w:r>
    </w:p>
    <w:p w14:paraId="199EFEA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039B5337"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5) в случае, если заявление о предоставлении муниципальной услуги оформлено с нарушением требований, установленных пунктом 2.6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уведомление о необходимости устранения в тридцатидневный срок выявленных нарушений и(или) представления документов, которые отсутствуют;</w:t>
      </w:r>
    </w:p>
    <w:p w14:paraId="78D4079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6) регистрирует заявление:</w:t>
      </w:r>
    </w:p>
    <w:p w14:paraId="79344F4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66D2106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23CC8036"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775F58F4"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FE4717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19E1C091"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04A5487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11 рабочих дней.</w:t>
      </w:r>
    </w:p>
    <w:p w14:paraId="53D9527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  Подготовка ответа заявителю о предоставлении муниципальной услуги или об отказе в предоставлении муниципальной услуги.</w:t>
      </w:r>
    </w:p>
    <w:p w14:paraId="533CC41E"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осуществление авиационных работ, парашютных прыжков, </w:t>
      </w:r>
      <w:r w:rsidRPr="00606255">
        <w:rPr>
          <w:rFonts w:ascii="Times New Roman" w:hAnsi="Times New Roman" w:cs="Times New Roman"/>
          <w:sz w:val="28"/>
          <w:szCs w:val="28"/>
          <w:lang w:val="x-none" w:eastAsia="x-none"/>
        </w:rPr>
        <w:lastRenderedPageBreak/>
        <w:t>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 сведения о которых не опубликованы в документах аэронавигационной информации, по форме согласно приложению 3 к административному регламенту.</w:t>
      </w:r>
    </w:p>
    <w:p w14:paraId="5D3C918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Ответ выдается заявителю при личной явке в ОМСУ.</w:t>
      </w:r>
    </w:p>
    <w:p w14:paraId="77A7F80D"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3.1.4.2. Результатом административной процедуры является подготовленное разрешение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 сведения о которых не опубликованы в документах аэронавигационной информации или подготовленный мотивированный отказ в предоставлении муниципальной услуги.</w:t>
      </w:r>
    </w:p>
    <w:p w14:paraId="01E40F46"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252AB05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 Выдача результата предоставления муниципальной услуги.</w:t>
      </w:r>
    </w:p>
    <w:p w14:paraId="71BBF77C"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531246E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2 рабочих дня.</w:t>
      </w:r>
    </w:p>
    <w:p w14:paraId="3BAF8840" w14:textId="7F36293C" w:rsidR="004923A8"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Результатом административной процедуры является вручение заявителю или представителю заявителя подготовленного разрешения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 сведения о которых не опубликованы в документах аэронавигационной информации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01B80311"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 xml:space="preserve">3.2. </w:t>
      </w:r>
      <w:r w:rsidR="00F60AEA" w:rsidRPr="00F60AEA">
        <w:rPr>
          <w:rFonts w:ascii="Times New Roman" w:hAnsi="Times New Roman" w:cs="Times New Roman"/>
          <w:b/>
          <w:sz w:val="28"/>
          <w:szCs w:val="28"/>
          <w:lang w:eastAsia="x-none"/>
        </w:rPr>
        <w:t>Особенности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051AB973" w14:textId="77777777" w:rsidR="00606255" w:rsidRPr="00606255" w:rsidRDefault="00F60AEA"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3.2.1. </w:t>
      </w:r>
      <w:r w:rsidR="00606255" w:rsidRPr="00606255">
        <w:rPr>
          <w:rFonts w:ascii="Times New Roman" w:eastAsia="Times New Roman" w:hAnsi="Times New Roman" w:cs="Times New Roman"/>
          <w:sz w:val="28"/>
          <w:szCs w:val="28"/>
          <w:lang w:eastAsia="ru-RU"/>
        </w:rPr>
        <w:t>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D491D0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8ECAFB4"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14:paraId="1B1D4B8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без личной явки на прием в Администрацию.</w:t>
      </w:r>
    </w:p>
    <w:p w14:paraId="4DE86525"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14:paraId="677D1F1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пройти идентификацию и аутентификацию в ЕСИА;</w:t>
      </w:r>
    </w:p>
    <w:p w14:paraId="461FCA9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14:paraId="4CAB028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578BE2E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2C8DBD06"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14:paraId="54994C9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81D478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формы о принятом решении и переводит дело в архив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w:t>
      </w:r>
    </w:p>
    <w:p w14:paraId="364CEE3D"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05C73DA"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3.2.7. В случае поступления всех документов, указанных в пункте 2.6 настоящего административного регламента, в форме электронных документов </w:t>
      </w:r>
      <w:r w:rsidRPr="00606255">
        <w:rPr>
          <w:rFonts w:ascii="Times New Roman" w:eastAsia="Times New Roman" w:hAnsi="Times New Roman" w:cs="Times New Roman"/>
          <w:sz w:val="28"/>
          <w:szCs w:val="28"/>
          <w:lang w:eastAsia="ru-RU"/>
        </w:rPr>
        <w:lastRenderedPageBreak/>
        <w:t>(электронных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35D535EE"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F82CD18"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23290503" w14:textId="6802DF31" w:rsidR="00F60AEA" w:rsidRPr="00F60AEA"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r w:rsidR="00F60AEA" w:rsidRPr="00F60AEA">
        <w:rPr>
          <w:rFonts w:ascii="Times New Roman" w:eastAsia="Times New Roman" w:hAnsi="Times New Roman" w:cs="Times New Roman"/>
          <w:sz w:val="28"/>
          <w:szCs w:val="28"/>
          <w:lang w:eastAsia="ru-RU"/>
        </w:rPr>
        <w:t>.</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4A83582A" w:rsidR="004923A8" w:rsidRPr="00606255" w:rsidRDefault="004923A8" w:rsidP="004923A8">
      <w:pPr>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xml:space="preserve">. </w:t>
      </w:r>
      <w:r w:rsidR="00606255" w:rsidRPr="00606255">
        <w:rPr>
          <w:rFonts w:ascii="Times New Roman" w:hAnsi="Times New Roman" w:cs="Times New Roman"/>
          <w:b/>
          <w:sz w:val="28"/>
          <w:szCs w:val="28"/>
          <w:lang w:val="x-none" w:eastAsia="x-none"/>
        </w:rPr>
        <w:t>Порядок исправления допущенных опечаток и ошибок в выданных в результате предоставления муниципальной услуги документ</w:t>
      </w:r>
      <w:r w:rsidR="00606255">
        <w:rPr>
          <w:rFonts w:ascii="Times New Roman" w:hAnsi="Times New Roman" w:cs="Times New Roman"/>
          <w:b/>
          <w:sz w:val="28"/>
          <w:szCs w:val="28"/>
          <w:lang w:eastAsia="x-none"/>
        </w:rPr>
        <w:t>ах</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20E7E63B" w14:textId="77777777" w:rsidR="00F60AEA" w:rsidRPr="00F60AEA"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43ADB2E5" w14:textId="4F6B4C11" w:rsid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14:paraId="62520276" w14:textId="77777777" w:rsidR="00F60AEA" w:rsidRP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w:t>
      </w:r>
      <w:r w:rsidRPr="004923A8">
        <w:rPr>
          <w:rFonts w:ascii="Times New Roman" w:hAnsi="Times New Roman" w:cs="Times New Roman"/>
          <w:sz w:val="28"/>
          <w:szCs w:val="28"/>
          <w:lang w:eastAsia="x-none"/>
        </w:rPr>
        <w:lastRenderedPageBreak/>
        <w:t xml:space="preserve">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587A28">
      <w:pPr>
        <w:autoSpaceDN w:val="0"/>
        <w:spacing w:after="0"/>
        <w:ind w:firstLine="709"/>
        <w:jc w:val="center"/>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4923A8">
        <w:rPr>
          <w:rFonts w:ascii="Times New Roman" w:hAnsi="Times New Roman" w:cs="Times New Roman"/>
          <w:sz w:val="28"/>
          <w:szCs w:val="28"/>
        </w:rPr>
        <w:lastRenderedPageBreak/>
        <w:t>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5921895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606255">
        <w:rPr>
          <w:rFonts w:ascii="Times New Roman" w:hAnsi="Times New Roman" w:cs="Times New Roman"/>
          <w:sz w:val="28"/>
          <w:szCs w:val="28"/>
        </w:rPr>
        <w:t>затребование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4923A8">
        <w:rPr>
          <w:rFonts w:ascii="Times New Roman" w:hAnsi="Times New Roman" w:cs="Times New Roman"/>
          <w:sz w:val="28"/>
          <w:szCs w:val="28"/>
        </w:rPr>
        <w:lastRenderedPageBreak/>
        <w:t>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48730112"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sidR="00606255">
        <w:rPr>
          <w:rFonts w:ascii="Times New Roman" w:hAnsi="Times New Roman" w:cs="Times New Roman"/>
          <w:sz w:val="28"/>
          <w:szCs w:val="28"/>
        </w:rPr>
        <w:t>«</w:t>
      </w:r>
      <w:r w:rsidRPr="004923A8">
        <w:rPr>
          <w:rFonts w:ascii="Times New Roman" w:hAnsi="Times New Roman" w:cs="Times New Roman"/>
          <w:sz w:val="28"/>
          <w:szCs w:val="28"/>
        </w:rPr>
        <w:t xml:space="preserve">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w:t>
      </w:r>
      <w:r w:rsidRPr="004923A8">
        <w:rPr>
          <w:rFonts w:ascii="Times New Roman" w:hAnsi="Times New Roman" w:cs="Times New Roman"/>
          <w:sz w:val="28"/>
          <w:szCs w:val="28"/>
        </w:rPr>
        <w:lastRenderedPageBreak/>
        <w:t xml:space="preserve">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w:t>
      </w:r>
      <w:r w:rsidRPr="004923A8">
        <w:rPr>
          <w:rFonts w:ascii="Times New Roman" w:hAnsi="Times New Roman" w:cs="Times New Roman"/>
          <w:sz w:val="28"/>
          <w:szCs w:val="28"/>
        </w:rPr>
        <w:lastRenderedPageBreak/>
        <w:t>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41957C44" w:rsid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D3B5A69" w14:textId="77777777" w:rsidR="00F60AEA" w:rsidRDefault="00F60AEA" w:rsidP="00F60AEA">
      <w:pPr>
        <w:ind w:firstLine="709"/>
        <w:jc w:val="both"/>
        <w:rPr>
          <w:rFonts w:ascii="Times New Roman" w:hAnsi="Times New Roman" w:cs="Times New Roman"/>
          <w:b/>
          <w:sz w:val="28"/>
          <w:szCs w:val="28"/>
        </w:rPr>
      </w:pPr>
    </w:p>
    <w:p w14:paraId="02F92421" w14:textId="60E4BF85" w:rsidR="00F60AEA" w:rsidRDefault="00F60AEA" w:rsidP="00587A28">
      <w:pPr>
        <w:autoSpaceDN w:val="0"/>
        <w:spacing w:after="0"/>
        <w:ind w:firstLine="709"/>
        <w:jc w:val="center"/>
        <w:rPr>
          <w:rFonts w:ascii="Times New Roman" w:hAnsi="Times New Roman" w:cs="Times New Roman"/>
          <w:b/>
          <w:sz w:val="28"/>
          <w:szCs w:val="28"/>
        </w:rPr>
      </w:pPr>
      <w:r w:rsidRPr="00F60AEA">
        <w:rPr>
          <w:rFonts w:ascii="Times New Roman" w:hAnsi="Times New Roman" w:cs="Times New Roman"/>
          <w:b/>
          <w:sz w:val="28"/>
          <w:szCs w:val="28"/>
        </w:rPr>
        <w:t>6. Особенности выполнения административных процедур в многофункциональных центрах.</w:t>
      </w:r>
    </w:p>
    <w:p w14:paraId="42943F63" w14:textId="77777777" w:rsidR="00587A28" w:rsidRPr="00587A28" w:rsidRDefault="00587A28" w:rsidP="00587A28">
      <w:pPr>
        <w:autoSpaceDN w:val="0"/>
        <w:spacing w:after="0"/>
        <w:ind w:firstLine="709"/>
        <w:jc w:val="center"/>
        <w:rPr>
          <w:rFonts w:ascii="Times New Roman" w:hAnsi="Times New Roman" w:cs="Times New Roman"/>
          <w:b/>
          <w:sz w:val="28"/>
          <w:szCs w:val="28"/>
        </w:rPr>
      </w:pPr>
    </w:p>
    <w:p w14:paraId="28DAF9AA" w14:textId="554B1079"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6.1.</w:t>
      </w:r>
      <w:r w:rsidR="00425323">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14:paraId="73A8C599"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2CB16C6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lastRenderedPageBreak/>
        <w:t>а) удостоверяет личность заявителя или личность и полномочия законного представителя заявителя – в случае обращения физического лица;</w:t>
      </w:r>
    </w:p>
    <w:p w14:paraId="2D99768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364E63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б) определяет предмет обращения;</w:t>
      </w:r>
    </w:p>
    <w:p w14:paraId="00E0CFA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в) проводит проверку правильности заполнения обращения;</w:t>
      </w:r>
    </w:p>
    <w:p w14:paraId="4B8A32D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г) проводит проверку укомплектованности пакета документов;</w:t>
      </w:r>
    </w:p>
    <w:p w14:paraId="0FCE779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ECFCF3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е) заверяет каждый документ дела своей электронной подписью (далее – ЭП);</w:t>
      </w:r>
    </w:p>
    <w:p w14:paraId="054CB976"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ж) направляет копии документов и реестр документов в ОМСУ:</w:t>
      </w:r>
    </w:p>
    <w:p w14:paraId="6B73A6ED"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составе пакетов электронных дел) – в день обращения заявителя в МФЦ;</w:t>
      </w:r>
    </w:p>
    <w:p w14:paraId="4ED7C1B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6306260"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72A33680" w14:textId="77777777" w:rsidR="00282FA9" w:rsidRPr="00282FA9" w:rsidRDefault="00F60AEA" w:rsidP="00282FA9">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xml:space="preserve">6.3. </w:t>
      </w:r>
      <w:r w:rsidR="00282FA9" w:rsidRPr="00282FA9">
        <w:rPr>
          <w:rFonts w:ascii="Times New Roman" w:hAnsi="Times New Roman" w:cs="Times New Roman"/>
          <w:sz w:val="28"/>
          <w:szCs w:val="28"/>
        </w:rPr>
        <w:t>При установлении работником МФЦ факта представления заявителем неполного комплекта документов, указанных в пункте 2.6 настоящего регламента, и наличии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14:paraId="7A6EBA1E"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сообщает заявителю, какие необходимые документы им не представлены;</w:t>
      </w:r>
    </w:p>
    <w:p w14:paraId="04E70737"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63EA1EB4" w14:textId="2E0C7544" w:rsidR="00F60AEA" w:rsidRPr="00425323"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выдает решение об отказе в приеме заявления и документов, необходимых для предоставления муниципальной услуги, по форме в соответствии с приложением 3, с указанием перечня документов, которые заявителю необходимо представить для предоставления муниципальной услуги</w:t>
      </w:r>
      <w:r w:rsidR="00F60AEA" w:rsidRPr="00425323">
        <w:rPr>
          <w:rFonts w:ascii="Times New Roman" w:hAnsi="Times New Roman" w:cs="Times New Roman"/>
          <w:sz w:val="28"/>
          <w:szCs w:val="28"/>
        </w:rPr>
        <w:t>.</w:t>
      </w:r>
    </w:p>
    <w:p w14:paraId="27A8C572" w14:textId="7F67F03B"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6.4.</w:t>
      </w:r>
      <w:r w:rsidR="00282FA9">
        <w:rPr>
          <w:rFonts w:ascii="Times New Roman" w:hAnsi="Times New Roman" w:cs="Times New Roman"/>
          <w:sz w:val="28"/>
          <w:szCs w:val="28"/>
        </w:rPr>
        <w:t xml:space="preserve"> </w:t>
      </w:r>
      <w:r w:rsidRPr="00425323">
        <w:rPr>
          <w:rFonts w:ascii="Times New Roman" w:hAnsi="Times New Roman" w:cs="Times New Roman"/>
          <w:sz w:val="28"/>
          <w:szCs w:val="28"/>
        </w:rPr>
        <w:t>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14:paraId="750FC0BB" w14:textId="77777777" w:rsidR="00F60AEA" w:rsidRPr="004923A8" w:rsidRDefault="00F60AEA" w:rsidP="004923A8">
      <w:pPr>
        <w:autoSpaceDN w:val="0"/>
        <w:spacing w:after="0"/>
        <w:ind w:firstLine="709"/>
        <w:jc w:val="both"/>
        <w:rPr>
          <w:rFonts w:ascii="Times New Roman" w:hAnsi="Times New Roman" w:cs="Times New Roman"/>
          <w:bCs/>
          <w:strike/>
          <w:sz w:val="28"/>
          <w:szCs w:val="28"/>
        </w:rPr>
      </w:pP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r>
      <w:r w:rsidRPr="004923A8">
        <w:rPr>
          <w:rFonts w:ascii="Times New Roman" w:hAnsi="Times New Roman" w:cs="Times New Roman"/>
          <w:sz w:val="20"/>
          <w:szCs w:val="20"/>
        </w:rPr>
        <w:lastRenderedPageBreak/>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xml:space="preserve">,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w:t>
      </w:r>
      <w:proofErr w:type="spellStart"/>
      <w:r w:rsidRPr="004923A8">
        <w:rPr>
          <w:rFonts w:ascii="Times New Roman" w:eastAsia="Calibri" w:hAnsi="Times New Roman" w:cs="Times New Roman"/>
          <w:sz w:val="28"/>
          <w:szCs w:val="28"/>
          <w:u w:val="single"/>
        </w:rPr>
        <w:t>мурино.рф</w:t>
      </w:r>
      <w:proofErr w:type="spellEnd"/>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544D16">
          <w:headerReference w:type="even" r:id="rId12"/>
          <w:footerReference w:type="default" r:id="rId13"/>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4"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proofErr w:type="spellStart"/>
        <w:r w:rsidRPr="00DE1554">
          <w:rPr>
            <w:rFonts w:ascii="Times New Roman" w:eastAsia="Calibri" w:hAnsi="Times New Roman" w:cs="Times New Roman"/>
            <w:shd w:val="clear" w:color="auto" w:fill="FFFFFF"/>
            <w:lang w:val="en-US"/>
          </w:rPr>
          <w:t>mfc</w:t>
        </w:r>
        <w:proofErr w:type="spellEnd"/>
        <w:r w:rsidRPr="00DE1554">
          <w:rPr>
            <w:rFonts w:ascii="Times New Roman" w:eastAsia="Calibri" w:hAnsi="Times New Roman" w:cs="Times New Roman"/>
            <w:shd w:val="clear" w:color="auto" w:fill="FFFFFF"/>
          </w:rPr>
          <w:t>47.</w:t>
        </w:r>
        <w:proofErr w:type="spellStart"/>
        <w:r w:rsidRPr="00DE1554">
          <w:rPr>
            <w:rFonts w:ascii="Times New Roman" w:eastAsia="Calibri" w:hAnsi="Times New Roman" w:cs="Times New Roman"/>
            <w:shd w:val="clear" w:color="auto" w:fill="FFFFFF"/>
            <w:lang w:val="en-US"/>
          </w:rPr>
          <w:t>ru</w:t>
        </w:r>
        <w:proofErr w:type="spellEnd"/>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000000" w:rsidP="004923A8">
            <w:pPr>
              <w:widowControl w:val="0"/>
              <w:suppressAutoHyphens/>
              <w:spacing w:after="0"/>
              <w:jc w:val="center"/>
              <w:rPr>
                <w:rFonts w:ascii="Times New Roman" w:hAnsi="Times New Roman" w:cs="Times New Roman"/>
                <w:sz w:val="20"/>
                <w:szCs w:val="20"/>
              </w:rPr>
            </w:pPr>
            <w:hyperlink r:id="rId15"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16"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000000" w:rsidP="004923A8">
            <w:pPr>
              <w:widowControl w:val="0"/>
              <w:suppressAutoHyphens/>
              <w:spacing w:after="0"/>
              <w:jc w:val="center"/>
              <w:rPr>
                <w:rFonts w:ascii="Times New Roman" w:hAnsi="Times New Roman" w:cs="Times New Roman"/>
                <w:sz w:val="20"/>
                <w:szCs w:val="20"/>
              </w:rPr>
            </w:pPr>
            <w:hyperlink r:id="rId17"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000000" w:rsidP="004923A8">
            <w:pPr>
              <w:widowControl w:val="0"/>
              <w:suppressAutoHyphens/>
              <w:spacing w:after="0"/>
              <w:jc w:val="center"/>
              <w:rPr>
                <w:rFonts w:ascii="Times New Roman" w:hAnsi="Times New Roman" w:cs="Times New Roman"/>
                <w:bCs/>
                <w:sz w:val="20"/>
                <w:szCs w:val="20"/>
                <w:lang w:eastAsia="ar-SA"/>
              </w:rPr>
            </w:pPr>
            <w:hyperlink r:id="rId18"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188410, Россия, Ленинградская обл., Волосовский район, </w:t>
            </w:r>
            <w:proofErr w:type="spellStart"/>
            <w:r w:rsidRPr="004923A8">
              <w:rPr>
                <w:rFonts w:ascii="Times New Roman" w:hAnsi="Times New Roman" w:cs="Times New Roman"/>
                <w:sz w:val="20"/>
                <w:szCs w:val="20"/>
              </w:rPr>
              <w:t>г.Волосово</w:t>
            </w:r>
            <w:proofErr w:type="spellEnd"/>
            <w:r w:rsidRPr="004923A8">
              <w:rPr>
                <w:rFonts w:ascii="Times New Roman" w:hAnsi="Times New Roman" w:cs="Times New Roman"/>
                <w:sz w:val="20"/>
                <w:szCs w:val="20"/>
              </w:rPr>
              <w:t>, усадьба СХТ, д.1 лит. А</w:t>
            </w:r>
          </w:p>
          <w:p w14:paraId="689F658C" w14:textId="77777777" w:rsidR="004923A8" w:rsidRPr="004923A8" w:rsidRDefault="00000000" w:rsidP="004923A8">
            <w:pPr>
              <w:suppressAutoHyphens/>
              <w:spacing w:after="0"/>
              <w:jc w:val="center"/>
              <w:rPr>
                <w:rFonts w:ascii="Times New Roman" w:hAnsi="Times New Roman" w:cs="Times New Roman"/>
                <w:sz w:val="20"/>
                <w:szCs w:val="20"/>
              </w:rPr>
            </w:pPr>
            <w:hyperlink r:id="rId19"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000000" w:rsidP="004923A8">
            <w:pPr>
              <w:widowControl w:val="0"/>
              <w:suppressAutoHyphens/>
              <w:spacing w:after="0"/>
              <w:jc w:val="center"/>
              <w:rPr>
                <w:rFonts w:ascii="Times New Roman" w:hAnsi="Times New Roman" w:cs="Times New Roman"/>
                <w:b/>
                <w:bCs/>
                <w:sz w:val="20"/>
                <w:szCs w:val="20"/>
                <w:lang w:eastAsia="ar-SA"/>
              </w:rPr>
            </w:pPr>
            <w:hyperlink r:id="rId20"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000000" w:rsidP="004923A8">
            <w:pPr>
              <w:widowControl w:val="0"/>
              <w:suppressAutoHyphens/>
              <w:spacing w:after="0"/>
              <w:jc w:val="center"/>
              <w:rPr>
                <w:rFonts w:ascii="Times New Roman" w:hAnsi="Times New Roman" w:cs="Times New Roman"/>
                <w:sz w:val="20"/>
                <w:szCs w:val="20"/>
              </w:rPr>
            </w:pPr>
            <w:hyperlink r:id="rId21"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000000" w:rsidP="004923A8">
            <w:pPr>
              <w:widowControl w:val="0"/>
              <w:suppressAutoHyphens/>
              <w:spacing w:after="0"/>
              <w:jc w:val="center"/>
              <w:rPr>
                <w:rFonts w:ascii="Times New Roman" w:hAnsi="Times New Roman" w:cs="Times New Roman"/>
                <w:bCs/>
                <w:sz w:val="20"/>
                <w:szCs w:val="20"/>
                <w:lang w:eastAsia="ar-SA"/>
              </w:rPr>
            </w:pPr>
            <w:hyperlink r:id="rId22"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23"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г. Всеволожск, ул. </w:t>
            </w:r>
            <w:proofErr w:type="spellStart"/>
            <w:r w:rsidRPr="004923A8">
              <w:rPr>
                <w:rFonts w:ascii="Times New Roman" w:hAnsi="Times New Roman" w:cs="Times New Roman"/>
                <w:sz w:val="20"/>
                <w:szCs w:val="20"/>
              </w:rPr>
              <w:t>Пожвинская</w:t>
            </w:r>
            <w:proofErr w:type="spellEnd"/>
            <w:r w:rsidRPr="004923A8">
              <w:rPr>
                <w:rFonts w:ascii="Times New Roman" w:hAnsi="Times New Roman" w:cs="Times New Roman"/>
                <w:sz w:val="20"/>
                <w:szCs w:val="20"/>
              </w:rPr>
              <w:t>,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000000" w:rsidP="004923A8">
            <w:pPr>
              <w:widowControl w:val="0"/>
              <w:suppressAutoHyphens/>
              <w:spacing w:after="0"/>
              <w:jc w:val="center"/>
              <w:rPr>
                <w:rFonts w:ascii="Times New Roman" w:hAnsi="Times New Roman" w:cs="Times New Roman"/>
                <w:bCs/>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5"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w:t>
            </w:r>
            <w:proofErr w:type="spellStart"/>
            <w:r w:rsidRPr="004923A8">
              <w:rPr>
                <w:rFonts w:ascii="Times New Roman" w:hAnsi="Times New Roman" w:cs="Times New Roman"/>
                <w:bCs/>
                <w:sz w:val="20"/>
                <w:szCs w:val="20"/>
                <w:lang w:eastAsia="ar-SA"/>
              </w:rPr>
              <w:t>Колтуши</w:t>
            </w:r>
            <w:proofErr w:type="spellEnd"/>
            <w:r w:rsidRPr="004923A8">
              <w:rPr>
                <w:rFonts w:ascii="Times New Roman" w:hAnsi="Times New Roman" w:cs="Times New Roman"/>
                <w:bCs/>
                <w:sz w:val="20"/>
                <w:szCs w:val="20"/>
                <w:lang w:eastAsia="ar-SA"/>
              </w:rPr>
              <w:t xml:space="preserve">»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188689, Россия, Ленинградская область, Всеволожский район, д. Кудрово, </w:t>
            </w:r>
            <w:proofErr w:type="spellStart"/>
            <w:r w:rsidRPr="004923A8">
              <w:rPr>
                <w:rFonts w:ascii="Times New Roman" w:hAnsi="Times New Roman" w:cs="Times New Roman"/>
                <w:bCs/>
                <w:sz w:val="20"/>
                <w:szCs w:val="20"/>
                <w:lang w:eastAsia="ar-SA"/>
              </w:rPr>
              <w:t>пр.Строителей</w:t>
            </w:r>
            <w:proofErr w:type="spellEnd"/>
            <w:r w:rsidRPr="004923A8">
              <w:rPr>
                <w:rFonts w:ascii="Times New Roman" w:hAnsi="Times New Roman" w:cs="Times New Roman"/>
                <w:bCs/>
                <w:sz w:val="20"/>
                <w:szCs w:val="20"/>
                <w:lang w:eastAsia="ar-SA"/>
              </w:rPr>
              <w:t>,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 xml:space="preserve">г. Гатчина, </w:t>
            </w:r>
            <w:proofErr w:type="spellStart"/>
            <w:r w:rsidRPr="004923A8">
              <w:rPr>
                <w:rFonts w:ascii="Times New Roman" w:hAnsi="Times New Roman" w:cs="Times New Roman"/>
                <w:sz w:val="20"/>
                <w:szCs w:val="20"/>
              </w:rPr>
              <w:t>ул.Карла</w:t>
            </w:r>
            <w:proofErr w:type="spellEnd"/>
            <w:r w:rsidRPr="004923A8">
              <w:rPr>
                <w:rFonts w:ascii="Times New Roman" w:hAnsi="Times New Roman" w:cs="Times New Roman"/>
                <w:sz w:val="20"/>
                <w:szCs w:val="20"/>
              </w:rPr>
              <w:t xml:space="preserve">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Лодейнопольский район, </w:t>
            </w:r>
            <w:proofErr w:type="spellStart"/>
            <w:r w:rsidRPr="004923A8">
              <w:rPr>
                <w:rFonts w:ascii="Times New Roman" w:hAnsi="Times New Roman" w:cs="Times New Roman"/>
                <w:bCs/>
                <w:sz w:val="20"/>
                <w:szCs w:val="20"/>
                <w:lang w:eastAsia="ar-SA"/>
              </w:rPr>
              <w:t>г.Лодейное</w:t>
            </w:r>
            <w:proofErr w:type="spellEnd"/>
            <w:r w:rsidRPr="004923A8">
              <w:rPr>
                <w:rFonts w:ascii="Times New Roman" w:hAnsi="Times New Roman" w:cs="Times New Roman"/>
                <w:bCs/>
                <w:sz w:val="20"/>
                <w:szCs w:val="20"/>
                <w:lang w:eastAsia="ar-SA"/>
              </w:rPr>
              <w:t xml:space="preserve">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Ломоносовский район, Аннинское </w:t>
            </w:r>
            <w:proofErr w:type="spellStart"/>
            <w:r w:rsidRPr="004923A8">
              <w:rPr>
                <w:rFonts w:ascii="Times New Roman" w:hAnsi="Times New Roman" w:cs="Times New Roman"/>
                <w:bCs/>
                <w:sz w:val="20"/>
                <w:szCs w:val="20"/>
                <w:lang w:eastAsia="ar-SA"/>
              </w:rPr>
              <w:t>г.п</w:t>
            </w:r>
            <w:proofErr w:type="spellEnd"/>
            <w:r w:rsidRPr="004923A8">
              <w:rPr>
                <w:rFonts w:ascii="Times New Roman" w:hAnsi="Times New Roman" w:cs="Times New Roman"/>
                <w:bCs/>
                <w:sz w:val="20"/>
                <w:szCs w:val="20"/>
                <w:lang w:eastAsia="ar-SA"/>
              </w:rPr>
              <w:t xml:space="preserve">., </w:t>
            </w:r>
            <w:proofErr w:type="spellStart"/>
            <w:r w:rsidRPr="004923A8">
              <w:rPr>
                <w:rFonts w:ascii="Times New Roman" w:hAnsi="Times New Roman" w:cs="Times New Roman"/>
                <w:bCs/>
                <w:sz w:val="20"/>
                <w:szCs w:val="20"/>
                <w:lang w:eastAsia="ar-SA"/>
              </w:rPr>
              <w:t>п.г.т</w:t>
            </w:r>
            <w:proofErr w:type="spellEnd"/>
            <w:r w:rsidRPr="004923A8">
              <w:rPr>
                <w:rFonts w:ascii="Times New Roman" w:hAnsi="Times New Roman" w:cs="Times New Roman"/>
                <w:bCs/>
                <w:sz w:val="20"/>
                <w:szCs w:val="20"/>
                <w:lang w:eastAsia="ar-SA"/>
              </w:rPr>
              <w:t>.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 xml:space="preserve">188230, Россия, Ленинградская область, Лужский район, г. Луга, </w:t>
            </w:r>
            <w:proofErr w:type="spellStart"/>
            <w:r w:rsidRPr="004923A8">
              <w:rPr>
                <w:rFonts w:ascii="Times New Roman" w:hAnsi="Times New Roman" w:cs="Times New Roman"/>
                <w:sz w:val="20"/>
                <w:szCs w:val="20"/>
                <w:lang w:eastAsia="zh-CN"/>
              </w:rPr>
              <w:t>пр-кт</w:t>
            </w:r>
            <w:proofErr w:type="spellEnd"/>
            <w:r w:rsidRPr="004923A8">
              <w:rPr>
                <w:rFonts w:ascii="Times New Roman" w:hAnsi="Times New Roman" w:cs="Times New Roman"/>
                <w:sz w:val="20"/>
                <w:szCs w:val="20"/>
                <w:lang w:eastAsia="zh-CN"/>
              </w:rPr>
              <w:t xml:space="preserve">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000000" w:rsidP="004923A8">
            <w:pPr>
              <w:widowControl w:val="0"/>
              <w:suppressAutoHyphens/>
              <w:spacing w:after="0"/>
              <w:jc w:val="center"/>
              <w:rPr>
                <w:rFonts w:ascii="Times New Roman" w:hAnsi="Times New Roman" w:cs="Times New Roman"/>
                <w:sz w:val="20"/>
                <w:szCs w:val="20"/>
                <w:lang w:eastAsia="ar-SA"/>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w:t>
            </w:r>
            <w:proofErr w:type="spellStart"/>
            <w:r w:rsidRPr="004923A8">
              <w:rPr>
                <w:rFonts w:ascii="Times New Roman" w:hAnsi="Times New Roman" w:cs="Times New Roman"/>
                <w:bCs/>
                <w:sz w:val="20"/>
                <w:szCs w:val="20"/>
                <w:lang w:eastAsia="ar-SA"/>
              </w:rPr>
              <w:t>Тельмановский</w:t>
            </w:r>
            <w:proofErr w:type="spellEnd"/>
            <w:r w:rsidRPr="004923A8">
              <w:rPr>
                <w:rFonts w:ascii="Times New Roman" w:hAnsi="Times New Roman" w:cs="Times New Roman"/>
                <w:bCs/>
                <w:sz w:val="20"/>
                <w:szCs w:val="20"/>
                <w:lang w:eastAsia="ar-SA"/>
              </w:rPr>
              <w:t>»</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000000"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1"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3BF982B" w14:textId="083D8077" w:rsid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w:t>
      </w:r>
    </w:p>
    <w:p w14:paraId="15A00284" w14:textId="1F809ACE"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4842662E" w14:textId="77777777" w:rsidR="00425323" w:rsidRPr="00425323" w:rsidRDefault="00425323" w:rsidP="00425323">
      <w:pPr>
        <w:widowControl w:val="0"/>
        <w:autoSpaceDE w:val="0"/>
        <w:autoSpaceDN w:val="0"/>
        <w:adjustRightInd w:val="0"/>
        <w:spacing w:after="0"/>
        <w:ind w:firstLine="709"/>
        <w:jc w:val="both"/>
        <w:rPr>
          <w:rFonts w:ascii="Times New Roman" w:hAnsi="Times New Roman" w:cs="Times New Roman"/>
          <w:sz w:val="24"/>
          <w:szCs w:val="24"/>
        </w:rPr>
      </w:pPr>
      <w:r w:rsidRPr="00425323">
        <w:rPr>
          <w:rFonts w:ascii="Times New Roman" w:hAnsi="Times New Roman" w:cs="Times New Roman"/>
          <w:sz w:val="24"/>
          <w:szCs w:val="24"/>
        </w:rPr>
        <w:t>Прошу выдать разрешение на выполнение над территорией муниципального образования ______________________________________________________________________________________________________________________________________________________________</w:t>
      </w:r>
    </w:p>
    <w:p w14:paraId="55358657" w14:textId="77777777" w:rsidR="00425323" w:rsidRDefault="00425323" w:rsidP="00425323">
      <w:pPr>
        <w:widowControl w:val="0"/>
        <w:autoSpaceDE w:val="0"/>
        <w:autoSpaceDN w:val="0"/>
        <w:adjustRightInd w:val="0"/>
        <w:spacing w:after="0"/>
        <w:ind w:firstLine="709"/>
        <w:jc w:val="center"/>
        <w:rPr>
          <w:rFonts w:ascii="Times New Roman" w:hAnsi="Times New Roman" w:cs="Times New Roman"/>
          <w:sz w:val="24"/>
          <w:szCs w:val="24"/>
        </w:rPr>
      </w:pPr>
      <w:r w:rsidRPr="00425323">
        <w:rPr>
          <w:rFonts w:ascii="Times New Roman" w:hAnsi="Times New Roman" w:cs="Times New Roman"/>
          <w:sz w:val="24"/>
          <w:szCs w:val="24"/>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14:paraId="6F2FEC7B" w14:textId="77777777" w:rsidR="00425323" w:rsidRDefault="00425323" w:rsidP="00425323">
      <w:pPr>
        <w:widowControl w:val="0"/>
        <w:autoSpaceDE w:val="0"/>
        <w:autoSpaceDN w:val="0"/>
        <w:adjustRightInd w:val="0"/>
        <w:spacing w:after="0"/>
        <w:jc w:val="both"/>
        <w:rPr>
          <w:rFonts w:ascii="Times New Roman" w:hAnsi="Times New Roman" w:cs="Times New Roman"/>
          <w:sz w:val="24"/>
          <w:szCs w:val="24"/>
        </w:rPr>
      </w:pPr>
    </w:p>
    <w:p w14:paraId="13231C74" w14:textId="1C9018E8" w:rsidR="004923A8" w:rsidRDefault="004923A8" w:rsidP="00425323">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Сведения о заявителе</w:t>
      </w:r>
    </w:p>
    <w:p w14:paraId="5F183740" w14:textId="77777777" w:rsidR="00425323" w:rsidRPr="00F777DD" w:rsidRDefault="00425323" w:rsidP="00425323">
      <w:pPr>
        <w:widowControl w:val="0"/>
        <w:autoSpaceDE w:val="0"/>
        <w:autoSpaceDN w:val="0"/>
        <w:adjustRightInd w:val="0"/>
        <w:spacing w:after="0"/>
        <w:jc w:val="both"/>
        <w:rPr>
          <w:rFonts w:ascii="Times New Roman" w:hAnsi="Times New Roman" w:cs="Times New Roman"/>
          <w:sz w:val="24"/>
          <w:szCs w:val="24"/>
        </w:rPr>
      </w:pP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5FB9FF"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164009CD"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Документы, являющиеся результатом предоставления муниципальной услуги, прошу выдать (направить):</w:t>
      </w:r>
    </w:p>
    <w:p w14:paraId="31C4B85E"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(ниже отметить необходимое)</w:t>
      </w:r>
    </w:p>
    <w:p w14:paraId="62E1BF25" w14:textId="63E2A14B"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512C8FD2" wp14:editId="2A8C4FEB">
            <wp:extent cx="335280" cy="274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solidFill>
                      <a:srgbClr val="000000"/>
                    </a:solidFill>
                    <a:ln>
                      <a:noFill/>
                    </a:ln>
                  </pic:spPr>
                </pic:pic>
              </a:graphicData>
            </a:graphic>
          </wp:inline>
        </w:drawing>
      </w:r>
      <w:r w:rsidRPr="00425323">
        <w:rPr>
          <w:rFonts w:ascii="Times New Roman" w:hAnsi="Times New Roman" w:cs="Times New Roman"/>
          <w:sz w:val="24"/>
          <w:szCs w:val="24"/>
        </w:rPr>
        <w:t> - в виде бумажного документа в МФЦ;</w:t>
      </w:r>
      <w:r w:rsidRPr="00A93004">
        <w:rPr>
          <w:highlight w:val="yellow"/>
        </w:rPr>
        <w:t xml:space="preserve"> </w:t>
      </w:r>
    </w:p>
    <w:p w14:paraId="096ED5D9" w14:textId="63341FFF"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359643DB" wp14:editId="3D2C2FD7">
            <wp:extent cx="335280" cy="2743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бумажного документа при личном обращении в Администрацию;</w:t>
      </w:r>
      <w:r w:rsidRPr="00A93004">
        <w:rPr>
          <w:highlight w:val="yellow"/>
        </w:rPr>
        <w:t xml:space="preserve"> </w:t>
      </w:r>
    </w:p>
    <w:p w14:paraId="7C0E8C6B" w14:textId="725333CC"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60B5F6DB" wp14:editId="2209F044">
            <wp:extent cx="335280" cy="274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посредством почтовой связи в виде бумажного документа, отправленного на почтовый адрес: ______________________________________________________________</w:t>
      </w:r>
    </w:p>
    <w:p w14:paraId="552DD39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 xml:space="preserve">                                          (указать почтовый адрес)</w:t>
      </w:r>
    </w:p>
    <w:p w14:paraId="5A1C19DB" w14:textId="672A6E22" w:rsidR="00425323" w:rsidRPr="005236DA" w:rsidRDefault="00425323" w:rsidP="00425323">
      <w:pPr>
        <w:widowControl w:val="0"/>
        <w:autoSpaceDE w:val="0"/>
        <w:autoSpaceDN w:val="0"/>
        <w:adjustRightInd w:val="0"/>
        <w:ind w:firstLine="709"/>
        <w:jc w:val="both"/>
      </w:pPr>
      <w:r w:rsidRPr="00425323">
        <w:rPr>
          <w:rFonts w:ascii="Times New Roman" w:hAnsi="Times New Roman" w:cs="Times New Roman"/>
          <w:sz w:val="24"/>
          <w:szCs w:val="24"/>
        </w:rPr>
        <w:lastRenderedPageBreak/>
        <w:t>       </w:t>
      </w:r>
      <w:r w:rsidRPr="00425323">
        <w:rPr>
          <w:rFonts w:ascii="Times New Roman" w:hAnsi="Times New Roman" w:cs="Times New Roman"/>
          <w:noProof/>
          <w:sz w:val="24"/>
          <w:szCs w:val="24"/>
        </w:rPr>
        <w:drawing>
          <wp:inline distT="0" distB="0" distL="0" distR="0" wp14:anchorId="3FCC28A5" wp14:editId="07E13E94">
            <wp:extent cx="335280" cy="2743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электронного документа, направленного на электронную почту заявителя</w:t>
      </w:r>
      <w:r w:rsidRPr="005236DA">
        <w:t xml:space="preserve"> </w:t>
      </w:r>
    </w:p>
    <w:p w14:paraId="18AC498B" w14:textId="4C31E65D" w:rsid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&lt;*&gt; Заявление от юридических лиц оформляется на официальном бланке организации</w:t>
      </w:r>
    </w:p>
    <w:p w14:paraId="315F5959"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73E88566"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Заявитель (представитель Заявителя)</w:t>
      </w:r>
    </w:p>
    <w:p w14:paraId="3A527CB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Ф.И.О. ____________________________________________________________________</w:t>
      </w:r>
    </w:p>
    <w:p w14:paraId="09882638"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472EF7B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Подпись Заявителя (представителя Заявителя):</w:t>
      </w:r>
    </w:p>
    <w:p w14:paraId="6FE27C0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_________________________ «__» ____________ 20__ год.</w:t>
      </w:r>
    </w:p>
    <w:p w14:paraId="5EBDE4A0"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35F8A92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М.П.</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615D45BD" w14:textId="77777777" w:rsidR="00425323" w:rsidRDefault="00425323" w:rsidP="00861DA5">
      <w:pPr>
        <w:spacing w:after="0"/>
        <w:jc w:val="right"/>
        <w:rPr>
          <w:rFonts w:ascii="Times New Roman" w:hAnsi="Times New Roman" w:cs="Times New Roman"/>
        </w:rPr>
      </w:pPr>
      <w:r>
        <w:rPr>
          <w:rFonts w:ascii="Times New Roman" w:hAnsi="Times New Roman" w:cs="Times New Roman"/>
        </w:rPr>
        <w:br w:type="page"/>
      </w:r>
    </w:p>
    <w:p w14:paraId="490B35DF" w14:textId="109C906C"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lastRenderedPageBreak/>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447C7239" w14:textId="524960F1" w:rsidR="004923A8" w:rsidRPr="004923A8" w:rsidRDefault="00425323" w:rsidP="00425323">
      <w:pPr>
        <w:tabs>
          <w:tab w:val="left" w:pos="142"/>
          <w:tab w:val="left" w:pos="284"/>
        </w:tabs>
        <w:spacing w:after="0"/>
        <w:jc w:val="right"/>
        <w:rPr>
          <w:rFonts w:ascii="Times New Roman" w:hAnsi="Times New Roman" w:cs="Times New Roman"/>
          <w:bCs/>
          <w:sz w:val="20"/>
          <w:szCs w:val="20"/>
        </w:rPr>
      </w:pPr>
      <w:r>
        <w:rPr>
          <w:rFonts w:ascii="Times New Roman" w:hAnsi="Times New Roman" w:cs="Times New Roman"/>
          <w:bCs/>
          <w:sz w:val="20"/>
          <w:szCs w:val="20"/>
        </w:rPr>
        <w:br w:type="page"/>
      </w: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w:lastRenderedPageBreak/>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4A087D" w:rsidRPr="004923A8" w:rsidRDefault="004A087D"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4A087D" w:rsidRPr="004923A8" w:rsidRDefault="004A087D"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4A087D" w:rsidRPr="00C208E7" w:rsidRDefault="004A087D"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" filled="f" stroked="f">
                <v:textbox>
                  <w:txbxContent>
                    <w:p w14:paraId="026E9C0A" w14:textId="77777777" w:rsidR="004A087D" w:rsidRPr="004923A8" w:rsidRDefault="004A087D"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4A087D" w:rsidRPr="004923A8" w:rsidRDefault="004A087D"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4A087D" w:rsidRPr="00C208E7" w:rsidRDefault="004A087D"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4A087D" w:rsidRDefault="004A087D" w:rsidP="00FB0EE7">
                            <w:pPr>
                              <w:spacing w:line="276" w:lineRule="auto"/>
                              <w:ind w:left="34"/>
                              <w:rPr>
                                <w:sz w:val="28"/>
                                <w:szCs w:val="28"/>
                              </w:rPr>
                            </w:pPr>
                          </w:p>
                          <w:p w14:paraId="3B26548E" w14:textId="77777777" w:rsidR="004A087D" w:rsidRDefault="004A087D" w:rsidP="00FB0EE7">
                            <w:pPr>
                              <w:spacing w:line="276" w:lineRule="auto"/>
                              <w:rPr>
                                <w:sz w:val="28"/>
                                <w:szCs w:val="28"/>
                              </w:rPr>
                            </w:pPr>
                          </w:p>
                          <w:p w14:paraId="0BA0F87A" w14:textId="77777777" w:rsidR="004A087D" w:rsidRPr="00C208E7" w:rsidRDefault="004A087D"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" filled="f" stroked="f">
                <v:textbox>
                  <w:txbxContent>
                    <w:p w14:paraId="78283FD9" w14:textId="77777777" w:rsidR="004A087D" w:rsidRDefault="004A087D" w:rsidP="00FB0EE7">
                      <w:pPr>
                        <w:spacing w:line="276" w:lineRule="auto"/>
                        <w:ind w:left="34"/>
                        <w:rPr>
                          <w:sz w:val="28"/>
                          <w:szCs w:val="28"/>
                        </w:rPr>
                      </w:pPr>
                    </w:p>
                    <w:p w14:paraId="3B26548E" w14:textId="77777777" w:rsidR="004A087D" w:rsidRDefault="004A087D" w:rsidP="00FB0EE7">
                      <w:pPr>
                        <w:spacing w:line="276" w:lineRule="auto"/>
                        <w:rPr>
                          <w:sz w:val="28"/>
                          <w:szCs w:val="28"/>
                        </w:rPr>
                      </w:pPr>
                    </w:p>
                    <w:p w14:paraId="0BA0F87A" w14:textId="77777777" w:rsidR="004A087D" w:rsidRPr="00C208E7" w:rsidRDefault="004A087D"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4A087D" w:rsidRDefault="004A087D"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3">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4A087D" w:rsidRPr="00FB0EE7" w:rsidRDefault="004A087D"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4A087D" w:rsidRPr="00FB0EE7" w:rsidRDefault="004A087D"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4A087D" w:rsidRPr="00FB0EE7" w:rsidRDefault="004A087D"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4A087D" w:rsidRPr="00FB0EE7" w:rsidRDefault="004A087D"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4A087D" w:rsidRPr="00FB0EE7" w:rsidRDefault="004A087D"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4A087D" w:rsidRPr="00FB0EE7" w:rsidRDefault="004A087D" w:rsidP="00FB0EE7">
                            <w:pPr>
                              <w:spacing w:after="0"/>
                              <w:jc w:val="center"/>
                              <w:rPr>
                                <w:rFonts w:ascii="Times New Roman" w:hAnsi="Times New Roman" w:cs="Times New Roman"/>
                                <w:sz w:val="20"/>
                                <w:szCs w:val="20"/>
                              </w:rPr>
                            </w:pPr>
                          </w:p>
                          <w:p w14:paraId="2A3BC064" w14:textId="77777777" w:rsidR="004A087D" w:rsidRPr="00FB0EE7" w:rsidRDefault="004A087D"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4A087D" w:rsidRPr="00FB0EE7" w:rsidRDefault="004A087D" w:rsidP="00FB0EE7">
                            <w:pPr>
                              <w:spacing w:after="0"/>
                              <w:ind w:hanging="900"/>
                              <w:jc w:val="right"/>
                              <w:rPr>
                                <w:rFonts w:ascii="Times New Roman" w:hAnsi="Times New Roman" w:cs="Times New Roman"/>
                              </w:rPr>
                            </w:pPr>
                          </w:p>
                          <w:p w14:paraId="1A6D0F01" w14:textId="56E99E5B" w:rsidR="004A087D" w:rsidRPr="00FB0EE7" w:rsidRDefault="004A087D"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" filled="f" stroked="f">
                <v:textbox>
                  <w:txbxContent>
                    <w:p w14:paraId="0B768B64" w14:textId="77777777" w:rsidR="004A087D" w:rsidRDefault="004A087D"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6"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4">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4A087D" w:rsidRPr="00FB0EE7" w:rsidRDefault="004A087D"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4A087D" w:rsidRPr="00FB0EE7" w:rsidRDefault="004A087D"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4A087D" w:rsidRPr="00FB0EE7" w:rsidRDefault="004A087D"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4A087D" w:rsidRPr="00FB0EE7" w:rsidRDefault="004A087D"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4A087D" w:rsidRPr="00FB0EE7" w:rsidRDefault="004A087D"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4A087D" w:rsidRPr="00FB0EE7" w:rsidRDefault="004A087D"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4A087D" w:rsidRPr="00FB0EE7" w:rsidRDefault="004A087D"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4A087D" w:rsidRPr="00FB0EE7" w:rsidRDefault="004A087D" w:rsidP="00FB0EE7">
                      <w:pPr>
                        <w:spacing w:after="0"/>
                        <w:jc w:val="center"/>
                        <w:rPr>
                          <w:rFonts w:ascii="Times New Roman" w:hAnsi="Times New Roman" w:cs="Times New Roman"/>
                          <w:sz w:val="20"/>
                          <w:szCs w:val="20"/>
                        </w:rPr>
                      </w:pPr>
                    </w:p>
                    <w:p w14:paraId="2A3BC064" w14:textId="77777777" w:rsidR="004A087D" w:rsidRPr="00FB0EE7" w:rsidRDefault="004A087D"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4A087D" w:rsidRPr="00FB0EE7" w:rsidRDefault="004A087D" w:rsidP="00FB0EE7">
                      <w:pPr>
                        <w:spacing w:after="0"/>
                        <w:ind w:hanging="900"/>
                        <w:jc w:val="right"/>
                        <w:rPr>
                          <w:rFonts w:ascii="Times New Roman" w:hAnsi="Times New Roman" w:cs="Times New Roman"/>
                        </w:rPr>
                      </w:pPr>
                    </w:p>
                    <w:p w14:paraId="1A6D0F01" w14:textId="56E99E5B" w:rsidR="004A087D" w:rsidRPr="00FB0EE7" w:rsidRDefault="004A087D"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6839DED1" w:rsidR="00274538"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на использование воздушного пространства над территорией муниципального образования при осуществлении авиационных работ,</w:t>
      </w:r>
      <w:r w:rsidR="00274538">
        <w:rPr>
          <w:rFonts w:ascii="Times New Roman" w:hAnsi="Times New Roman" w:cs="Times New Roman"/>
          <w:b/>
          <w:bCs/>
        </w:rPr>
        <w:t xml:space="preserve"> </w:t>
      </w:r>
      <w:r w:rsidRPr="00FB0EE7">
        <w:rPr>
          <w:rFonts w:ascii="Times New Roman" w:hAnsi="Times New Roman" w:cs="Times New Roman"/>
          <w:b/>
          <w:bCs/>
        </w:rPr>
        <w:t>парашютных прыжков, демо</w:t>
      </w:r>
      <w:r>
        <w:rPr>
          <w:rFonts w:ascii="Times New Roman" w:hAnsi="Times New Roman" w:cs="Times New Roman"/>
          <w:b/>
          <w:bCs/>
        </w:rPr>
        <w:t>н</w:t>
      </w:r>
      <w:r w:rsidRPr="00FB0EE7">
        <w:rPr>
          <w:rFonts w:ascii="Times New Roman" w:hAnsi="Times New Roman" w:cs="Times New Roman"/>
          <w:b/>
          <w:bCs/>
        </w:rPr>
        <w:t>страционных полетов воздушных судов, полетов беспилотных летательных аппаратов</w:t>
      </w:r>
      <w:r w:rsidR="00425323">
        <w:rPr>
          <w:rFonts w:ascii="Times New Roman" w:hAnsi="Times New Roman" w:cs="Times New Roman"/>
          <w:b/>
          <w:bCs/>
        </w:rPr>
        <w:t xml:space="preserve"> </w:t>
      </w:r>
      <w:r w:rsidR="00425323" w:rsidRPr="00425323">
        <w:rPr>
          <w:rFonts w:ascii="Times New Roman" w:hAnsi="Times New Roman" w:cs="Times New Roman"/>
          <w:b/>
          <w:bCs/>
        </w:rPr>
        <w:t xml:space="preserve"> (за исключением полетов беспилотных воздушных судов с максимальной взлетной массой менее 0,25 кг)</w:t>
      </w:r>
      <w:r w:rsidRPr="00FB0EE7">
        <w:rPr>
          <w:rFonts w:ascii="Times New Roman" w:hAnsi="Times New Roman" w:cs="Times New Roman"/>
          <w:b/>
          <w:bCs/>
        </w:rPr>
        <w:t>, подъемов привязных аэростатов, а также посадки (взлета) на площадки,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Pr="00FB0EE7">
        <w:rPr>
          <w:rFonts w:ascii="Times New Roman" w:hAnsi="Times New Roman" w:cs="Times New Roman"/>
          <w:b/>
          <w:bCs/>
        </w:rPr>
        <w:t>Всеволожского муниципального района Ленинградской области</w:t>
      </w:r>
      <w:r w:rsidRPr="00FB0EE7">
        <w:rPr>
          <w:rStyle w:val="ac"/>
          <w:rFonts w:ascii="Times New Roman" w:hAnsi="Times New Roman" w:cs="Times New Roman"/>
          <w:b/>
          <w:bCs/>
        </w:rPr>
        <w:footnoteReference w:id="1"/>
      </w:r>
      <w:r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667B681B" w14:textId="0067CC1A" w:rsidR="00587A28" w:rsidRPr="00F41CB0" w:rsidRDefault="00274538" w:rsidP="00F41CB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282F4404" w14:textId="10C81286"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1860C7D5" w14:textId="6047D5E6"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39BE956A" w:rsidR="00282FA9"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r w:rsidR="00282FA9">
        <w:rPr>
          <w:rFonts w:ascii="Times New Roman" w:hAnsi="Times New Roman" w:cs="Times New Roman"/>
          <w:bCs/>
          <w:sz w:val="20"/>
          <w:szCs w:val="20"/>
        </w:rPr>
        <w:br w:type="page"/>
      </w:r>
    </w:p>
    <w:p w14:paraId="6F1C053C" w14:textId="79142494" w:rsidR="00282FA9" w:rsidRPr="004923A8" w:rsidRDefault="00282FA9" w:rsidP="00282FA9">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w:t>
      </w:r>
      <w:r>
        <w:rPr>
          <w:rFonts w:ascii="Times New Roman" w:hAnsi="Times New Roman" w:cs="Times New Roman"/>
          <w:bCs/>
          <w:sz w:val="20"/>
          <w:szCs w:val="20"/>
        </w:rPr>
        <w:t>6</w:t>
      </w:r>
      <w:r w:rsidRPr="004923A8">
        <w:rPr>
          <w:rFonts w:ascii="Times New Roman" w:hAnsi="Times New Roman" w:cs="Times New Roman"/>
          <w:bCs/>
          <w:sz w:val="20"/>
          <w:szCs w:val="20"/>
        </w:rPr>
        <w:t xml:space="preserve"> </w:t>
      </w:r>
    </w:p>
    <w:p w14:paraId="2101B0CE" w14:textId="77777777" w:rsidR="00282FA9" w:rsidRPr="004923A8" w:rsidRDefault="00282FA9" w:rsidP="00282FA9">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47AE43B4" w14:textId="77777777" w:rsidR="00282FA9" w:rsidRPr="00811DB0" w:rsidRDefault="00282FA9" w:rsidP="00282FA9">
      <w:pPr>
        <w:tabs>
          <w:tab w:val="left" w:pos="142"/>
          <w:tab w:val="left" w:pos="284"/>
        </w:tabs>
        <w:jc w:val="center"/>
        <w:rPr>
          <w:bCs/>
          <w:sz w:val="20"/>
          <w:szCs w:val="20"/>
          <w:highlight w:val="yellow"/>
        </w:rPr>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707"/>
        <w:gridCol w:w="527"/>
        <w:gridCol w:w="4152"/>
      </w:tblGrid>
      <w:tr w:rsidR="00282FA9" w:rsidRPr="00811DB0" w14:paraId="53857C04" w14:textId="77777777" w:rsidTr="00017CEA">
        <w:tc>
          <w:tcPr>
            <w:tcW w:w="3685" w:type="dxa"/>
            <w:vMerge w:val="restart"/>
            <w:tcBorders>
              <w:top w:val="nil"/>
              <w:left w:val="nil"/>
              <w:bottom w:val="nil"/>
              <w:right w:val="nil"/>
            </w:tcBorders>
          </w:tcPr>
          <w:p w14:paraId="03683553" w14:textId="77777777" w:rsidR="00282FA9" w:rsidRPr="00811DB0" w:rsidRDefault="00282FA9" w:rsidP="00017CEA">
            <w:pPr>
              <w:pStyle w:val="ConsPlusNormal"/>
              <w:jc w:val="center"/>
              <w:rPr>
                <w:rFonts w:ascii="Times New Roman" w:hAnsi="Times New Roman" w:cs="Times New Roman"/>
                <w:sz w:val="22"/>
                <w:szCs w:val="22"/>
                <w:highlight w:val="yellow"/>
              </w:rPr>
            </w:pPr>
          </w:p>
        </w:tc>
        <w:tc>
          <w:tcPr>
            <w:tcW w:w="5386" w:type="dxa"/>
            <w:gridSpan w:val="3"/>
            <w:tcBorders>
              <w:top w:val="nil"/>
              <w:left w:val="nil"/>
              <w:bottom w:val="single" w:sz="4" w:space="0" w:color="auto"/>
              <w:right w:val="nil"/>
            </w:tcBorders>
          </w:tcPr>
          <w:p w14:paraId="4FD257F7" w14:textId="77777777" w:rsidR="00282FA9" w:rsidRPr="00811DB0" w:rsidRDefault="00282FA9" w:rsidP="00017CEA">
            <w:pPr>
              <w:pStyle w:val="ConsPlusNormal"/>
              <w:jc w:val="both"/>
              <w:rPr>
                <w:rFonts w:ascii="Times New Roman" w:hAnsi="Times New Roman" w:cs="Times New Roman"/>
                <w:sz w:val="22"/>
                <w:szCs w:val="22"/>
                <w:highlight w:val="yellow"/>
              </w:rPr>
            </w:pPr>
          </w:p>
        </w:tc>
      </w:tr>
      <w:tr w:rsidR="00282FA9" w:rsidRPr="00282FA9" w14:paraId="0E070FC8" w14:textId="77777777" w:rsidTr="00017CEA">
        <w:tblPrEx>
          <w:tblBorders>
            <w:insideH w:val="none" w:sz="0" w:space="0" w:color="auto"/>
          </w:tblBorders>
        </w:tblPrEx>
        <w:tc>
          <w:tcPr>
            <w:tcW w:w="3685" w:type="dxa"/>
            <w:vMerge/>
            <w:tcBorders>
              <w:top w:val="nil"/>
              <w:left w:val="nil"/>
              <w:bottom w:val="nil"/>
              <w:right w:val="nil"/>
            </w:tcBorders>
          </w:tcPr>
          <w:p w14:paraId="42F384C3" w14:textId="77777777" w:rsidR="00282FA9" w:rsidRPr="00282FA9" w:rsidRDefault="00282FA9" w:rsidP="00017CEA">
            <w:pPr>
              <w:spacing w:after="1" w:line="0" w:lineRule="atLeast"/>
            </w:pPr>
          </w:p>
        </w:tc>
        <w:tc>
          <w:tcPr>
            <w:tcW w:w="5386" w:type="dxa"/>
            <w:gridSpan w:val="3"/>
            <w:tcBorders>
              <w:top w:val="single" w:sz="4" w:space="0" w:color="auto"/>
              <w:left w:val="nil"/>
              <w:bottom w:val="nil"/>
              <w:right w:val="nil"/>
            </w:tcBorders>
          </w:tcPr>
          <w:p w14:paraId="1339087B"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(Ф.И.О. физического лица и адрес проживания/наименование организации и ИНН)</w:t>
            </w:r>
          </w:p>
        </w:tc>
      </w:tr>
      <w:tr w:rsidR="00282FA9" w:rsidRPr="00282FA9" w14:paraId="5F66F59B" w14:textId="77777777" w:rsidTr="00017CEA">
        <w:tblPrEx>
          <w:tblBorders>
            <w:insideH w:val="none" w:sz="0" w:space="0" w:color="auto"/>
          </w:tblBorders>
        </w:tblPrEx>
        <w:tc>
          <w:tcPr>
            <w:tcW w:w="3685" w:type="dxa"/>
            <w:vMerge/>
            <w:tcBorders>
              <w:top w:val="nil"/>
              <w:left w:val="nil"/>
              <w:bottom w:val="nil"/>
              <w:right w:val="nil"/>
            </w:tcBorders>
          </w:tcPr>
          <w:p w14:paraId="3FF52EDE" w14:textId="77777777" w:rsidR="00282FA9" w:rsidRPr="00282FA9" w:rsidRDefault="00282FA9" w:rsidP="00017CEA">
            <w:pPr>
              <w:spacing w:after="1" w:line="0" w:lineRule="atLeast"/>
            </w:pPr>
          </w:p>
        </w:tc>
        <w:tc>
          <w:tcPr>
            <w:tcW w:w="5386" w:type="dxa"/>
            <w:gridSpan w:val="3"/>
            <w:tcBorders>
              <w:top w:val="nil"/>
              <w:left w:val="nil"/>
              <w:bottom w:val="single" w:sz="4" w:space="0" w:color="auto"/>
              <w:right w:val="nil"/>
            </w:tcBorders>
          </w:tcPr>
          <w:p w14:paraId="3C13D1DE"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4525A1D5" w14:textId="77777777" w:rsidTr="00017CEA">
        <w:tblPrEx>
          <w:tblBorders>
            <w:insideH w:val="none" w:sz="0" w:space="0" w:color="auto"/>
          </w:tblBorders>
        </w:tblPrEx>
        <w:tc>
          <w:tcPr>
            <w:tcW w:w="3685" w:type="dxa"/>
            <w:vMerge/>
            <w:tcBorders>
              <w:top w:val="nil"/>
              <w:left w:val="nil"/>
              <w:bottom w:val="nil"/>
              <w:right w:val="nil"/>
            </w:tcBorders>
          </w:tcPr>
          <w:p w14:paraId="0BE931D9" w14:textId="77777777" w:rsidR="00282FA9" w:rsidRPr="00282FA9" w:rsidRDefault="00282FA9" w:rsidP="00017CEA">
            <w:pPr>
              <w:spacing w:after="1" w:line="0" w:lineRule="atLeast"/>
            </w:pPr>
          </w:p>
        </w:tc>
        <w:tc>
          <w:tcPr>
            <w:tcW w:w="5386" w:type="dxa"/>
            <w:gridSpan w:val="3"/>
            <w:tcBorders>
              <w:top w:val="single" w:sz="4" w:space="0" w:color="auto"/>
              <w:left w:val="nil"/>
              <w:bottom w:val="nil"/>
              <w:right w:val="nil"/>
            </w:tcBorders>
          </w:tcPr>
          <w:p w14:paraId="0C2A12F3"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(Ф.И.О. представителя заявителя и реквизиты доверенности)</w:t>
            </w:r>
          </w:p>
        </w:tc>
      </w:tr>
      <w:tr w:rsidR="00282FA9" w:rsidRPr="00282FA9" w14:paraId="667E8A59" w14:textId="77777777" w:rsidTr="00017CEA">
        <w:tblPrEx>
          <w:tblBorders>
            <w:insideH w:val="none" w:sz="0" w:space="0" w:color="auto"/>
          </w:tblBorders>
        </w:tblPrEx>
        <w:tc>
          <w:tcPr>
            <w:tcW w:w="3685" w:type="dxa"/>
            <w:vMerge/>
            <w:tcBorders>
              <w:top w:val="nil"/>
              <w:left w:val="nil"/>
              <w:bottom w:val="nil"/>
              <w:right w:val="nil"/>
            </w:tcBorders>
          </w:tcPr>
          <w:p w14:paraId="4FBE5300" w14:textId="77777777" w:rsidR="00282FA9" w:rsidRPr="00282FA9" w:rsidRDefault="00282FA9" w:rsidP="00017CEA">
            <w:pPr>
              <w:spacing w:after="1" w:line="0" w:lineRule="atLeast"/>
            </w:pPr>
          </w:p>
        </w:tc>
        <w:tc>
          <w:tcPr>
            <w:tcW w:w="5386" w:type="dxa"/>
            <w:gridSpan w:val="3"/>
            <w:tcBorders>
              <w:top w:val="nil"/>
              <w:left w:val="nil"/>
              <w:bottom w:val="nil"/>
              <w:right w:val="nil"/>
            </w:tcBorders>
          </w:tcPr>
          <w:p w14:paraId="5383130C"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7CAAEDE3" w14:textId="77777777" w:rsidTr="00017CEA">
        <w:tblPrEx>
          <w:tblBorders>
            <w:insideH w:val="none" w:sz="0" w:space="0" w:color="auto"/>
          </w:tblBorders>
        </w:tblPrEx>
        <w:tc>
          <w:tcPr>
            <w:tcW w:w="3685" w:type="dxa"/>
            <w:vMerge/>
            <w:tcBorders>
              <w:top w:val="nil"/>
              <w:left w:val="nil"/>
              <w:bottom w:val="nil"/>
              <w:right w:val="nil"/>
            </w:tcBorders>
          </w:tcPr>
          <w:p w14:paraId="1F8E741E" w14:textId="77777777" w:rsidR="00282FA9" w:rsidRPr="00282FA9" w:rsidRDefault="00282FA9" w:rsidP="00017CEA">
            <w:pPr>
              <w:spacing w:after="1" w:line="0" w:lineRule="atLeast"/>
            </w:pPr>
          </w:p>
        </w:tc>
        <w:tc>
          <w:tcPr>
            <w:tcW w:w="5386" w:type="dxa"/>
            <w:gridSpan w:val="3"/>
            <w:tcBorders>
              <w:top w:val="nil"/>
              <w:left w:val="nil"/>
              <w:bottom w:val="single" w:sz="4" w:space="0" w:color="auto"/>
              <w:right w:val="nil"/>
            </w:tcBorders>
          </w:tcPr>
          <w:p w14:paraId="37095913"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3B559C3A" w14:textId="77777777" w:rsidTr="00017CEA">
        <w:tblPrEx>
          <w:tblBorders>
            <w:insideH w:val="none" w:sz="0" w:space="0" w:color="auto"/>
          </w:tblBorders>
        </w:tblPrEx>
        <w:tc>
          <w:tcPr>
            <w:tcW w:w="3685" w:type="dxa"/>
            <w:vMerge/>
            <w:tcBorders>
              <w:top w:val="nil"/>
              <w:left w:val="nil"/>
              <w:bottom w:val="nil"/>
              <w:right w:val="nil"/>
            </w:tcBorders>
          </w:tcPr>
          <w:p w14:paraId="44752250" w14:textId="77777777" w:rsidR="00282FA9" w:rsidRPr="00282FA9" w:rsidRDefault="00282FA9" w:rsidP="00017CEA">
            <w:pPr>
              <w:spacing w:after="1" w:line="0" w:lineRule="atLeast"/>
            </w:pPr>
          </w:p>
        </w:tc>
        <w:tc>
          <w:tcPr>
            <w:tcW w:w="5386" w:type="dxa"/>
            <w:gridSpan w:val="3"/>
            <w:tcBorders>
              <w:top w:val="single" w:sz="4" w:space="0" w:color="auto"/>
              <w:left w:val="nil"/>
              <w:bottom w:val="nil"/>
              <w:right w:val="nil"/>
            </w:tcBorders>
          </w:tcPr>
          <w:p w14:paraId="5CB232D9"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Контактная информация:</w:t>
            </w:r>
          </w:p>
        </w:tc>
      </w:tr>
      <w:tr w:rsidR="00282FA9" w:rsidRPr="00282FA9" w14:paraId="48A1AA6D" w14:textId="77777777" w:rsidTr="00017CEA">
        <w:tblPrEx>
          <w:tblBorders>
            <w:insideH w:val="none" w:sz="0" w:space="0" w:color="auto"/>
          </w:tblBorders>
        </w:tblPrEx>
        <w:tc>
          <w:tcPr>
            <w:tcW w:w="3685" w:type="dxa"/>
            <w:vMerge/>
            <w:tcBorders>
              <w:top w:val="nil"/>
              <w:left w:val="nil"/>
              <w:bottom w:val="nil"/>
              <w:right w:val="nil"/>
            </w:tcBorders>
          </w:tcPr>
          <w:p w14:paraId="5E573E67" w14:textId="77777777" w:rsidR="00282FA9" w:rsidRPr="00282FA9" w:rsidRDefault="00282FA9" w:rsidP="00017CEA">
            <w:pPr>
              <w:spacing w:after="1" w:line="0" w:lineRule="atLeast"/>
            </w:pPr>
          </w:p>
        </w:tc>
        <w:tc>
          <w:tcPr>
            <w:tcW w:w="707" w:type="dxa"/>
            <w:tcBorders>
              <w:top w:val="nil"/>
              <w:left w:val="nil"/>
              <w:bottom w:val="nil"/>
              <w:right w:val="nil"/>
            </w:tcBorders>
          </w:tcPr>
          <w:p w14:paraId="5401CD62" w14:textId="77777777" w:rsidR="00282FA9" w:rsidRPr="00282FA9" w:rsidRDefault="00282FA9" w:rsidP="00017CEA">
            <w:pPr>
              <w:pStyle w:val="ConsPlusNormal"/>
              <w:jc w:val="both"/>
              <w:rPr>
                <w:rFonts w:ascii="Times New Roman" w:hAnsi="Times New Roman" w:cs="Times New Roman"/>
                <w:sz w:val="22"/>
                <w:szCs w:val="22"/>
              </w:rPr>
            </w:pPr>
            <w:proofErr w:type="spellStart"/>
            <w:r w:rsidRPr="00282FA9">
              <w:rPr>
                <w:rFonts w:ascii="Times New Roman" w:hAnsi="Times New Roman" w:cs="Times New Roman"/>
                <w:sz w:val="22"/>
                <w:szCs w:val="22"/>
              </w:rPr>
              <w:t>тТел</w:t>
            </w:r>
            <w:proofErr w:type="spellEnd"/>
            <w:r w:rsidRPr="00282FA9">
              <w:rPr>
                <w:rFonts w:ascii="Times New Roman" w:hAnsi="Times New Roman" w:cs="Times New Roman"/>
                <w:sz w:val="22"/>
                <w:szCs w:val="22"/>
              </w:rPr>
              <w:t>.</w:t>
            </w:r>
          </w:p>
        </w:tc>
        <w:tc>
          <w:tcPr>
            <w:tcW w:w="4679" w:type="dxa"/>
            <w:gridSpan w:val="2"/>
            <w:tcBorders>
              <w:top w:val="nil"/>
              <w:left w:val="nil"/>
              <w:bottom w:val="single" w:sz="4" w:space="0" w:color="auto"/>
              <w:right w:val="nil"/>
            </w:tcBorders>
          </w:tcPr>
          <w:p w14:paraId="64310BE1"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18AEE193" w14:textId="77777777" w:rsidTr="00017CEA">
        <w:tblPrEx>
          <w:tblBorders>
            <w:insideH w:val="none" w:sz="0" w:space="0" w:color="auto"/>
          </w:tblBorders>
        </w:tblPrEx>
        <w:tc>
          <w:tcPr>
            <w:tcW w:w="3685" w:type="dxa"/>
            <w:vMerge/>
            <w:tcBorders>
              <w:top w:val="nil"/>
              <w:left w:val="nil"/>
              <w:bottom w:val="nil"/>
              <w:right w:val="nil"/>
            </w:tcBorders>
          </w:tcPr>
          <w:p w14:paraId="7D1402D1" w14:textId="77777777" w:rsidR="00282FA9" w:rsidRPr="00282FA9" w:rsidRDefault="00282FA9" w:rsidP="00017CEA">
            <w:pPr>
              <w:spacing w:after="1" w:line="0" w:lineRule="atLeast"/>
            </w:pPr>
          </w:p>
        </w:tc>
        <w:tc>
          <w:tcPr>
            <w:tcW w:w="1234" w:type="dxa"/>
            <w:gridSpan w:val="2"/>
            <w:tcBorders>
              <w:top w:val="nil"/>
              <w:left w:val="nil"/>
              <w:bottom w:val="nil"/>
              <w:right w:val="nil"/>
            </w:tcBorders>
          </w:tcPr>
          <w:p w14:paraId="03BD095C" w14:textId="77777777" w:rsidR="00282FA9" w:rsidRPr="00282FA9" w:rsidRDefault="00282FA9" w:rsidP="00017CEA">
            <w:pPr>
              <w:pStyle w:val="ConsPlusNormal"/>
              <w:ind w:firstLine="0"/>
              <w:jc w:val="both"/>
              <w:rPr>
                <w:rFonts w:ascii="Times New Roman" w:hAnsi="Times New Roman" w:cs="Times New Roman"/>
                <w:sz w:val="22"/>
                <w:szCs w:val="22"/>
              </w:rPr>
            </w:pPr>
            <w:proofErr w:type="spellStart"/>
            <w:r w:rsidRPr="00282FA9">
              <w:rPr>
                <w:rFonts w:ascii="Times New Roman" w:hAnsi="Times New Roman" w:cs="Times New Roman"/>
                <w:sz w:val="22"/>
                <w:szCs w:val="22"/>
              </w:rPr>
              <w:t>Эл.почта</w:t>
            </w:r>
            <w:proofErr w:type="spellEnd"/>
          </w:p>
        </w:tc>
        <w:tc>
          <w:tcPr>
            <w:tcW w:w="4152" w:type="dxa"/>
            <w:tcBorders>
              <w:top w:val="single" w:sz="4" w:space="0" w:color="auto"/>
              <w:left w:val="nil"/>
              <w:bottom w:val="single" w:sz="4" w:space="0" w:color="auto"/>
              <w:right w:val="nil"/>
            </w:tcBorders>
          </w:tcPr>
          <w:p w14:paraId="061CC499" w14:textId="77777777" w:rsidR="00282FA9" w:rsidRPr="00282FA9" w:rsidRDefault="00282FA9" w:rsidP="00017CEA">
            <w:pPr>
              <w:pStyle w:val="ConsPlusNormal"/>
              <w:jc w:val="both"/>
              <w:rPr>
                <w:rFonts w:ascii="Times New Roman" w:hAnsi="Times New Roman" w:cs="Times New Roman"/>
                <w:sz w:val="22"/>
                <w:szCs w:val="22"/>
              </w:rPr>
            </w:pPr>
          </w:p>
        </w:tc>
      </w:tr>
    </w:tbl>
    <w:p w14:paraId="08107C87" w14:textId="77777777" w:rsidR="00282FA9" w:rsidRPr="00282FA9" w:rsidRDefault="00282FA9" w:rsidP="00282FA9">
      <w:pPr>
        <w:pStyle w:val="ConsPlusNormal"/>
        <w:jc w:val="center"/>
        <w:rPr>
          <w:rFonts w:ascii="Times New Roman" w:hAnsi="Times New Roman" w:cs="Times New Roman"/>
          <w:sz w:val="22"/>
          <w:szCs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530"/>
        <w:gridCol w:w="540"/>
      </w:tblGrid>
      <w:tr w:rsidR="00282FA9" w:rsidRPr="00282FA9" w14:paraId="0315C7A5" w14:textId="77777777" w:rsidTr="00017CEA">
        <w:tc>
          <w:tcPr>
            <w:tcW w:w="9070" w:type="dxa"/>
            <w:gridSpan w:val="2"/>
            <w:tcBorders>
              <w:top w:val="nil"/>
              <w:left w:val="nil"/>
              <w:bottom w:val="nil"/>
              <w:right w:val="nil"/>
            </w:tcBorders>
          </w:tcPr>
          <w:p w14:paraId="7B85FC63" w14:textId="77777777" w:rsidR="00282FA9" w:rsidRPr="00282FA9" w:rsidRDefault="00282FA9" w:rsidP="00017CEA">
            <w:pPr>
              <w:pStyle w:val="ConsPlusNormal"/>
              <w:jc w:val="center"/>
              <w:rPr>
                <w:rFonts w:ascii="Times New Roman" w:hAnsi="Times New Roman" w:cs="Times New Roman"/>
                <w:sz w:val="22"/>
                <w:szCs w:val="22"/>
              </w:rPr>
            </w:pPr>
            <w:bookmarkStart w:id="2" w:name="P708"/>
            <w:bookmarkEnd w:id="2"/>
            <w:r w:rsidRPr="00282FA9">
              <w:rPr>
                <w:rFonts w:ascii="Times New Roman" w:hAnsi="Times New Roman" w:cs="Times New Roman"/>
                <w:sz w:val="22"/>
                <w:szCs w:val="22"/>
              </w:rPr>
              <w:t>РЕШЕНИЕ</w:t>
            </w:r>
          </w:p>
          <w:p w14:paraId="5E306EC1" w14:textId="77777777" w:rsidR="00282FA9" w:rsidRPr="00282FA9"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об отказе в приеме заявления и документов, необходимых для предоставления муниципальной услуги</w:t>
            </w:r>
          </w:p>
        </w:tc>
      </w:tr>
      <w:tr w:rsidR="00282FA9" w:rsidRPr="00282FA9" w14:paraId="7F9CCA65" w14:textId="77777777" w:rsidTr="00017CEA">
        <w:tc>
          <w:tcPr>
            <w:tcW w:w="9070" w:type="dxa"/>
            <w:gridSpan w:val="2"/>
            <w:tcBorders>
              <w:top w:val="nil"/>
              <w:left w:val="nil"/>
              <w:bottom w:val="nil"/>
              <w:right w:val="nil"/>
            </w:tcBorders>
          </w:tcPr>
          <w:p w14:paraId="7598BD22"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49A7A2D6" w14:textId="77777777" w:rsidTr="00017CEA">
        <w:tc>
          <w:tcPr>
            <w:tcW w:w="9070" w:type="dxa"/>
            <w:gridSpan w:val="2"/>
            <w:tcBorders>
              <w:top w:val="nil"/>
              <w:left w:val="nil"/>
              <w:bottom w:val="nil"/>
              <w:right w:val="nil"/>
            </w:tcBorders>
          </w:tcPr>
          <w:p w14:paraId="3D0D7E00" w14:textId="77777777" w:rsidR="00282FA9" w:rsidRPr="00282FA9" w:rsidRDefault="00282FA9" w:rsidP="00017CEA">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Настоящим подтверждается, что при приеме документов, необходимых для предоставления муниципальной услуги</w:t>
            </w:r>
          </w:p>
        </w:tc>
      </w:tr>
      <w:tr w:rsidR="00282FA9" w:rsidRPr="00282FA9" w14:paraId="1174DAEA" w14:textId="77777777" w:rsidTr="00017CEA">
        <w:tc>
          <w:tcPr>
            <w:tcW w:w="8530" w:type="dxa"/>
            <w:tcBorders>
              <w:top w:val="nil"/>
              <w:left w:val="nil"/>
              <w:bottom w:val="single" w:sz="4" w:space="0" w:color="auto"/>
              <w:right w:val="nil"/>
            </w:tcBorders>
          </w:tcPr>
          <w:p w14:paraId="3F1EC79B" w14:textId="53B33A81"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tc>
        <w:tc>
          <w:tcPr>
            <w:tcW w:w="540" w:type="dxa"/>
            <w:tcBorders>
              <w:top w:val="nil"/>
              <w:left w:val="nil"/>
              <w:bottom w:val="nil"/>
              <w:right w:val="nil"/>
            </w:tcBorders>
          </w:tcPr>
          <w:p w14:paraId="1ADC5350"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w:t>
            </w:r>
          </w:p>
        </w:tc>
      </w:tr>
      <w:tr w:rsidR="00282FA9" w:rsidRPr="00282FA9" w14:paraId="33F6A7F8" w14:textId="77777777" w:rsidTr="00017CEA">
        <w:tc>
          <w:tcPr>
            <w:tcW w:w="8530" w:type="dxa"/>
            <w:tcBorders>
              <w:top w:val="single" w:sz="4" w:space="0" w:color="auto"/>
              <w:left w:val="nil"/>
              <w:bottom w:val="nil"/>
              <w:right w:val="nil"/>
            </w:tcBorders>
          </w:tcPr>
          <w:p w14:paraId="3209474E" w14:textId="62FCA060" w:rsidR="00282FA9" w:rsidRPr="00282FA9" w:rsidRDefault="00282FA9" w:rsidP="00282FA9">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(наименование муниципальной услуги)</w:t>
            </w:r>
          </w:p>
        </w:tc>
        <w:tc>
          <w:tcPr>
            <w:tcW w:w="540" w:type="dxa"/>
            <w:tcBorders>
              <w:top w:val="nil"/>
              <w:left w:val="nil"/>
              <w:bottom w:val="nil"/>
              <w:right w:val="nil"/>
            </w:tcBorders>
          </w:tcPr>
          <w:p w14:paraId="29015A6C"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64B3FBAC" w14:textId="77777777" w:rsidTr="00017CEA">
        <w:tc>
          <w:tcPr>
            <w:tcW w:w="9070" w:type="dxa"/>
            <w:gridSpan w:val="2"/>
            <w:tcBorders>
              <w:top w:val="nil"/>
              <w:left w:val="nil"/>
              <w:bottom w:val="nil"/>
              <w:right w:val="nil"/>
            </w:tcBorders>
          </w:tcPr>
          <w:p w14:paraId="18969A8E"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были выявлены следующие основания для отказа в приеме документов:</w:t>
            </w:r>
          </w:p>
        </w:tc>
      </w:tr>
      <w:tr w:rsidR="00282FA9" w:rsidRPr="00282FA9" w14:paraId="6BB1271D" w14:textId="77777777" w:rsidTr="00017CEA">
        <w:tc>
          <w:tcPr>
            <w:tcW w:w="9070" w:type="dxa"/>
            <w:gridSpan w:val="2"/>
            <w:tcBorders>
              <w:top w:val="nil"/>
              <w:left w:val="nil"/>
              <w:bottom w:val="single" w:sz="4" w:space="0" w:color="auto"/>
              <w:right w:val="nil"/>
            </w:tcBorders>
          </w:tcPr>
          <w:p w14:paraId="67CAD744"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721E55C9" w14:textId="77777777" w:rsidTr="00017CEA">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06367475"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4A66F6F8" w14:textId="77777777" w:rsidTr="00017CEA">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10CE0372"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5FB91136" w14:textId="77777777" w:rsidTr="00017CEA">
        <w:tc>
          <w:tcPr>
            <w:tcW w:w="9070" w:type="dxa"/>
            <w:gridSpan w:val="2"/>
            <w:tcBorders>
              <w:top w:val="single" w:sz="4" w:space="0" w:color="auto"/>
              <w:left w:val="nil"/>
              <w:bottom w:val="nil"/>
              <w:right w:val="nil"/>
            </w:tcBorders>
          </w:tcPr>
          <w:p w14:paraId="6B1D57AA" w14:textId="77777777" w:rsidR="00282FA9" w:rsidRPr="00282FA9"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 xml:space="preserve">(указываются основания для отказа в приеме документов, предусмотренные </w:t>
            </w:r>
            <w:hyperlink w:anchor="P266" w:history="1">
              <w:r w:rsidRPr="00282FA9">
                <w:rPr>
                  <w:rFonts w:ascii="Times New Roman" w:hAnsi="Times New Roman" w:cs="Times New Roman"/>
                  <w:sz w:val="22"/>
                  <w:szCs w:val="22"/>
                </w:rPr>
                <w:t>пунктом 2.9</w:t>
              </w:r>
            </w:hyperlink>
            <w:r w:rsidRPr="00282FA9">
              <w:rPr>
                <w:rFonts w:ascii="Times New Roman" w:hAnsi="Times New Roman" w:cs="Times New Roman"/>
                <w:sz w:val="22"/>
                <w:szCs w:val="22"/>
              </w:rPr>
              <w:t xml:space="preserve"> административного регламента)</w:t>
            </w:r>
          </w:p>
        </w:tc>
      </w:tr>
      <w:tr w:rsidR="00282FA9" w:rsidRPr="00282FA9" w14:paraId="0A6BD15D" w14:textId="77777777" w:rsidTr="00017CEA">
        <w:tc>
          <w:tcPr>
            <w:tcW w:w="9070" w:type="dxa"/>
            <w:gridSpan w:val="2"/>
            <w:tcBorders>
              <w:top w:val="nil"/>
              <w:left w:val="nil"/>
              <w:bottom w:val="nil"/>
              <w:right w:val="nil"/>
            </w:tcBorders>
          </w:tcPr>
          <w:p w14:paraId="59D63994" w14:textId="77777777" w:rsidR="00282FA9" w:rsidRPr="00282FA9" w:rsidRDefault="00282FA9" w:rsidP="00017CEA">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В связи с изложенным принято решение об отказе в приеме заявления и иных документов, необходимых для предоставления муниципальной услуги.</w:t>
            </w:r>
          </w:p>
        </w:tc>
      </w:tr>
      <w:tr w:rsidR="00282FA9" w:rsidRPr="00282FA9" w14:paraId="1F7FA54A" w14:textId="77777777" w:rsidTr="00017CEA">
        <w:tc>
          <w:tcPr>
            <w:tcW w:w="9070" w:type="dxa"/>
            <w:gridSpan w:val="2"/>
            <w:tcBorders>
              <w:top w:val="nil"/>
              <w:left w:val="nil"/>
              <w:bottom w:val="nil"/>
              <w:right w:val="nil"/>
            </w:tcBorders>
          </w:tcPr>
          <w:p w14:paraId="1E14B49D" w14:textId="77777777" w:rsidR="00282FA9" w:rsidRPr="00282FA9" w:rsidRDefault="00282FA9" w:rsidP="00017CEA">
            <w:pPr>
              <w:pStyle w:val="ConsPlusNormal"/>
              <w:ind w:firstLine="283"/>
              <w:jc w:val="both"/>
              <w:rPr>
                <w:rFonts w:ascii="Times New Roman" w:hAnsi="Times New Roman" w:cs="Times New Roman"/>
                <w:sz w:val="22"/>
                <w:szCs w:val="22"/>
              </w:rPr>
            </w:pPr>
          </w:p>
          <w:p w14:paraId="654B9428" w14:textId="10A17BBD" w:rsidR="00282FA9" w:rsidRPr="00282FA9" w:rsidRDefault="00282FA9" w:rsidP="00017CEA">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lastRenderedPageBreak/>
              <w:t>Для получения муниципальной услуги заявителю необходимо представить следующие документы:</w:t>
            </w:r>
          </w:p>
        </w:tc>
      </w:tr>
      <w:tr w:rsidR="00282FA9" w:rsidRPr="00282FA9" w14:paraId="1014AF75" w14:textId="77777777" w:rsidTr="00017CEA">
        <w:tc>
          <w:tcPr>
            <w:tcW w:w="9070" w:type="dxa"/>
            <w:gridSpan w:val="2"/>
            <w:tcBorders>
              <w:top w:val="nil"/>
              <w:left w:val="nil"/>
              <w:bottom w:val="single" w:sz="4" w:space="0" w:color="auto"/>
              <w:right w:val="nil"/>
            </w:tcBorders>
          </w:tcPr>
          <w:p w14:paraId="7EF4CACA"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67914E2A" w14:textId="77777777" w:rsidTr="00017CEA">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049BC997"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1656CFE8" w14:textId="77777777" w:rsidTr="00017CEA">
        <w:tblPrEx>
          <w:tblBorders>
            <w:insideH w:val="single" w:sz="4" w:space="0" w:color="auto"/>
          </w:tblBorders>
        </w:tblPrEx>
        <w:tc>
          <w:tcPr>
            <w:tcW w:w="9070" w:type="dxa"/>
            <w:gridSpan w:val="2"/>
            <w:tcBorders>
              <w:top w:val="single" w:sz="4" w:space="0" w:color="auto"/>
              <w:left w:val="nil"/>
              <w:bottom w:val="single" w:sz="4" w:space="0" w:color="auto"/>
              <w:right w:val="nil"/>
            </w:tcBorders>
          </w:tcPr>
          <w:p w14:paraId="4C7096D2" w14:textId="77777777" w:rsidR="00282FA9" w:rsidRPr="00282FA9" w:rsidRDefault="00282FA9" w:rsidP="00017CEA">
            <w:pPr>
              <w:pStyle w:val="ConsPlusNormal"/>
              <w:jc w:val="both"/>
              <w:rPr>
                <w:rFonts w:ascii="Times New Roman" w:hAnsi="Times New Roman" w:cs="Times New Roman"/>
                <w:sz w:val="22"/>
                <w:szCs w:val="22"/>
              </w:rPr>
            </w:pPr>
          </w:p>
        </w:tc>
      </w:tr>
      <w:tr w:rsidR="00282FA9" w:rsidRPr="00282FA9" w14:paraId="1A72161D" w14:textId="77777777" w:rsidTr="00017CEA">
        <w:tblPrEx>
          <w:tblBorders>
            <w:insideH w:val="single" w:sz="4" w:space="0" w:color="auto"/>
          </w:tblBorders>
        </w:tblPrEx>
        <w:tc>
          <w:tcPr>
            <w:tcW w:w="9070" w:type="dxa"/>
            <w:gridSpan w:val="2"/>
            <w:tcBorders>
              <w:top w:val="single" w:sz="4" w:space="0" w:color="auto"/>
              <w:left w:val="nil"/>
              <w:bottom w:val="nil"/>
              <w:right w:val="nil"/>
            </w:tcBorders>
          </w:tcPr>
          <w:p w14:paraId="1B72B40D" w14:textId="77777777" w:rsidR="00282FA9" w:rsidRPr="00282FA9"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(указывается перечень документов в случае, если основанием для отказа является представление неполного комплекта документов)</w:t>
            </w:r>
          </w:p>
        </w:tc>
      </w:tr>
    </w:tbl>
    <w:p w14:paraId="25C723A3" w14:textId="77777777" w:rsidR="00282FA9" w:rsidRPr="00282FA9" w:rsidRDefault="00282FA9" w:rsidP="00282FA9">
      <w:pPr>
        <w:pStyle w:val="ConsPlusNormal"/>
        <w:jc w:val="center"/>
        <w:rPr>
          <w:rFonts w:ascii="Times New Roman" w:hAnsi="Times New Roman" w:cs="Times New Roman"/>
          <w:sz w:val="22"/>
          <w:szCs w:val="22"/>
        </w:rPr>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701"/>
        <w:gridCol w:w="2835"/>
        <w:gridCol w:w="1417"/>
      </w:tblGrid>
      <w:tr w:rsidR="00282FA9" w:rsidRPr="00282FA9" w14:paraId="4BA1CFC9" w14:textId="77777777" w:rsidTr="00017CEA">
        <w:tc>
          <w:tcPr>
            <w:tcW w:w="3118" w:type="dxa"/>
            <w:tcBorders>
              <w:top w:val="nil"/>
              <w:left w:val="nil"/>
              <w:right w:val="nil"/>
            </w:tcBorders>
          </w:tcPr>
          <w:p w14:paraId="63AEFA88" w14:textId="77777777" w:rsidR="00282FA9" w:rsidRPr="00282FA9" w:rsidRDefault="00282FA9" w:rsidP="00017CEA">
            <w:pPr>
              <w:pStyle w:val="ConsPlusNormal"/>
              <w:jc w:val="center"/>
              <w:rPr>
                <w:rFonts w:ascii="Times New Roman" w:hAnsi="Times New Roman" w:cs="Times New Roman"/>
                <w:sz w:val="22"/>
                <w:szCs w:val="22"/>
              </w:rPr>
            </w:pPr>
          </w:p>
        </w:tc>
        <w:tc>
          <w:tcPr>
            <w:tcW w:w="1701" w:type="dxa"/>
            <w:tcBorders>
              <w:top w:val="nil"/>
              <w:left w:val="nil"/>
              <w:right w:val="nil"/>
            </w:tcBorders>
          </w:tcPr>
          <w:p w14:paraId="4ACE16D6" w14:textId="77777777" w:rsidR="00282FA9" w:rsidRPr="00282FA9" w:rsidRDefault="00282FA9" w:rsidP="00017CEA">
            <w:pPr>
              <w:pStyle w:val="ConsPlusNormal"/>
              <w:jc w:val="both"/>
              <w:rPr>
                <w:rFonts w:ascii="Times New Roman" w:hAnsi="Times New Roman" w:cs="Times New Roman"/>
                <w:sz w:val="22"/>
                <w:szCs w:val="22"/>
              </w:rPr>
            </w:pPr>
          </w:p>
        </w:tc>
        <w:tc>
          <w:tcPr>
            <w:tcW w:w="2835" w:type="dxa"/>
            <w:tcBorders>
              <w:top w:val="nil"/>
              <w:left w:val="nil"/>
              <w:right w:val="nil"/>
            </w:tcBorders>
          </w:tcPr>
          <w:p w14:paraId="5F4EEB01" w14:textId="77777777" w:rsidR="00282FA9" w:rsidRPr="00282FA9" w:rsidRDefault="00282FA9" w:rsidP="00017CEA">
            <w:pPr>
              <w:pStyle w:val="ConsPlusNormal"/>
              <w:jc w:val="center"/>
              <w:rPr>
                <w:rFonts w:ascii="Times New Roman" w:hAnsi="Times New Roman" w:cs="Times New Roman"/>
                <w:sz w:val="22"/>
                <w:szCs w:val="22"/>
              </w:rPr>
            </w:pPr>
          </w:p>
        </w:tc>
        <w:tc>
          <w:tcPr>
            <w:tcW w:w="1417" w:type="dxa"/>
            <w:tcBorders>
              <w:top w:val="nil"/>
              <w:left w:val="nil"/>
              <w:right w:val="nil"/>
            </w:tcBorders>
          </w:tcPr>
          <w:p w14:paraId="719A6857" w14:textId="77777777" w:rsidR="00282FA9" w:rsidRPr="00282FA9" w:rsidRDefault="00282FA9" w:rsidP="00017CEA">
            <w:pPr>
              <w:pStyle w:val="ConsPlusNormal"/>
              <w:jc w:val="center"/>
              <w:rPr>
                <w:rFonts w:ascii="Times New Roman" w:hAnsi="Times New Roman" w:cs="Times New Roman"/>
                <w:sz w:val="22"/>
                <w:szCs w:val="22"/>
              </w:rPr>
            </w:pPr>
          </w:p>
        </w:tc>
      </w:tr>
      <w:tr w:rsidR="00282FA9" w:rsidRPr="00282FA9" w14:paraId="3F28272B" w14:textId="77777777" w:rsidTr="00017CEA">
        <w:tblPrEx>
          <w:tblBorders>
            <w:insideH w:val="nil"/>
          </w:tblBorders>
        </w:tblPrEx>
        <w:tc>
          <w:tcPr>
            <w:tcW w:w="3118" w:type="dxa"/>
            <w:tcBorders>
              <w:left w:val="nil"/>
              <w:bottom w:val="nil"/>
              <w:right w:val="nil"/>
            </w:tcBorders>
          </w:tcPr>
          <w:p w14:paraId="19AD275E" w14:textId="4EF0C25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(должностное лицо (специалист МФЦ)</w:t>
            </w:r>
          </w:p>
        </w:tc>
        <w:tc>
          <w:tcPr>
            <w:tcW w:w="1701" w:type="dxa"/>
            <w:tcBorders>
              <w:left w:val="nil"/>
              <w:bottom w:val="nil"/>
              <w:right w:val="nil"/>
            </w:tcBorders>
          </w:tcPr>
          <w:p w14:paraId="22CBF05B" w14:textId="4331D352"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(подпись</w:t>
            </w:r>
            <w:r w:rsidR="00431416">
              <w:rPr>
                <w:rFonts w:ascii="Times New Roman" w:hAnsi="Times New Roman" w:cs="Times New Roman"/>
                <w:sz w:val="22"/>
                <w:szCs w:val="22"/>
              </w:rPr>
              <w:t>)</w:t>
            </w:r>
          </w:p>
        </w:tc>
        <w:tc>
          <w:tcPr>
            <w:tcW w:w="2835" w:type="dxa"/>
            <w:tcBorders>
              <w:left w:val="nil"/>
              <w:bottom w:val="nil"/>
              <w:right w:val="nil"/>
            </w:tcBorders>
          </w:tcPr>
          <w:p w14:paraId="04D0972C"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(инициалы, фамилия)</w:t>
            </w:r>
          </w:p>
        </w:tc>
        <w:tc>
          <w:tcPr>
            <w:tcW w:w="1417" w:type="dxa"/>
            <w:tcBorders>
              <w:left w:val="nil"/>
              <w:bottom w:val="nil"/>
              <w:right w:val="nil"/>
            </w:tcBorders>
          </w:tcPr>
          <w:p w14:paraId="51442ABB"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21CE0777" w14:textId="77777777" w:rsidTr="00017CEA">
        <w:tblPrEx>
          <w:tblBorders>
            <w:insideH w:val="nil"/>
          </w:tblBorders>
        </w:tblPrEx>
        <w:tc>
          <w:tcPr>
            <w:tcW w:w="9071" w:type="dxa"/>
            <w:gridSpan w:val="4"/>
            <w:tcBorders>
              <w:top w:val="nil"/>
              <w:left w:val="nil"/>
              <w:bottom w:val="nil"/>
              <w:right w:val="nil"/>
            </w:tcBorders>
          </w:tcPr>
          <w:p w14:paraId="0273714B"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М.П.</w:t>
            </w:r>
          </w:p>
        </w:tc>
      </w:tr>
    </w:tbl>
    <w:p w14:paraId="78012311" w14:textId="77777777" w:rsidR="00282FA9" w:rsidRPr="00282FA9" w:rsidRDefault="00282FA9" w:rsidP="00282FA9">
      <w:pPr>
        <w:pStyle w:val="ConsPlusNormal"/>
        <w:rPr>
          <w:rFonts w:ascii="Times New Roman" w:hAnsi="Times New Roman" w:cs="Times New Roman"/>
          <w:sz w:val="22"/>
          <w:szCs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84"/>
        <w:gridCol w:w="340"/>
        <w:gridCol w:w="4422"/>
        <w:gridCol w:w="340"/>
        <w:gridCol w:w="1984"/>
      </w:tblGrid>
      <w:tr w:rsidR="00282FA9" w:rsidRPr="00282FA9" w14:paraId="6919EB05" w14:textId="77777777" w:rsidTr="00017CEA">
        <w:tc>
          <w:tcPr>
            <w:tcW w:w="9070" w:type="dxa"/>
            <w:gridSpan w:val="5"/>
            <w:tcBorders>
              <w:top w:val="nil"/>
              <w:left w:val="nil"/>
              <w:bottom w:val="nil"/>
              <w:right w:val="nil"/>
            </w:tcBorders>
          </w:tcPr>
          <w:p w14:paraId="5EAB34EA" w14:textId="77777777" w:rsidR="00282FA9" w:rsidRPr="00282FA9" w:rsidRDefault="00282FA9" w:rsidP="00017CEA">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Подпись заявителя, подтверждающая получение решения об отказе в приеме документов</w:t>
            </w:r>
          </w:p>
        </w:tc>
      </w:tr>
      <w:tr w:rsidR="00282FA9" w:rsidRPr="00282FA9" w14:paraId="109FC584" w14:textId="77777777" w:rsidTr="00017CEA">
        <w:tc>
          <w:tcPr>
            <w:tcW w:w="1984" w:type="dxa"/>
            <w:tcBorders>
              <w:top w:val="nil"/>
              <w:left w:val="nil"/>
              <w:bottom w:val="single" w:sz="4" w:space="0" w:color="auto"/>
              <w:right w:val="nil"/>
            </w:tcBorders>
          </w:tcPr>
          <w:p w14:paraId="2259FBE1" w14:textId="77777777" w:rsidR="00282FA9" w:rsidRPr="00282FA9" w:rsidRDefault="00282FA9" w:rsidP="00017CEA">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7120B124" w14:textId="77777777" w:rsidR="00282FA9" w:rsidRPr="00282FA9" w:rsidRDefault="00282FA9" w:rsidP="00017CEA">
            <w:pPr>
              <w:pStyle w:val="ConsPlusNormal"/>
              <w:jc w:val="center"/>
              <w:rPr>
                <w:rFonts w:ascii="Times New Roman" w:hAnsi="Times New Roman" w:cs="Times New Roman"/>
                <w:sz w:val="22"/>
                <w:szCs w:val="22"/>
              </w:rPr>
            </w:pPr>
          </w:p>
        </w:tc>
        <w:tc>
          <w:tcPr>
            <w:tcW w:w="4422" w:type="dxa"/>
            <w:tcBorders>
              <w:top w:val="nil"/>
              <w:left w:val="nil"/>
              <w:bottom w:val="single" w:sz="4" w:space="0" w:color="auto"/>
              <w:right w:val="nil"/>
            </w:tcBorders>
          </w:tcPr>
          <w:p w14:paraId="0E389A15" w14:textId="77777777" w:rsidR="00282FA9" w:rsidRPr="00282FA9" w:rsidRDefault="00282FA9" w:rsidP="00017CEA">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2C7BCF9A" w14:textId="77777777" w:rsidR="00282FA9" w:rsidRPr="00282FA9" w:rsidRDefault="00282FA9" w:rsidP="00017CEA">
            <w:pPr>
              <w:pStyle w:val="ConsPlusNormal"/>
              <w:jc w:val="center"/>
              <w:rPr>
                <w:rFonts w:ascii="Times New Roman" w:hAnsi="Times New Roman" w:cs="Times New Roman"/>
                <w:sz w:val="22"/>
                <w:szCs w:val="22"/>
              </w:rPr>
            </w:pPr>
          </w:p>
        </w:tc>
        <w:tc>
          <w:tcPr>
            <w:tcW w:w="1984" w:type="dxa"/>
            <w:tcBorders>
              <w:top w:val="nil"/>
              <w:left w:val="nil"/>
              <w:bottom w:val="single" w:sz="4" w:space="0" w:color="auto"/>
              <w:right w:val="nil"/>
            </w:tcBorders>
          </w:tcPr>
          <w:p w14:paraId="24D814B9" w14:textId="77777777" w:rsidR="00282FA9" w:rsidRPr="00282FA9" w:rsidRDefault="00282FA9" w:rsidP="00017CEA">
            <w:pPr>
              <w:pStyle w:val="ConsPlusNormal"/>
              <w:jc w:val="center"/>
              <w:rPr>
                <w:rFonts w:ascii="Times New Roman" w:hAnsi="Times New Roman" w:cs="Times New Roman"/>
                <w:sz w:val="22"/>
                <w:szCs w:val="22"/>
              </w:rPr>
            </w:pPr>
          </w:p>
        </w:tc>
      </w:tr>
      <w:tr w:rsidR="00282FA9" w:rsidRPr="00282FA9" w14:paraId="726D2446" w14:textId="77777777" w:rsidTr="00017CEA">
        <w:tc>
          <w:tcPr>
            <w:tcW w:w="1984" w:type="dxa"/>
            <w:tcBorders>
              <w:top w:val="single" w:sz="4" w:space="0" w:color="auto"/>
              <w:left w:val="nil"/>
              <w:bottom w:val="nil"/>
              <w:right w:val="nil"/>
            </w:tcBorders>
          </w:tcPr>
          <w:p w14:paraId="5C69174B" w14:textId="77777777" w:rsidR="00282FA9" w:rsidRPr="00282FA9"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(подпись)</w:t>
            </w:r>
          </w:p>
        </w:tc>
        <w:tc>
          <w:tcPr>
            <w:tcW w:w="340" w:type="dxa"/>
            <w:tcBorders>
              <w:top w:val="nil"/>
              <w:left w:val="nil"/>
              <w:bottom w:val="nil"/>
              <w:right w:val="nil"/>
            </w:tcBorders>
          </w:tcPr>
          <w:p w14:paraId="46AF76E1" w14:textId="77777777" w:rsidR="00282FA9" w:rsidRPr="00282FA9" w:rsidRDefault="00282FA9" w:rsidP="00017CEA">
            <w:pPr>
              <w:pStyle w:val="ConsPlusNormal"/>
              <w:jc w:val="center"/>
              <w:rPr>
                <w:rFonts w:ascii="Times New Roman" w:hAnsi="Times New Roman" w:cs="Times New Roman"/>
                <w:sz w:val="22"/>
                <w:szCs w:val="22"/>
              </w:rPr>
            </w:pPr>
          </w:p>
        </w:tc>
        <w:tc>
          <w:tcPr>
            <w:tcW w:w="4422" w:type="dxa"/>
            <w:tcBorders>
              <w:top w:val="single" w:sz="4" w:space="0" w:color="auto"/>
              <w:left w:val="nil"/>
              <w:bottom w:val="nil"/>
              <w:right w:val="nil"/>
            </w:tcBorders>
          </w:tcPr>
          <w:p w14:paraId="54707F63" w14:textId="77777777" w:rsidR="00282FA9" w:rsidRPr="00282FA9"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(Ф.И.О. заявителя/представителя заявителя)</w:t>
            </w:r>
          </w:p>
        </w:tc>
        <w:tc>
          <w:tcPr>
            <w:tcW w:w="340" w:type="dxa"/>
            <w:tcBorders>
              <w:top w:val="nil"/>
              <w:left w:val="nil"/>
              <w:bottom w:val="nil"/>
              <w:right w:val="nil"/>
            </w:tcBorders>
          </w:tcPr>
          <w:p w14:paraId="7AD3D725" w14:textId="77777777" w:rsidR="00282FA9" w:rsidRPr="00282FA9" w:rsidRDefault="00282FA9" w:rsidP="00017CEA">
            <w:pPr>
              <w:pStyle w:val="ConsPlusNormal"/>
              <w:jc w:val="center"/>
              <w:rPr>
                <w:rFonts w:ascii="Times New Roman" w:hAnsi="Times New Roman" w:cs="Times New Roman"/>
                <w:sz w:val="22"/>
                <w:szCs w:val="22"/>
              </w:rPr>
            </w:pPr>
          </w:p>
        </w:tc>
        <w:tc>
          <w:tcPr>
            <w:tcW w:w="1984" w:type="dxa"/>
            <w:tcBorders>
              <w:top w:val="single" w:sz="4" w:space="0" w:color="auto"/>
              <w:left w:val="nil"/>
              <w:bottom w:val="nil"/>
              <w:right w:val="nil"/>
            </w:tcBorders>
          </w:tcPr>
          <w:p w14:paraId="2BF1B302" w14:textId="77777777" w:rsidR="00282FA9" w:rsidRPr="00282FA9"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3245166E" w14:textId="77777777" w:rsidTr="00017CEA">
        <w:tc>
          <w:tcPr>
            <w:tcW w:w="9070" w:type="dxa"/>
            <w:gridSpan w:val="5"/>
            <w:tcBorders>
              <w:top w:val="nil"/>
              <w:left w:val="nil"/>
              <w:bottom w:val="nil"/>
              <w:right w:val="nil"/>
            </w:tcBorders>
          </w:tcPr>
          <w:p w14:paraId="60157562" w14:textId="77777777" w:rsidR="00282FA9" w:rsidRPr="00282FA9" w:rsidRDefault="00282FA9" w:rsidP="00017CEA">
            <w:pPr>
              <w:pStyle w:val="ConsPlusNormal"/>
              <w:jc w:val="center"/>
              <w:rPr>
                <w:rFonts w:ascii="Times New Roman" w:hAnsi="Times New Roman" w:cs="Times New Roman"/>
                <w:sz w:val="22"/>
                <w:szCs w:val="22"/>
              </w:rPr>
            </w:pPr>
          </w:p>
        </w:tc>
      </w:tr>
      <w:tr w:rsidR="00282FA9" w:rsidRPr="00811DB0" w14:paraId="32105B1B" w14:textId="77777777" w:rsidTr="00017CEA">
        <w:tc>
          <w:tcPr>
            <w:tcW w:w="9070" w:type="dxa"/>
            <w:gridSpan w:val="5"/>
            <w:tcBorders>
              <w:top w:val="nil"/>
              <w:left w:val="nil"/>
              <w:bottom w:val="nil"/>
              <w:right w:val="nil"/>
            </w:tcBorders>
          </w:tcPr>
          <w:p w14:paraId="1F7A4E08" w14:textId="77777777" w:rsidR="00282FA9" w:rsidRPr="00811DB0" w:rsidRDefault="00282FA9" w:rsidP="00017CEA">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_______________________</w:t>
            </w:r>
          </w:p>
        </w:tc>
      </w:tr>
    </w:tbl>
    <w:p w14:paraId="3883D840" w14:textId="77777777" w:rsidR="00282FA9" w:rsidRPr="00811DB0" w:rsidRDefault="00282FA9" w:rsidP="00282FA9">
      <w:pPr>
        <w:pStyle w:val="ConsPlusNormal"/>
        <w:jc w:val="both"/>
        <w:rPr>
          <w:rFonts w:ascii="Times New Roman" w:hAnsi="Times New Roman" w:cs="Times New Roman"/>
          <w:sz w:val="22"/>
          <w:szCs w:val="22"/>
        </w:rPr>
      </w:pPr>
    </w:p>
    <w:p w14:paraId="350BE6FE" w14:textId="77777777" w:rsidR="00282FA9" w:rsidRPr="00811DB0" w:rsidRDefault="00282FA9" w:rsidP="00282FA9">
      <w:pPr>
        <w:tabs>
          <w:tab w:val="left" w:pos="142"/>
          <w:tab w:val="left" w:pos="284"/>
        </w:tabs>
        <w:rPr>
          <w:bCs/>
        </w:rPr>
      </w:pPr>
    </w:p>
    <w:p w14:paraId="5F76E42A" w14:textId="77777777" w:rsidR="00FB0EE7" w:rsidRPr="00FB0EE7" w:rsidRDefault="00FB0EE7" w:rsidP="00274538">
      <w:pPr>
        <w:tabs>
          <w:tab w:val="left" w:pos="142"/>
          <w:tab w:val="left" w:pos="284"/>
        </w:tabs>
        <w:spacing w:after="0"/>
        <w:rPr>
          <w:rFonts w:ascii="Times New Roman" w:hAnsi="Times New Roman" w:cs="Times New Roman"/>
          <w:bCs/>
          <w:sz w:val="20"/>
          <w:szCs w:val="20"/>
        </w:rPr>
      </w:pP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416B8" w14:textId="77777777" w:rsidR="001F4FDA" w:rsidRDefault="001F4FDA" w:rsidP="00B70C2C">
      <w:pPr>
        <w:spacing w:after="0" w:line="240" w:lineRule="auto"/>
      </w:pPr>
      <w:r>
        <w:separator/>
      </w:r>
    </w:p>
  </w:endnote>
  <w:endnote w:type="continuationSeparator" w:id="0">
    <w:p w14:paraId="46AFD1A5" w14:textId="77777777" w:rsidR="001F4FDA" w:rsidRDefault="001F4FDA"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Ўм§А-?Ўм§А?Ўм§¶?Ўм§А??Ўм§А?§ЮЎ"/>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9E32" w14:textId="77777777" w:rsidR="00C76245" w:rsidRDefault="00C76245">
    <w:pPr>
      <w:pStyle w:val="af"/>
      <w:jc w:val="right"/>
    </w:pPr>
  </w:p>
  <w:p w14:paraId="6CACC558" w14:textId="77777777" w:rsidR="00C76245" w:rsidRDefault="00C76245" w:rsidP="004923A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D71" w14:textId="757B0D66" w:rsidR="004A087D" w:rsidRDefault="004A087D">
    <w:pPr>
      <w:pStyle w:val="af"/>
      <w:jc w:val="right"/>
    </w:pPr>
  </w:p>
  <w:p w14:paraId="7B94F694" w14:textId="77777777" w:rsidR="004A087D" w:rsidRDefault="004A087D" w:rsidP="004923A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82866" w14:textId="77777777" w:rsidR="001F4FDA" w:rsidRDefault="001F4FDA" w:rsidP="00B70C2C">
      <w:pPr>
        <w:spacing w:after="0" w:line="240" w:lineRule="auto"/>
      </w:pPr>
      <w:r>
        <w:separator/>
      </w:r>
    </w:p>
  </w:footnote>
  <w:footnote w:type="continuationSeparator" w:id="0">
    <w:p w14:paraId="77BBA594" w14:textId="77777777" w:rsidR="001F4FDA" w:rsidRDefault="001F4FDA" w:rsidP="00B70C2C">
      <w:pPr>
        <w:spacing w:after="0" w:line="240" w:lineRule="auto"/>
      </w:pPr>
      <w:r>
        <w:continuationSeparator/>
      </w:r>
    </w:p>
  </w:footnote>
  <w:footnote w:id="1">
    <w:p w14:paraId="7383A1A6" w14:textId="77777777" w:rsidR="004A087D" w:rsidRDefault="004A087D"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EFC4" w14:textId="77777777" w:rsidR="00C76245" w:rsidRDefault="00C76245"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E4E0825" w14:textId="77777777" w:rsidR="00C76245" w:rsidRDefault="00C76245">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C44" w14:textId="77777777" w:rsidR="004A087D" w:rsidRDefault="004A087D"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4A087D" w:rsidRDefault="004A087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94803812">
    <w:abstractNumId w:val="9"/>
  </w:num>
  <w:num w:numId="2" w16cid:durableId="949973539">
    <w:abstractNumId w:val="1"/>
  </w:num>
  <w:num w:numId="3" w16cid:durableId="468255185">
    <w:abstractNumId w:val="14"/>
  </w:num>
  <w:num w:numId="4" w16cid:durableId="735513925">
    <w:abstractNumId w:val="3"/>
  </w:num>
  <w:num w:numId="5" w16cid:durableId="1320306891">
    <w:abstractNumId w:val="4"/>
  </w:num>
  <w:num w:numId="6" w16cid:durableId="1754547048">
    <w:abstractNumId w:val="17"/>
  </w:num>
  <w:num w:numId="7" w16cid:durableId="1807045403">
    <w:abstractNumId w:val="6"/>
  </w:num>
  <w:num w:numId="8" w16cid:durableId="602418467">
    <w:abstractNumId w:val="8"/>
  </w:num>
  <w:num w:numId="9" w16cid:durableId="998003846">
    <w:abstractNumId w:val="2"/>
  </w:num>
  <w:num w:numId="10" w16cid:durableId="12609899">
    <w:abstractNumId w:val="12"/>
  </w:num>
  <w:num w:numId="11" w16cid:durableId="885945504">
    <w:abstractNumId w:val="5"/>
  </w:num>
  <w:num w:numId="12" w16cid:durableId="1320574655">
    <w:abstractNumId w:val="0"/>
  </w:num>
  <w:num w:numId="13" w16cid:durableId="366684667">
    <w:abstractNumId w:val="13"/>
  </w:num>
  <w:num w:numId="14" w16cid:durableId="1174609947">
    <w:abstractNumId w:val="10"/>
  </w:num>
  <w:num w:numId="15" w16cid:durableId="767896644">
    <w:abstractNumId w:val="16"/>
  </w:num>
  <w:num w:numId="16" w16cid:durableId="1794402634">
    <w:abstractNumId w:val="11"/>
  </w:num>
  <w:num w:numId="17" w16cid:durableId="1051227945">
    <w:abstractNumId w:val="7"/>
  </w:num>
  <w:num w:numId="18" w16cid:durableId="158695599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98"/>
    <w:rsid w:val="00003459"/>
    <w:rsid w:val="00012102"/>
    <w:rsid w:val="00024698"/>
    <w:rsid w:val="0002757A"/>
    <w:rsid w:val="000420F6"/>
    <w:rsid w:val="00056D28"/>
    <w:rsid w:val="00061B19"/>
    <w:rsid w:val="00061F6C"/>
    <w:rsid w:val="00065FCF"/>
    <w:rsid w:val="00097F7D"/>
    <w:rsid w:val="000A6FFD"/>
    <w:rsid w:val="000B2830"/>
    <w:rsid w:val="000B3D06"/>
    <w:rsid w:val="000F6A02"/>
    <w:rsid w:val="0010486C"/>
    <w:rsid w:val="00105416"/>
    <w:rsid w:val="00111F83"/>
    <w:rsid w:val="00124488"/>
    <w:rsid w:val="0012661B"/>
    <w:rsid w:val="0013334B"/>
    <w:rsid w:val="00134F37"/>
    <w:rsid w:val="00174934"/>
    <w:rsid w:val="001A2DCA"/>
    <w:rsid w:val="001B25C7"/>
    <w:rsid w:val="001F4FDA"/>
    <w:rsid w:val="00213695"/>
    <w:rsid w:val="0022435C"/>
    <w:rsid w:val="00243093"/>
    <w:rsid w:val="0026134C"/>
    <w:rsid w:val="00261EF1"/>
    <w:rsid w:val="00267BB1"/>
    <w:rsid w:val="00274538"/>
    <w:rsid w:val="00275D78"/>
    <w:rsid w:val="00282FA9"/>
    <w:rsid w:val="00283C40"/>
    <w:rsid w:val="00294BC5"/>
    <w:rsid w:val="002B0EC8"/>
    <w:rsid w:val="002C7F67"/>
    <w:rsid w:val="002E5CBA"/>
    <w:rsid w:val="002F0E78"/>
    <w:rsid w:val="00304384"/>
    <w:rsid w:val="00313D70"/>
    <w:rsid w:val="00315CDA"/>
    <w:rsid w:val="00351032"/>
    <w:rsid w:val="00356EDC"/>
    <w:rsid w:val="00357E52"/>
    <w:rsid w:val="00360B96"/>
    <w:rsid w:val="003764EB"/>
    <w:rsid w:val="00384159"/>
    <w:rsid w:val="003B4325"/>
    <w:rsid w:val="003C0012"/>
    <w:rsid w:val="0041463C"/>
    <w:rsid w:val="00425323"/>
    <w:rsid w:val="00431416"/>
    <w:rsid w:val="004413C8"/>
    <w:rsid w:val="00450FA7"/>
    <w:rsid w:val="00461D5F"/>
    <w:rsid w:val="004671E0"/>
    <w:rsid w:val="004923A8"/>
    <w:rsid w:val="004A087D"/>
    <w:rsid w:val="004A4B6B"/>
    <w:rsid w:val="004A6998"/>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44D16"/>
    <w:rsid w:val="00552AEB"/>
    <w:rsid w:val="00571419"/>
    <w:rsid w:val="00587A28"/>
    <w:rsid w:val="00592A05"/>
    <w:rsid w:val="005B57BD"/>
    <w:rsid w:val="00606255"/>
    <w:rsid w:val="00612704"/>
    <w:rsid w:val="006129DB"/>
    <w:rsid w:val="00640F43"/>
    <w:rsid w:val="006543E0"/>
    <w:rsid w:val="00663213"/>
    <w:rsid w:val="00683F8A"/>
    <w:rsid w:val="0068551E"/>
    <w:rsid w:val="006B3E57"/>
    <w:rsid w:val="006C1238"/>
    <w:rsid w:val="006D301C"/>
    <w:rsid w:val="006D6183"/>
    <w:rsid w:val="006D7BAA"/>
    <w:rsid w:val="006F5FD9"/>
    <w:rsid w:val="00710B04"/>
    <w:rsid w:val="007151C7"/>
    <w:rsid w:val="00723A7A"/>
    <w:rsid w:val="007240DA"/>
    <w:rsid w:val="00727E70"/>
    <w:rsid w:val="00737818"/>
    <w:rsid w:val="007406E2"/>
    <w:rsid w:val="007431EB"/>
    <w:rsid w:val="0076289B"/>
    <w:rsid w:val="00766292"/>
    <w:rsid w:val="007820C5"/>
    <w:rsid w:val="007A11B7"/>
    <w:rsid w:val="007A12FD"/>
    <w:rsid w:val="007A22B7"/>
    <w:rsid w:val="007B14FD"/>
    <w:rsid w:val="007B7FA9"/>
    <w:rsid w:val="007D4242"/>
    <w:rsid w:val="007F5676"/>
    <w:rsid w:val="00801606"/>
    <w:rsid w:val="00812A28"/>
    <w:rsid w:val="00821155"/>
    <w:rsid w:val="00832520"/>
    <w:rsid w:val="00861DA5"/>
    <w:rsid w:val="0089306C"/>
    <w:rsid w:val="008A486F"/>
    <w:rsid w:val="008C0818"/>
    <w:rsid w:val="008E3068"/>
    <w:rsid w:val="00912E6C"/>
    <w:rsid w:val="00912EF7"/>
    <w:rsid w:val="009217D9"/>
    <w:rsid w:val="00944650"/>
    <w:rsid w:val="009575D2"/>
    <w:rsid w:val="009758A3"/>
    <w:rsid w:val="00994365"/>
    <w:rsid w:val="009B7883"/>
    <w:rsid w:val="009E07B8"/>
    <w:rsid w:val="009E1750"/>
    <w:rsid w:val="009F4FAC"/>
    <w:rsid w:val="009F55B0"/>
    <w:rsid w:val="00A10EFA"/>
    <w:rsid w:val="00A1225F"/>
    <w:rsid w:val="00A14AD5"/>
    <w:rsid w:val="00A21E5B"/>
    <w:rsid w:val="00A30A25"/>
    <w:rsid w:val="00A32C48"/>
    <w:rsid w:val="00A348F9"/>
    <w:rsid w:val="00A35F49"/>
    <w:rsid w:val="00A46AE2"/>
    <w:rsid w:val="00A47796"/>
    <w:rsid w:val="00A547D5"/>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136C"/>
    <w:rsid w:val="00B03583"/>
    <w:rsid w:val="00B063EB"/>
    <w:rsid w:val="00B231A8"/>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76245"/>
    <w:rsid w:val="00C84C67"/>
    <w:rsid w:val="00C97BF0"/>
    <w:rsid w:val="00CA4732"/>
    <w:rsid w:val="00CC410D"/>
    <w:rsid w:val="00CE5FD5"/>
    <w:rsid w:val="00CE74CE"/>
    <w:rsid w:val="00CF3EE1"/>
    <w:rsid w:val="00CF440F"/>
    <w:rsid w:val="00D15394"/>
    <w:rsid w:val="00D17F7F"/>
    <w:rsid w:val="00D26E26"/>
    <w:rsid w:val="00D272D3"/>
    <w:rsid w:val="00D51B50"/>
    <w:rsid w:val="00D64614"/>
    <w:rsid w:val="00D74088"/>
    <w:rsid w:val="00D864B8"/>
    <w:rsid w:val="00D87F97"/>
    <w:rsid w:val="00DA538F"/>
    <w:rsid w:val="00DA640F"/>
    <w:rsid w:val="00DE1554"/>
    <w:rsid w:val="00DE5C6C"/>
    <w:rsid w:val="00DF5495"/>
    <w:rsid w:val="00E00492"/>
    <w:rsid w:val="00E107B7"/>
    <w:rsid w:val="00E12C5F"/>
    <w:rsid w:val="00E15713"/>
    <w:rsid w:val="00E15C4A"/>
    <w:rsid w:val="00E27DCE"/>
    <w:rsid w:val="00E42484"/>
    <w:rsid w:val="00E534F6"/>
    <w:rsid w:val="00E56B18"/>
    <w:rsid w:val="00E66901"/>
    <w:rsid w:val="00E84E01"/>
    <w:rsid w:val="00EA07A9"/>
    <w:rsid w:val="00EA3281"/>
    <w:rsid w:val="00EB2A5E"/>
    <w:rsid w:val="00EC568C"/>
    <w:rsid w:val="00ED0545"/>
    <w:rsid w:val="00EE319D"/>
    <w:rsid w:val="00EF44F8"/>
    <w:rsid w:val="00F01456"/>
    <w:rsid w:val="00F02844"/>
    <w:rsid w:val="00F15954"/>
    <w:rsid w:val="00F21C02"/>
    <w:rsid w:val="00F279DB"/>
    <w:rsid w:val="00F34B13"/>
    <w:rsid w:val="00F41CB0"/>
    <w:rsid w:val="00F41E4C"/>
    <w:rsid w:val="00F51793"/>
    <w:rsid w:val="00F60AEA"/>
    <w:rsid w:val="00F771D1"/>
    <w:rsid w:val="00F777DD"/>
    <w:rsid w:val="00F93B5E"/>
    <w:rsid w:val="00FA0BBB"/>
    <w:rsid w:val="00FA0DB2"/>
    <w:rsid w:val="00FB0EE7"/>
    <w:rsid w:val="00FB49F8"/>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Заголовок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8-800-500-00-47,%208-812-775-47-47" TargetMode="External"/><Relationship Id="rId21" Type="http://schemas.openxmlformats.org/officeDocument/2006/relationships/hyperlink" Target="mailto:info_volhov@mfc47.ru"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tel:8-800-500-00-47,%208-812-775-47-47" TargetMode="External"/><Relationship Id="rId29" Type="http://schemas.openxmlformats.org/officeDocument/2006/relationships/hyperlink" Target="tel:8-800-500-00-47,%208-812-775-47-47" TargetMode="External"/><Relationship Id="rId11" Type="http://schemas.openxmlformats.org/officeDocument/2006/relationships/hyperlink" Target="consultantplus://offline/ref=9E89AAB0FD1A9BBB11134009C3227FCE53C937EAAAAF9618AB29B9236EFDAC595A33BB2E8En8E7J"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tel:8-800-500-00-47,%208-812-775-47-47" TargetMode="External"/><Relationship Id="rId19" Type="http://schemas.openxmlformats.org/officeDocument/2006/relationships/hyperlink" Target="mailto:info_volosovo@mfc47.ru" TargetMode="External"/><Relationship Id="rId14" Type="http://schemas.openxmlformats.org/officeDocument/2006/relationships/hyperlink" Target="http://www.mfc47.ru" TargetMode="External"/><Relationship Id="rId22" Type="http://schemas.openxmlformats.org/officeDocument/2006/relationships/hyperlink" Target="tel:8-800-500-00-47,%208-812-775-47-47"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info_pikalevo@mfc47.ru" TargetMode="Externa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20"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_boksitogorsk@mfc47.ru" TargetMode="External"/><Relationship Id="rId23" Type="http://schemas.openxmlformats.org/officeDocument/2006/relationships/hyperlink" Target="tel:8-800-500-00-47,%208-812-775-47-47"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10" Type="http://schemas.openxmlformats.org/officeDocument/2006/relationships/footer" Target="footer1.xm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tel:8-800-500-00-47,%208-812-775-47-47" TargetMode="External"/><Relationship Id="rId39"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F7860-14EF-4BA6-AAA6-6ABEFAA8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13144</Words>
  <Characters>74921</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Анастасия Смирнова</cp:lastModifiedBy>
  <cp:revision>2</cp:revision>
  <cp:lastPrinted>2021-04-12T09:34:00Z</cp:lastPrinted>
  <dcterms:created xsi:type="dcterms:W3CDTF">2022-10-10T08:03:00Z</dcterms:created>
  <dcterms:modified xsi:type="dcterms:W3CDTF">2022-10-10T08:03:00Z</dcterms:modified>
</cp:coreProperties>
</file>