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2FC1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2C420C8" wp14:editId="692A7C62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0DAD3" w14:textId="77777777" w:rsidR="00E06414" w:rsidRPr="001130B1" w:rsidRDefault="00E06414" w:rsidP="007404B6">
      <w:pPr>
        <w:jc w:val="center"/>
        <w:rPr>
          <w:sz w:val="32"/>
        </w:rPr>
      </w:pPr>
    </w:p>
    <w:p w14:paraId="4B57B714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7F175FB7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3EBFED6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6404A23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20CF676E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4FBFA5D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064978B5" w14:textId="77777777" w:rsidR="00E06414" w:rsidRDefault="00E06414" w:rsidP="007404B6">
      <w:pPr>
        <w:jc w:val="center"/>
        <w:rPr>
          <w:b/>
        </w:rPr>
      </w:pPr>
    </w:p>
    <w:p w14:paraId="4BA85E31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5325E9C" w14:textId="77777777" w:rsidR="00E06414" w:rsidRDefault="00E06414" w:rsidP="007404B6">
      <w:pPr>
        <w:rPr>
          <w:b/>
          <w:sz w:val="32"/>
          <w:szCs w:val="32"/>
        </w:rPr>
      </w:pPr>
    </w:p>
    <w:p w14:paraId="48645439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2B7877">
        <w:rPr>
          <w:sz w:val="28"/>
          <w:szCs w:val="28"/>
          <w:u w:val="single"/>
        </w:rPr>
        <w:t>05.04</w:t>
      </w:r>
      <w:r w:rsidR="00515F34">
        <w:rPr>
          <w:sz w:val="28"/>
          <w:szCs w:val="28"/>
          <w:u w:val="single"/>
        </w:rPr>
        <w:t>.202</w:t>
      </w:r>
      <w:r w:rsidR="00DA0DBA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 w:rsidR="002B787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 w:rsidR="002B7877">
        <w:rPr>
          <w:sz w:val="28"/>
          <w:szCs w:val="28"/>
        </w:rPr>
        <w:t>157</w:t>
      </w:r>
      <w:r>
        <w:rPr>
          <w:sz w:val="28"/>
          <w:szCs w:val="28"/>
        </w:rPr>
        <w:t xml:space="preserve">   </w:t>
      </w:r>
    </w:p>
    <w:p w14:paraId="4BFFE879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338634A9" w14:textId="77777777" w:rsidR="0060398C" w:rsidRPr="002151FC" w:rsidRDefault="0060398C" w:rsidP="0060398C">
      <w:pPr>
        <w:rPr>
          <w:color w:val="332E2D"/>
          <w:spacing w:val="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60398C" w:rsidRPr="002151FC" w14:paraId="77F1D621" w14:textId="77777777" w:rsidTr="00312241">
        <w:trPr>
          <w:trHeight w:val="786"/>
        </w:trPr>
        <w:tc>
          <w:tcPr>
            <w:tcW w:w="5211" w:type="dxa"/>
            <w:hideMark/>
          </w:tcPr>
          <w:p w14:paraId="3E9F14E8" w14:textId="77777777" w:rsidR="0060398C" w:rsidRPr="002151FC" w:rsidRDefault="0060398C" w:rsidP="00FA0729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 внесении изменений в </w:t>
            </w:r>
            <w:r w:rsidR="00213746" w:rsidRPr="00213746">
              <w:rPr>
                <w:rFonts w:eastAsia="Calibri"/>
              </w:rPr>
              <w:t>административн</w:t>
            </w:r>
            <w:r w:rsidR="0006172F">
              <w:rPr>
                <w:rFonts w:eastAsia="Calibri"/>
              </w:rPr>
              <w:t>ый регламент</w:t>
            </w:r>
            <w:r w:rsidR="00213746" w:rsidRPr="00213746">
              <w:rPr>
                <w:rFonts w:eastAsia="Calibri"/>
              </w:rPr>
              <w:t xml:space="preserve"> </w:t>
            </w:r>
            <w:r w:rsidR="00FA0729" w:rsidRPr="00FA0729">
              <w:rPr>
                <w:rFonts w:eastAsia="Calibri"/>
              </w:rPr>
              <w:t>по 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      </w:r>
            <w:r w:rsidR="00796E89" w:rsidRPr="00796E89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  <w:r w:rsidRPr="002151F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утвержденный Постановлением администрации МО «Муринское городское поселение» от </w:t>
            </w:r>
            <w:r w:rsidR="00FA0729">
              <w:rPr>
                <w:rFonts w:eastAsia="Calibri"/>
              </w:rPr>
              <w:t>16.02</w:t>
            </w:r>
            <w:r>
              <w:rPr>
                <w:rFonts w:eastAsia="Calibri"/>
              </w:rPr>
              <w:t xml:space="preserve">.2024 № </w:t>
            </w:r>
            <w:r w:rsidR="00FA0729">
              <w:rPr>
                <w:rFonts w:eastAsia="Calibri"/>
              </w:rPr>
              <w:t>64</w:t>
            </w:r>
          </w:p>
        </w:tc>
      </w:tr>
    </w:tbl>
    <w:p w14:paraId="13B0A5A1" w14:textId="77777777" w:rsidR="0060398C" w:rsidRDefault="0060398C" w:rsidP="0060398C">
      <w:pPr>
        <w:spacing w:before="120"/>
        <w:ind w:firstLine="567"/>
        <w:jc w:val="both"/>
        <w:rPr>
          <w:sz w:val="28"/>
          <w:szCs w:val="28"/>
        </w:rPr>
      </w:pPr>
    </w:p>
    <w:p w14:paraId="7ACECBDB" w14:textId="77777777" w:rsidR="0060398C" w:rsidRPr="002151FC" w:rsidRDefault="0060398C" w:rsidP="0060398C">
      <w:pPr>
        <w:spacing w:before="120"/>
        <w:ind w:firstLine="709"/>
        <w:jc w:val="both"/>
        <w:rPr>
          <w:sz w:val="28"/>
          <w:szCs w:val="28"/>
        </w:rPr>
      </w:pPr>
      <w:r w:rsidRPr="002151FC">
        <w:rPr>
          <w:sz w:val="28"/>
          <w:szCs w:val="28"/>
        </w:rPr>
        <w:t>В соответствии с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образования «Муринское городское поселение» Всеволожского муниципального района</w:t>
      </w:r>
      <w:r>
        <w:rPr>
          <w:sz w:val="28"/>
          <w:szCs w:val="28"/>
        </w:rPr>
        <w:t xml:space="preserve"> Ленинградской </w:t>
      </w:r>
      <w:r w:rsidRPr="002151FC">
        <w:rPr>
          <w:sz w:val="28"/>
          <w:szCs w:val="28"/>
        </w:rPr>
        <w:t>области</w:t>
      </w:r>
    </w:p>
    <w:p w14:paraId="6A6F7D81" w14:textId="77777777" w:rsidR="0060398C" w:rsidRPr="002151FC" w:rsidRDefault="0060398C" w:rsidP="0060398C">
      <w:pPr>
        <w:spacing w:before="120"/>
        <w:ind w:firstLine="709"/>
        <w:jc w:val="both"/>
        <w:rPr>
          <w:sz w:val="28"/>
          <w:szCs w:val="28"/>
        </w:rPr>
      </w:pPr>
    </w:p>
    <w:p w14:paraId="522E9BE6" w14:textId="77777777" w:rsidR="0060398C" w:rsidRPr="002151FC" w:rsidRDefault="0060398C" w:rsidP="0060398C">
      <w:pPr>
        <w:spacing w:before="120"/>
        <w:ind w:firstLine="567"/>
        <w:jc w:val="both"/>
        <w:rPr>
          <w:b/>
          <w:sz w:val="28"/>
          <w:szCs w:val="28"/>
        </w:rPr>
      </w:pPr>
      <w:r w:rsidRPr="002151FC">
        <w:rPr>
          <w:b/>
          <w:sz w:val="28"/>
          <w:szCs w:val="28"/>
        </w:rPr>
        <w:t>ПОСТАНОВЛЯЕТ:</w:t>
      </w:r>
    </w:p>
    <w:p w14:paraId="611F9ED2" w14:textId="77777777" w:rsidR="0060398C" w:rsidRDefault="0060398C" w:rsidP="00A84B9A">
      <w:pPr>
        <w:pStyle w:val="af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Внести в административный регламент по предоставлению администрацией муниципального образования «Муринское городское поселение» Всеволожского муниципального района Ленинградской области муниципальной услуги </w:t>
      </w:r>
      <w:r w:rsidRPr="002A5593">
        <w:rPr>
          <w:rFonts w:ascii="Times New Roman" w:eastAsia="Calibri" w:hAnsi="Times New Roman" w:cs="Times New Roman"/>
          <w:sz w:val="28"/>
          <w:szCs w:val="28"/>
        </w:rPr>
        <w:t>«</w:t>
      </w:r>
      <w:r w:rsidR="00213746" w:rsidRPr="00213746">
        <w:rPr>
          <w:rFonts w:ascii="Times New Roman" w:eastAsia="Calibri" w:hAnsi="Times New Roman" w:cs="Times New Roman"/>
          <w:sz w:val="28"/>
          <w:szCs w:val="28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жилой дом, возведённый до 14 мая 1998 года</w:t>
      </w:r>
      <w:r w:rsidRPr="002A559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Регламент)</w:t>
      </w:r>
      <w:r w:rsidRPr="002A5593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МО «Муринское городское поселение» от </w:t>
      </w:r>
      <w:r w:rsidR="00FA0729">
        <w:rPr>
          <w:rFonts w:ascii="Times New Roman" w:eastAsia="Calibri" w:hAnsi="Times New Roman" w:cs="Times New Roman"/>
          <w:sz w:val="28"/>
          <w:szCs w:val="28"/>
        </w:rPr>
        <w:t>16.02</w:t>
      </w:r>
      <w:r w:rsidRPr="002A5593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FA0729">
        <w:rPr>
          <w:rFonts w:ascii="Times New Roman" w:eastAsia="Calibri" w:hAnsi="Times New Roman" w:cs="Times New Roman"/>
          <w:sz w:val="28"/>
          <w:szCs w:val="28"/>
        </w:rPr>
        <w:t>64</w:t>
      </w:r>
      <w:r w:rsidRPr="002A55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ержания:</w:t>
      </w:r>
    </w:p>
    <w:p w14:paraId="151CB715" w14:textId="77777777" w:rsidR="00A84B9A" w:rsidRDefault="00A84B9A" w:rsidP="00A84B9A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первом и втором абзаце,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слова: «в период до 01.01.2024», заменить на слова: «в период до 01.01.2025».</w:t>
      </w:r>
    </w:p>
    <w:p w14:paraId="09A85D79" w14:textId="77777777" w:rsidR="00FA0729" w:rsidRDefault="00FA0729" w:rsidP="00A84B9A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2.4.2. </w:t>
      </w:r>
      <w:r w:rsidRPr="00FA0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в первом и втором абзаце, слова: «в период до 01.01.2024», заменить на слова: «в период до 01.01.2025»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16B151" w14:textId="77777777" w:rsidR="0060398C" w:rsidRPr="00FA0729" w:rsidRDefault="00FA0729" w:rsidP="00B3058E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FA07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Восьмой</w:t>
      </w:r>
      <w:r w:rsidR="0060398C" w:rsidRPr="00FA0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пункта 2.5. Регламента читать в следующей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98C" w:rsidRPr="00FA0729">
        <w:rPr>
          <w:rFonts w:ascii="Times New Roman" w:eastAsia="Times New Roman" w:hAnsi="Times New Roman" w:cs="Times New Roman"/>
          <w:sz w:val="28"/>
          <w:szCs w:val="28"/>
          <w:lang w:eastAsia="ru-RU"/>
        </w:rPr>
        <w:t>«- Постановление Правительства РФ от 09.04.2022 № 629 «Об особенностях регулирования земельных отношений в Российской Федерации в 2022 - 2024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годах»</w:t>
      </w:r>
      <w:r w:rsidR="0060398C" w:rsidRPr="00FA0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9D3968" w14:textId="77777777" w:rsidR="0060398C" w:rsidRDefault="0060398C" w:rsidP="00A84B9A">
      <w:pPr>
        <w:pStyle w:val="af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2 и предпоследнем абзаце 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82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слова: «в период до 01.01.2024», заменить на слова: «в период до 01.01.2025».</w:t>
      </w:r>
    </w:p>
    <w:p w14:paraId="3AB02179" w14:textId="77777777" w:rsidR="0060398C" w:rsidRPr="00141ECC" w:rsidRDefault="0060398C" w:rsidP="0060398C">
      <w:pPr>
        <w:pStyle w:val="af4"/>
        <w:numPr>
          <w:ilvl w:val="1"/>
          <w:numId w:val="2"/>
        </w:numPr>
        <w:tabs>
          <w:tab w:val="left" w:pos="993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втором </w:t>
      </w:r>
      <w:r w:rsidR="00796E8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действия, приведенного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Регламента</w:t>
      </w:r>
      <w:r w:rsidR="00A84B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4»,</w:t>
      </w: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Pr="0014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5».</w:t>
      </w:r>
    </w:p>
    <w:p w14:paraId="1200FEDE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установленном порядке в муниципальной газете «Муринская панорама» и на официальном сайте муниципального образования в информационно-телекоммуникационной сети интернет.</w:t>
      </w:r>
    </w:p>
    <w:p w14:paraId="4B3E514E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14:paraId="30C20231" w14:textId="77777777" w:rsidR="0060398C" w:rsidRPr="00C30150" w:rsidRDefault="0060398C" w:rsidP="0060398C">
      <w:pPr>
        <w:pStyle w:val="af4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– начальника отдела экономики, управления муниципальным имуществом, предпринимательства и потребительского рынка </w:t>
      </w:r>
      <w:proofErr w:type="spellStart"/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Опополь</w:t>
      </w:r>
      <w:proofErr w:type="spellEnd"/>
      <w:r w:rsidRPr="00C30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14:paraId="1DDAD803" w14:textId="77777777" w:rsidR="0060398C" w:rsidRPr="002151FC" w:rsidRDefault="0060398C" w:rsidP="0060398C">
      <w:pPr>
        <w:spacing w:before="120"/>
        <w:ind w:firstLine="567"/>
        <w:jc w:val="both"/>
        <w:rPr>
          <w:b/>
          <w:sz w:val="28"/>
          <w:szCs w:val="28"/>
        </w:rPr>
      </w:pPr>
    </w:p>
    <w:p w14:paraId="6F9DA621" w14:textId="77777777" w:rsidR="0060398C" w:rsidRPr="002151FC" w:rsidRDefault="0060398C" w:rsidP="0060398C">
      <w:pPr>
        <w:spacing w:before="120"/>
        <w:ind w:firstLine="567"/>
        <w:jc w:val="both"/>
        <w:rPr>
          <w:b/>
          <w:sz w:val="28"/>
          <w:szCs w:val="28"/>
        </w:rPr>
      </w:pPr>
    </w:p>
    <w:p w14:paraId="0DFB454A" w14:textId="77777777" w:rsidR="0060398C" w:rsidRPr="00C30150" w:rsidRDefault="0060398C" w:rsidP="0060398C">
      <w:pPr>
        <w:jc w:val="both"/>
        <w:rPr>
          <w:sz w:val="28"/>
          <w:szCs w:val="28"/>
        </w:rPr>
      </w:pPr>
      <w:r w:rsidRPr="002151FC">
        <w:rPr>
          <w:sz w:val="28"/>
          <w:szCs w:val="28"/>
        </w:rPr>
        <w:t xml:space="preserve">Глава администрации </w:t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 w:rsidRPr="002151F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796E89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А.Ю.</w:t>
      </w:r>
      <w:r w:rsidRPr="002151FC">
        <w:rPr>
          <w:sz w:val="28"/>
          <w:szCs w:val="28"/>
        </w:rPr>
        <w:t>Белов</w:t>
      </w:r>
      <w:proofErr w:type="spellEnd"/>
    </w:p>
    <w:p w14:paraId="7B9DE0C0" w14:textId="77777777" w:rsidR="00680323" w:rsidRPr="007E508A" w:rsidRDefault="00680323" w:rsidP="0060398C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sectPr w:rsidR="00680323" w:rsidRPr="007E508A" w:rsidSect="00E22C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38B04" w14:textId="77777777" w:rsidR="00E22CAB" w:rsidRDefault="00E22CAB" w:rsidP="00751B94">
      <w:r>
        <w:separator/>
      </w:r>
    </w:p>
  </w:endnote>
  <w:endnote w:type="continuationSeparator" w:id="0">
    <w:p w14:paraId="0691B063" w14:textId="77777777" w:rsidR="00E22CAB" w:rsidRDefault="00E22CAB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24CCE" w14:textId="77777777" w:rsidR="00E22CAB" w:rsidRDefault="00E22CAB" w:rsidP="00751B94">
      <w:r>
        <w:separator/>
      </w:r>
    </w:p>
  </w:footnote>
  <w:footnote w:type="continuationSeparator" w:id="0">
    <w:p w14:paraId="30786E16" w14:textId="77777777" w:rsidR="00E22CAB" w:rsidRDefault="00E22CAB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64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36883591">
    <w:abstractNumId w:val="1"/>
  </w:num>
  <w:num w:numId="2" w16cid:durableId="49630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56259"/>
    <w:rsid w:val="0006172F"/>
    <w:rsid w:val="00072BB1"/>
    <w:rsid w:val="001130B1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2650"/>
    <w:rsid w:val="00213746"/>
    <w:rsid w:val="00240E6A"/>
    <w:rsid w:val="00277044"/>
    <w:rsid w:val="002B7877"/>
    <w:rsid w:val="002D29EC"/>
    <w:rsid w:val="002E1461"/>
    <w:rsid w:val="00312544"/>
    <w:rsid w:val="0032774A"/>
    <w:rsid w:val="003371DB"/>
    <w:rsid w:val="00341412"/>
    <w:rsid w:val="003469BF"/>
    <w:rsid w:val="00347F9C"/>
    <w:rsid w:val="0038112A"/>
    <w:rsid w:val="00395510"/>
    <w:rsid w:val="003D70AB"/>
    <w:rsid w:val="003D74BE"/>
    <w:rsid w:val="003F1F90"/>
    <w:rsid w:val="00496BD7"/>
    <w:rsid w:val="004A324D"/>
    <w:rsid w:val="004C59DE"/>
    <w:rsid w:val="00515F34"/>
    <w:rsid w:val="005213BD"/>
    <w:rsid w:val="005426E7"/>
    <w:rsid w:val="005612B0"/>
    <w:rsid w:val="0058746A"/>
    <w:rsid w:val="00587C6F"/>
    <w:rsid w:val="005D37BC"/>
    <w:rsid w:val="00600B17"/>
    <w:rsid w:val="0060398C"/>
    <w:rsid w:val="006066D3"/>
    <w:rsid w:val="006107EC"/>
    <w:rsid w:val="006404E8"/>
    <w:rsid w:val="00647687"/>
    <w:rsid w:val="00660DBE"/>
    <w:rsid w:val="00680323"/>
    <w:rsid w:val="00695B22"/>
    <w:rsid w:val="007135BB"/>
    <w:rsid w:val="007404B6"/>
    <w:rsid w:val="00751B94"/>
    <w:rsid w:val="00762F22"/>
    <w:rsid w:val="00782619"/>
    <w:rsid w:val="00796E89"/>
    <w:rsid w:val="007E508A"/>
    <w:rsid w:val="0080735C"/>
    <w:rsid w:val="00807BFF"/>
    <w:rsid w:val="008170DF"/>
    <w:rsid w:val="00842211"/>
    <w:rsid w:val="00846149"/>
    <w:rsid w:val="008A5161"/>
    <w:rsid w:val="008F7B9D"/>
    <w:rsid w:val="00914E71"/>
    <w:rsid w:val="00951C85"/>
    <w:rsid w:val="009D057A"/>
    <w:rsid w:val="009D2353"/>
    <w:rsid w:val="009E1C44"/>
    <w:rsid w:val="00A37C6B"/>
    <w:rsid w:val="00A5061E"/>
    <w:rsid w:val="00A57085"/>
    <w:rsid w:val="00A815DF"/>
    <w:rsid w:val="00A84B9A"/>
    <w:rsid w:val="00AC03D2"/>
    <w:rsid w:val="00B102F4"/>
    <w:rsid w:val="00B35EAD"/>
    <w:rsid w:val="00B47586"/>
    <w:rsid w:val="00B8792E"/>
    <w:rsid w:val="00BA367B"/>
    <w:rsid w:val="00BD629B"/>
    <w:rsid w:val="00C030BA"/>
    <w:rsid w:val="00C152B6"/>
    <w:rsid w:val="00C65460"/>
    <w:rsid w:val="00CE07EE"/>
    <w:rsid w:val="00D001EC"/>
    <w:rsid w:val="00D06543"/>
    <w:rsid w:val="00D172BA"/>
    <w:rsid w:val="00D42F4E"/>
    <w:rsid w:val="00D61B1F"/>
    <w:rsid w:val="00D74FA2"/>
    <w:rsid w:val="00D76708"/>
    <w:rsid w:val="00DA0DBA"/>
    <w:rsid w:val="00DC46B5"/>
    <w:rsid w:val="00E05484"/>
    <w:rsid w:val="00E06414"/>
    <w:rsid w:val="00E13EA2"/>
    <w:rsid w:val="00E15010"/>
    <w:rsid w:val="00E22CAB"/>
    <w:rsid w:val="00E27EAB"/>
    <w:rsid w:val="00E51163"/>
    <w:rsid w:val="00E90700"/>
    <w:rsid w:val="00ED1CE0"/>
    <w:rsid w:val="00F22598"/>
    <w:rsid w:val="00F47DAF"/>
    <w:rsid w:val="00F64275"/>
    <w:rsid w:val="00FA0729"/>
    <w:rsid w:val="00FC4E25"/>
    <w:rsid w:val="00FE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24CA"/>
  <w15:docId w15:val="{6C20A154-394A-436E-BE39-63B921CC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6039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2020-07-10T10:52:00Z</cp:lastPrinted>
  <dcterms:created xsi:type="dcterms:W3CDTF">2024-04-16T07:01:00Z</dcterms:created>
  <dcterms:modified xsi:type="dcterms:W3CDTF">2024-04-16T07:01:00Z</dcterms:modified>
</cp:coreProperties>
</file>