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3969" w14:textId="77777777" w:rsidR="000737AE" w:rsidRPr="000737AE" w:rsidRDefault="000737AE" w:rsidP="000737AE">
      <w:pPr>
        <w:spacing w:after="0" w:line="240" w:lineRule="auto"/>
        <w:jc w:val="center"/>
        <w:rPr>
          <w:rFonts w:ascii="Times New Roman" w:eastAsia="Times New Roman" w:hAnsi="Times New Roman" w:cs="Times New Roman"/>
          <w:b/>
          <w:sz w:val="24"/>
          <w:szCs w:val="24"/>
          <w:lang w:eastAsia="ru-RU"/>
        </w:rPr>
      </w:pPr>
      <w:r w:rsidRPr="000737AE">
        <w:rPr>
          <w:rFonts w:ascii="Times New Roman" w:eastAsia="Times New Roman" w:hAnsi="Times New Roman" w:cs="Times New Roman"/>
          <w:b/>
          <w:noProof/>
          <w:sz w:val="24"/>
          <w:szCs w:val="24"/>
          <w:lang w:eastAsia="ru-RU"/>
        </w:rPr>
        <w:drawing>
          <wp:inline distT="0" distB="0" distL="0" distR="0" wp14:anchorId="376CD3F5" wp14:editId="650C281B">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08F3122" w14:textId="77777777" w:rsidR="000737AE" w:rsidRPr="000737AE" w:rsidRDefault="000737AE" w:rsidP="000737AE">
      <w:pPr>
        <w:spacing w:after="0" w:line="240" w:lineRule="auto"/>
        <w:jc w:val="center"/>
        <w:rPr>
          <w:rFonts w:ascii="Times New Roman" w:eastAsia="Times New Roman" w:hAnsi="Times New Roman" w:cs="Times New Roman"/>
          <w:sz w:val="32"/>
          <w:szCs w:val="24"/>
          <w:lang w:eastAsia="ru-RU"/>
        </w:rPr>
      </w:pPr>
    </w:p>
    <w:p w14:paraId="005CC3D7"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МУНИЦИПАЛЬНОЕ ОБРАЗОВАНИЕ</w:t>
      </w:r>
    </w:p>
    <w:p w14:paraId="01D1C475"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«МУРИНСКОЕ ГОРОДСКОЕ ПОСЕЛЕНИЕ»</w:t>
      </w:r>
    </w:p>
    <w:p w14:paraId="676A7C91"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ВСЕВОЛОЖСКОГО МУНИЦИПАЛЬНОГО РАЙОНА</w:t>
      </w:r>
    </w:p>
    <w:p w14:paraId="7B39BA80"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ЛЕНИНГРАДСКОЙ ОБЛАСТИ</w:t>
      </w:r>
    </w:p>
    <w:p w14:paraId="70B4B9BB"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p>
    <w:p w14:paraId="6046373D" w14:textId="77777777" w:rsidR="000737AE" w:rsidRPr="000737AE" w:rsidRDefault="000737AE" w:rsidP="000737AE">
      <w:pPr>
        <w:spacing w:after="0" w:line="240" w:lineRule="auto"/>
        <w:jc w:val="center"/>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АДМИНИСТРАЦИЯ</w:t>
      </w:r>
    </w:p>
    <w:p w14:paraId="00C20631" w14:textId="77777777" w:rsidR="000737AE" w:rsidRPr="000737AE" w:rsidRDefault="000737AE" w:rsidP="000737AE">
      <w:pPr>
        <w:spacing w:after="0" w:line="240" w:lineRule="auto"/>
        <w:jc w:val="center"/>
        <w:rPr>
          <w:rFonts w:ascii="Times New Roman" w:eastAsia="Times New Roman" w:hAnsi="Times New Roman" w:cs="Times New Roman"/>
          <w:b/>
          <w:sz w:val="24"/>
          <w:szCs w:val="24"/>
          <w:lang w:eastAsia="ru-RU"/>
        </w:rPr>
      </w:pPr>
    </w:p>
    <w:p w14:paraId="2E742FE9" w14:textId="77777777" w:rsidR="000737AE" w:rsidRPr="000737AE" w:rsidRDefault="000737AE" w:rsidP="000737AE">
      <w:pPr>
        <w:spacing w:after="0" w:line="240" w:lineRule="auto"/>
        <w:jc w:val="center"/>
        <w:rPr>
          <w:rFonts w:ascii="Times New Roman" w:eastAsia="Times New Roman" w:hAnsi="Times New Roman" w:cs="Times New Roman"/>
          <w:b/>
          <w:sz w:val="32"/>
          <w:szCs w:val="32"/>
          <w:lang w:eastAsia="ru-RU"/>
        </w:rPr>
      </w:pPr>
      <w:r w:rsidRPr="000737AE">
        <w:rPr>
          <w:rFonts w:ascii="Times New Roman" w:eastAsia="Times New Roman" w:hAnsi="Times New Roman" w:cs="Times New Roman"/>
          <w:b/>
          <w:sz w:val="32"/>
          <w:szCs w:val="32"/>
          <w:lang w:eastAsia="ru-RU"/>
        </w:rPr>
        <w:t>ПОСТАНОВЛЕНИЕ</w:t>
      </w:r>
    </w:p>
    <w:p w14:paraId="3A5EDAA2" w14:textId="77777777" w:rsidR="000737AE" w:rsidRPr="000737AE" w:rsidRDefault="000737AE" w:rsidP="000737AE">
      <w:pPr>
        <w:spacing w:after="0" w:line="240" w:lineRule="auto"/>
        <w:rPr>
          <w:rFonts w:ascii="Times New Roman" w:eastAsia="Times New Roman" w:hAnsi="Times New Roman" w:cs="Times New Roman"/>
          <w:b/>
          <w:sz w:val="32"/>
          <w:szCs w:val="32"/>
          <w:lang w:eastAsia="ru-RU"/>
        </w:rPr>
      </w:pPr>
    </w:p>
    <w:p w14:paraId="63F647C9" w14:textId="77777777" w:rsidR="000737AE" w:rsidRPr="000737AE" w:rsidRDefault="000737AE" w:rsidP="000737AE">
      <w:pPr>
        <w:spacing w:after="0" w:line="240" w:lineRule="auto"/>
        <w:jc w:val="both"/>
        <w:rPr>
          <w:rFonts w:ascii="Times New Roman" w:eastAsia="Times New Roman" w:hAnsi="Times New Roman" w:cs="Times New Roman"/>
          <w:sz w:val="28"/>
          <w:szCs w:val="28"/>
          <w:lang w:eastAsia="ru-RU"/>
        </w:rPr>
      </w:pPr>
      <w:r w:rsidRPr="000737AE">
        <w:rPr>
          <w:rFonts w:ascii="Times New Roman" w:eastAsia="Times New Roman" w:hAnsi="Times New Roman" w:cs="Times New Roman"/>
          <w:sz w:val="28"/>
          <w:szCs w:val="28"/>
          <w:lang w:eastAsia="ru-RU"/>
        </w:rPr>
        <w:t xml:space="preserve"> </w:t>
      </w:r>
      <w:r w:rsidR="001B0ED4">
        <w:rPr>
          <w:rFonts w:ascii="Times New Roman" w:eastAsia="Times New Roman" w:hAnsi="Times New Roman" w:cs="Times New Roman"/>
          <w:sz w:val="28"/>
          <w:szCs w:val="28"/>
          <w:u w:val="single"/>
          <w:lang w:eastAsia="ru-RU"/>
        </w:rPr>
        <w:t>31.01</w:t>
      </w:r>
      <w:r w:rsidRPr="000737AE">
        <w:rPr>
          <w:rFonts w:ascii="Times New Roman" w:eastAsia="Times New Roman" w:hAnsi="Times New Roman" w:cs="Times New Roman"/>
          <w:sz w:val="28"/>
          <w:szCs w:val="28"/>
          <w:u w:val="single"/>
          <w:lang w:eastAsia="ru-RU"/>
        </w:rPr>
        <w:t>.2024</w:t>
      </w:r>
      <w:r w:rsidRPr="000737AE">
        <w:rPr>
          <w:rFonts w:ascii="Times New Roman" w:eastAsia="Times New Roman" w:hAnsi="Times New Roman" w:cs="Times New Roman"/>
          <w:sz w:val="28"/>
          <w:szCs w:val="28"/>
          <w:lang w:eastAsia="ru-RU"/>
        </w:rPr>
        <w:t xml:space="preserve">                                                                                              № </w:t>
      </w:r>
      <w:r w:rsidR="001B0ED4">
        <w:rPr>
          <w:rFonts w:ascii="Times New Roman" w:eastAsia="Times New Roman" w:hAnsi="Times New Roman" w:cs="Times New Roman"/>
          <w:sz w:val="28"/>
          <w:szCs w:val="28"/>
          <w:lang w:eastAsia="ru-RU"/>
        </w:rPr>
        <w:t>33</w:t>
      </w:r>
      <w:r w:rsidRPr="000737AE">
        <w:rPr>
          <w:rFonts w:ascii="Times New Roman" w:eastAsia="Times New Roman" w:hAnsi="Times New Roman" w:cs="Times New Roman"/>
          <w:sz w:val="28"/>
          <w:szCs w:val="28"/>
          <w:lang w:eastAsia="ru-RU"/>
        </w:rPr>
        <w:t xml:space="preserve">  </w:t>
      </w:r>
    </w:p>
    <w:p w14:paraId="7A2CE4C0" w14:textId="77777777" w:rsidR="000737AE" w:rsidRPr="000737AE" w:rsidRDefault="000737AE" w:rsidP="000737AE">
      <w:pPr>
        <w:spacing w:after="0" w:line="240" w:lineRule="auto"/>
        <w:jc w:val="both"/>
        <w:rPr>
          <w:rFonts w:ascii="Times New Roman" w:eastAsia="Times New Roman" w:hAnsi="Times New Roman" w:cs="Times New Roman"/>
          <w:sz w:val="28"/>
          <w:szCs w:val="28"/>
          <w:lang w:eastAsia="ru-RU"/>
        </w:rPr>
      </w:pPr>
      <w:r w:rsidRPr="000737AE">
        <w:rPr>
          <w:rFonts w:ascii="Times New Roman" w:eastAsia="Times New Roman" w:hAnsi="Times New Roman" w:cs="Times New Roman"/>
          <w:sz w:val="28"/>
          <w:szCs w:val="28"/>
          <w:lang w:eastAsia="ru-RU"/>
        </w:rPr>
        <w:t>г. Мурино</w:t>
      </w:r>
    </w:p>
    <w:p w14:paraId="275087D2" w14:textId="77777777" w:rsidR="000737AE" w:rsidRPr="000737AE" w:rsidRDefault="000737AE" w:rsidP="000737AE">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0737AE" w:rsidRPr="000737AE" w14:paraId="184557C9" w14:textId="77777777" w:rsidTr="003041AF">
        <w:trPr>
          <w:trHeight w:val="786"/>
        </w:trPr>
        <w:tc>
          <w:tcPr>
            <w:tcW w:w="5211" w:type="dxa"/>
            <w:hideMark/>
          </w:tcPr>
          <w:p w14:paraId="577756AF" w14:textId="77777777" w:rsidR="000737AE" w:rsidRPr="000737AE" w:rsidRDefault="000737AE" w:rsidP="000737AE">
            <w:pPr>
              <w:spacing w:after="0" w:line="240" w:lineRule="auto"/>
              <w:jc w:val="both"/>
              <w:rPr>
                <w:rFonts w:ascii="Times New Roman" w:eastAsia="Calibri" w:hAnsi="Times New Roman" w:cs="Times New Roman"/>
                <w:sz w:val="24"/>
                <w:szCs w:val="24"/>
              </w:rPr>
            </w:pPr>
            <w:r w:rsidRPr="000737AE">
              <w:rPr>
                <w:rFonts w:ascii="Times New Roman" w:eastAsia="Calibri" w:hAnsi="Times New Roman" w:cs="Times New Roman"/>
                <w:sz w:val="24"/>
                <w:szCs w:val="24"/>
              </w:rPr>
              <w:t>Об утверждении административного регламента</w:t>
            </w:r>
            <w:r>
              <w:t xml:space="preserve"> </w:t>
            </w:r>
            <w:r w:rsidRPr="000737AE">
              <w:rPr>
                <w:rFonts w:ascii="Times New Roman" w:eastAsia="Calibri" w:hAnsi="Times New Roman" w:cs="Times New Roman"/>
                <w:sz w:val="24"/>
                <w:szCs w:val="24"/>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eastAsia="Calibri" w:hAnsi="Times New Roman" w:cs="Times New Roman"/>
                <w:sz w:val="24"/>
                <w:szCs w:val="24"/>
              </w:rPr>
              <w:t xml:space="preserve"> </w:t>
            </w:r>
          </w:p>
        </w:tc>
      </w:tr>
    </w:tbl>
    <w:p w14:paraId="37457630" w14:textId="77777777" w:rsidR="000737AE" w:rsidRDefault="000737AE" w:rsidP="000737AE">
      <w:pPr>
        <w:spacing w:before="120" w:after="0" w:line="240" w:lineRule="auto"/>
        <w:ind w:firstLine="567"/>
        <w:jc w:val="both"/>
        <w:rPr>
          <w:rFonts w:ascii="Times New Roman" w:eastAsia="Times New Roman" w:hAnsi="Times New Roman" w:cs="Times New Roman"/>
          <w:sz w:val="28"/>
          <w:szCs w:val="28"/>
          <w:lang w:eastAsia="ru-RU"/>
        </w:rPr>
      </w:pPr>
    </w:p>
    <w:p w14:paraId="7ED3E3CE" w14:textId="77777777" w:rsidR="000737AE" w:rsidRPr="000737AE" w:rsidRDefault="000737AE" w:rsidP="000737AE">
      <w:pPr>
        <w:spacing w:before="120" w:after="0" w:line="240" w:lineRule="auto"/>
        <w:ind w:firstLine="567"/>
        <w:jc w:val="both"/>
        <w:rPr>
          <w:rFonts w:ascii="Times New Roman" w:eastAsia="Times New Roman" w:hAnsi="Times New Roman" w:cs="Times New Roman"/>
          <w:sz w:val="28"/>
          <w:szCs w:val="28"/>
          <w:lang w:eastAsia="ru-RU"/>
        </w:rPr>
      </w:pPr>
      <w:r w:rsidRPr="000737AE">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 октября 2001 года № 137-ФЗ «О введении в действие Земельного кодекса Российской Федерации», постановлением Правительства Российской Федерации от 10.07.2018 № 800 «О проведении рекультивации и консервации земель»,</w:t>
      </w:r>
    </w:p>
    <w:p w14:paraId="21D743E8" w14:textId="77777777" w:rsidR="000737AE" w:rsidRPr="000737AE" w:rsidRDefault="000737AE" w:rsidP="000737AE">
      <w:pPr>
        <w:spacing w:before="120" w:after="0" w:line="240" w:lineRule="auto"/>
        <w:ind w:firstLine="567"/>
        <w:jc w:val="both"/>
        <w:rPr>
          <w:rFonts w:ascii="Times New Roman" w:eastAsia="Times New Roman" w:hAnsi="Times New Roman" w:cs="Times New Roman"/>
          <w:sz w:val="28"/>
          <w:szCs w:val="28"/>
          <w:lang w:eastAsia="ru-RU"/>
        </w:rPr>
      </w:pPr>
    </w:p>
    <w:p w14:paraId="5A54EEAD" w14:textId="77777777" w:rsidR="000737AE" w:rsidRP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r w:rsidRPr="000737AE">
        <w:rPr>
          <w:rFonts w:ascii="Times New Roman" w:eastAsia="Times New Roman" w:hAnsi="Times New Roman" w:cs="Times New Roman"/>
          <w:b/>
          <w:sz w:val="28"/>
          <w:szCs w:val="28"/>
          <w:lang w:eastAsia="ru-RU"/>
        </w:rPr>
        <w:t>ПОСТАНОВЛЯЕТ:</w:t>
      </w:r>
    </w:p>
    <w:p w14:paraId="0755430F" w14:textId="77777777" w:rsidR="000737AE" w:rsidRP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6CFA529D" w14:textId="77777777" w:rsidR="000737AE" w:rsidRDefault="000737AE" w:rsidP="000737AE">
      <w:pPr>
        <w:pStyle w:val="ab"/>
        <w:numPr>
          <w:ilvl w:val="0"/>
          <w:numId w:val="32"/>
        </w:numPr>
        <w:spacing w:before="120" w:after="0" w:line="240" w:lineRule="auto"/>
        <w:jc w:val="both"/>
        <w:rPr>
          <w:rFonts w:ascii="Times New Roman" w:eastAsia="Times New Roman" w:hAnsi="Times New Roman" w:cs="Times New Roman"/>
          <w:sz w:val="28"/>
          <w:szCs w:val="28"/>
        </w:rPr>
      </w:pPr>
      <w:r w:rsidRPr="00E50FFA">
        <w:rPr>
          <w:rFonts w:ascii="Times New Roman" w:eastAsia="Times New Roman" w:hAnsi="Times New Roman" w:cs="Times New Roman"/>
          <w:sz w:val="28"/>
          <w:szCs w:val="28"/>
        </w:rPr>
        <w:t>Утвердить административный регламент</w:t>
      </w:r>
      <w:r w:rsidRPr="000737AE">
        <w:rPr>
          <w:rFonts w:ascii="Times New Roman" w:eastAsia="Times New Roman" w:hAnsi="Times New Roman" w:cs="Times New Roman"/>
          <w:sz w:val="28"/>
          <w:szCs w:val="28"/>
        </w:rPr>
        <w:t xml:space="preserve">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«Согласование проекта рекультивации </w:t>
      </w:r>
      <w:r w:rsidRPr="000737AE">
        <w:rPr>
          <w:rFonts w:ascii="Times New Roman" w:eastAsia="Times New Roman" w:hAnsi="Times New Roman" w:cs="Times New Roman"/>
          <w:sz w:val="28"/>
          <w:szCs w:val="28"/>
        </w:rPr>
        <w:lastRenderedPageBreak/>
        <w:t>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eastAsia="Times New Roman" w:hAnsi="Times New Roman" w:cs="Times New Roman"/>
          <w:sz w:val="28"/>
          <w:szCs w:val="28"/>
        </w:rPr>
        <w:t xml:space="preserve"> </w:t>
      </w:r>
      <w:r w:rsidRPr="000737AE">
        <w:rPr>
          <w:rFonts w:ascii="Times New Roman" w:eastAsia="Times New Roman" w:hAnsi="Times New Roman" w:cs="Times New Roman"/>
          <w:sz w:val="28"/>
          <w:szCs w:val="28"/>
        </w:rPr>
        <w:t>согласно приложению, к настоящему постановлению.</w:t>
      </w:r>
    </w:p>
    <w:p w14:paraId="5A404BC4" w14:textId="77777777" w:rsidR="000737AE" w:rsidRPr="00E50FFA" w:rsidRDefault="000737AE" w:rsidP="000737AE">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sidRPr="00E50FFA">
        <w:rPr>
          <w:rFonts w:ascii="Times New Roman" w:eastAsia="Times New Roman" w:hAnsi="Times New Roman" w:cs="Times New Roman"/>
          <w:sz w:val="28"/>
          <w:szCs w:val="28"/>
          <w:lang w:eastAsia="ru-RU"/>
        </w:rPr>
        <w:t>.</w:t>
      </w:r>
    </w:p>
    <w:p w14:paraId="6FA78C6C" w14:textId="77777777" w:rsidR="000737AE" w:rsidRPr="00E50FFA" w:rsidRDefault="000737AE" w:rsidP="000737AE">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вступает в силу с момента его официального опубликования</w:t>
      </w:r>
      <w:r w:rsidRPr="00E50FFA">
        <w:rPr>
          <w:rFonts w:ascii="Times New Roman" w:eastAsia="Times New Roman" w:hAnsi="Times New Roman" w:cs="Times New Roman"/>
          <w:sz w:val="28"/>
          <w:szCs w:val="28"/>
          <w:lang w:eastAsia="ru-RU"/>
        </w:rPr>
        <w:t>.</w:t>
      </w:r>
    </w:p>
    <w:p w14:paraId="09C2EC7F" w14:textId="77777777" w:rsidR="000737AE" w:rsidRPr="00E50FFA" w:rsidRDefault="000737AE" w:rsidP="000737AE">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заместителя главы администрации </w:t>
      </w:r>
      <w:r w:rsidRPr="00E50FFA">
        <w:rPr>
          <w:rFonts w:ascii="Times New Roman" w:eastAsia="Times New Roman" w:hAnsi="Times New Roman" w:cs="Times New Roman"/>
          <w:sz w:val="28"/>
          <w:szCs w:val="28"/>
          <w:lang w:eastAsia="ru-RU"/>
        </w:rPr>
        <w:t xml:space="preserve">– </w:t>
      </w:r>
      <w:r w:rsidRPr="00E50FFA">
        <w:rPr>
          <w:rFonts w:ascii="Times New Roman" w:eastAsia="Arial Unicode MS" w:hAnsi="Times New Roman" w:cs="Times New Roman"/>
          <w:sz w:val="28"/>
          <w:szCs w:val="28"/>
          <w:lang w:eastAsia="ru-RU"/>
        </w:rPr>
        <w:t>начальника отдела экономики, управления муниципальным имуществом, предпринимательства и потребительского рынка</w:t>
      </w:r>
      <w:r w:rsidRPr="00E50FFA">
        <w:rPr>
          <w:rFonts w:ascii="Times New Roman" w:eastAsia="Times New Roman" w:hAnsi="Times New Roman" w:cs="Times New Roman"/>
          <w:sz w:val="28"/>
          <w:szCs w:val="28"/>
          <w:lang w:eastAsia="ru-RU"/>
        </w:rPr>
        <w:t xml:space="preserve"> </w:t>
      </w:r>
      <w:proofErr w:type="spellStart"/>
      <w:r w:rsidRPr="00E50FFA">
        <w:rPr>
          <w:rFonts w:ascii="Times New Roman" w:eastAsia="Times New Roman" w:hAnsi="Times New Roman" w:cs="Times New Roman"/>
          <w:color w:val="000000"/>
          <w:sz w:val="28"/>
          <w:szCs w:val="28"/>
          <w:lang w:eastAsia="ru-RU"/>
        </w:rPr>
        <w:t>Опополь</w:t>
      </w:r>
      <w:proofErr w:type="spellEnd"/>
      <w:r w:rsidRPr="00E50FFA">
        <w:rPr>
          <w:rFonts w:ascii="Times New Roman" w:eastAsia="Times New Roman" w:hAnsi="Times New Roman" w:cs="Times New Roman"/>
          <w:color w:val="000000"/>
          <w:sz w:val="28"/>
          <w:szCs w:val="28"/>
          <w:lang w:eastAsia="ru-RU"/>
        </w:rPr>
        <w:t xml:space="preserve"> А.В.</w:t>
      </w:r>
    </w:p>
    <w:p w14:paraId="15F76EEC" w14:textId="77777777" w:rsidR="000737AE" w:rsidRPr="000737AE" w:rsidRDefault="000737AE" w:rsidP="000737AE">
      <w:pPr>
        <w:pStyle w:val="ab"/>
        <w:spacing w:before="120" w:after="0" w:line="240" w:lineRule="auto"/>
        <w:ind w:left="927"/>
        <w:jc w:val="both"/>
        <w:rPr>
          <w:rFonts w:ascii="Times New Roman" w:eastAsia="Times New Roman" w:hAnsi="Times New Roman" w:cs="Times New Roman"/>
          <w:sz w:val="28"/>
          <w:szCs w:val="28"/>
        </w:rPr>
      </w:pPr>
    </w:p>
    <w:p w14:paraId="506722B5" w14:textId="77777777" w:rsidR="000737AE" w:rsidRP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1FAB64D4" w14:textId="77777777" w:rsidR="000737AE" w:rsidRPr="000737AE" w:rsidRDefault="000737AE" w:rsidP="000737AE">
      <w:pPr>
        <w:spacing w:before="120" w:after="0" w:line="240" w:lineRule="auto"/>
        <w:ind w:left="141" w:firstLine="567"/>
        <w:jc w:val="both"/>
        <w:rPr>
          <w:rFonts w:ascii="Times New Roman" w:eastAsia="Times New Roman" w:hAnsi="Times New Roman" w:cs="Times New Roman"/>
          <w:b/>
          <w:sz w:val="28"/>
          <w:szCs w:val="28"/>
          <w:lang w:eastAsia="ru-RU"/>
        </w:rPr>
      </w:pPr>
    </w:p>
    <w:p w14:paraId="0D47E226" w14:textId="77777777" w:rsidR="000737AE" w:rsidRPr="000737AE" w:rsidRDefault="000737AE" w:rsidP="000737AE">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0737AE">
        <w:rPr>
          <w:rFonts w:ascii="Times New Roman" w:eastAsia="Times New Roman" w:hAnsi="Times New Roman" w:cs="Times New Roman"/>
          <w:sz w:val="28"/>
          <w:szCs w:val="28"/>
          <w:lang w:eastAsia="ru-RU"/>
        </w:rPr>
        <w:t xml:space="preserve">Глава администрации </w:t>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sidRPr="000737A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737AE">
        <w:rPr>
          <w:rFonts w:ascii="Times New Roman" w:eastAsia="Times New Roman" w:hAnsi="Times New Roman" w:cs="Times New Roman"/>
          <w:sz w:val="28"/>
          <w:szCs w:val="28"/>
          <w:lang w:eastAsia="ru-RU"/>
        </w:rPr>
        <w:t>А.Ю. Белов</w:t>
      </w:r>
    </w:p>
    <w:p w14:paraId="19BB8A13"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4AACAC34"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5D5734A9"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758C1534"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1A16559E"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65DF4D43"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42A3EC64"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25B08522"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7FF023CB"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3A9A16A9"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44642B3C"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51DB6E78"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6A29CAFB"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605CF3C5"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6900BEAE" w14:textId="77777777" w:rsid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5CA00B8D" w14:textId="77777777" w:rsidR="000737AE" w:rsidRPr="000737AE" w:rsidRDefault="000737AE" w:rsidP="000737AE">
      <w:pPr>
        <w:spacing w:before="120" w:after="0" w:line="240" w:lineRule="auto"/>
        <w:ind w:firstLine="567"/>
        <w:jc w:val="both"/>
        <w:rPr>
          <w:rFonts w:ascii="Times New Roman" w:eastAsia="Times New Roman" w:hAnsi="Times New Roman" w:cs="Times New Roman"/>
          <w:b/>
          <w:sz w:val="28"/>
          <w:szCs w:val="28"/>
          <w:lang w:eastAsia="ru-RU"/>
        </w:rPr>
      </w:pPr>
    </w:p>
    <w:p w14:paraId="02E8011C" w14:textId="77777777" w:rsidR="00CB03D5" w:rsidRDefault="00CB03D5" w:rsidP="004D120B">
      <w:pPr>
        <w:spacing w:after="0" w:line="240" w:lineRule="auto"/>
        <w:jc w:val="center"/>
        <w:rPr>
          <w:rFonts w:ascii="Times New Roman" w:eastAsia="Calibri" w:hAnsi="Times New Roman" w:cs="Times New Roman"/>
          <w:b/>
          <w:bCs/>
          <w:sz w:val="28"/>
          <w:szCs w:val="28"/>
          <w:lang w:eastAsia="ru-RU"/>
        </w:rPr>
      </w:pPr>
    </w:p>
    <w:p w14:paraId="197F3D55" w14:textId="77777777" w:rsidR="000737AE" w:rsidRPr="004D120B" w:rsidRDefault="000737AE" w:rsidP="000737AE">
      <w:pPr>
        <w:spacing w:after="0"/>
        <w:rPr>
          <w:rFonts w:ascii="Times New Roman" w:eastAsia="Calibri" w:hAnsi="Times New Roman" w:cs="Times New Roman"/>
          <w:b/>
          <w:bCs/>
          <w:sz w:val="28"/>
          <w:szCs w:val="28"/>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0737AE" w:rsidRPr="007C0B45" w14:paraId="213B25C3" w14:textId="77777777" w:rsidTr="003041AF">
        <w:tc>
          <w:tcPr>
            <w:tcW w:w="5068" w:type="dxa"/>
            <w:tcBorders>
              <w:top w:val="nil"/>
              <w:left w:val="nil"/>
              <w:bottom w:val="nil"/>
              <w:right w:val="nil"/>
            </w:tcBorders>
            <w:hideMark/>
          </w:tcPr>
          <w:p w14:paraId="41609529"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lastRenderedPageBreak/>
              <w:t xml:space="preserve">Приложение </w:t>
            </w:r>
          </w:p>
          <w:p w14:paraId="314727FA"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к постановлению администрации</w:t>
            </w:r>
          </w:p>
          <w:p w14:paraId="11D572BF"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муниципального образования</w:t>
            </w:r>
          </w:p>
          <w:p w14:paraId="449FC375"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«Муринское городское поселение» </w:t>
            </w:r>
          </w:p>
          <w:p w14:paraId="401A3094"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Всеволожского муниципального района </w:t>
            </w:r>
          </w:p>
          <w:p w14:paraId="47C665C6" w14:textId="77777777" w:rsidR="000737AE" w:rsidRPr="007C0B45" w:rsidRDefault="000737AE" w:rsidP="003041AF">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7C0B45">
              <w:rPr>
                <w:rFonts w:ascii="Times New Roman" w:eastAsia="SimSun" w:hAnsi="Times New Roman" w:cs="Lucida Sans"/>
                <w:bCs/>
                <w:kern w:val="3"/>
                <w:sz w:val="24"/>
                <w:szCs w:val="24"/>
                <w:lang w:eastAsia="ru-RU"/>
              </w:rPr>
              <w:t>Ленинградской области</w:t>
            </w:r>
          </w:p>
        </w:tc>
      </w:tr>
    </w:tbl>
    <w:p w14:paraId="75247298" w14:textId="77777777" w:rsidR="000737AE" w:rsidRPr="007C0B45" w:rsidRDefault="000737AE" w:rsidP="000737AE">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0737AE" w:rsidRPr="007C0B45" w14:paraId="478DCFC2" w14:textId="77777777" w:rsidTr="003041AF">
        <w:trPr>
          <w:jc w:val="right"/>
        </w:trPr>
        <w:tc>
          <w:tcPr>
            <w:tcW w:w="894" w:type="dxa"/>
            <w:hideMark/>
          </w:tcPr>
          <w:p w14:paraId="124D195F"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32D31792" w14:textId="77777777" w:rsidR="000737AE" w:rsidRPr="007C0B45" w:rsidRDefault="001B0ED4"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31.01</w:t>
            </w:r>
          </w:p>
        </w:tc>
        <w:tc>
          <w:tcPr>
            <w:tcW w:w="565" w:type="dxa"/>
            <w:hideMark/>
          </w:tcPr>
          <w:p w14:paraId="673C0F82" w14:textId="77777777" w:rsidR="000737AE" w:rsidRPr="007C0B45" w:rsidRDefault="000737AE"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2024</w:t>
            </w:r>
          </w:p>
        </w:tc>
        <w:tc>
          <w:tcPr>
            <w:tcW w:w="285" w:type="dxa"/>
            <w:hideMark/>
          </w:tcPr>
          <w:p w14:paraId="062BD568" w14:textId="77777777" w:rsidR="000737AE" w:rsidRPr="007C0B45" w:rsidRDefault="000737AE" w:rsidP="003041A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5AA6AED4" w14:textId="77777777" w:rsidR="000737AE" w:rsidRPr="007C0B45" w:rsidRDefault="001B0ED4" w:rsidP="003041A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33</w:t>
            </w:r>
          </w:p>
        </w:tc>
      </w:tr>
    </w:tbl>
    <w:p w14:paraId="26683007" w14:textId="77777777" w:rsidR="000737AE" w:rsidRDefault="000737AE" w:rsidP="000737AE">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06073B43" w14:textId="77777777" w:rsidR="000737AE" w:rsidRDefault="000737AE" w:rsidP="00BC5882">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5E792E16" w14:textId="77777777" w:rsidR="00BC5882" w:rsidRPr="00BC5882" w:rsidRDefault="00BC5882" w:rsidP="00BC5882">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C5882">
        <w:rPr>
          <w:rFonts w:ascii="Times New Roman" w:eastAsia="Calibri" w:hAnsi="Times New Roman" w:cs="Times New Roman"/>
          <w:b/>
          <w:bCs/>
          <w:sz w:val="28"/>
          <w:szCs w:val="28"/>
          <w:lang w:eastAsia="ru-RU"/>
        </w:rPr>
        <w:t>АДМИНИСТРАТИВНЫЙ РЕГЛАМЕНТ</w:t>
      </w:r>
    </w:p>
    <w:p w14:paraId="69E9FD66" w14:textId="77777777" w:rsidR="008F1591" w:rsidRPr="007F2DD8" w:rsidRDefault="00BC5882" w:rsidP="00BC58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C5882">
        <w:rPr>
          <w:rFonts w:ascii="Times New Roman" w:eastAsia="Calibri" w:hAnsi="Times New Roman" w:cs="Times New Roman"/>
          <w:b/>
          <w:bCs/>
          <w:sz w:val="28"/>
          <w:szCs w:val="28"/>
          <w:lang w:eastAsia="ru-RU"/>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00EB51C4"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00EB51C4"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00EB51C4"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00EB51C4"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00EB51C4" w:rsidRPr="007F2DD8">
        <w:rPr>
          <w:rFonts w:ascii="Times New Roman" w:eastAsia="Times New Roman" w:hAnsi="Times New Roman" w:cs="Times New Roman"/>
          <w:b/>
          <w:bCs/>
          <w:sz w:val="28"/>
          <w:szCs w:val="28"/>
          <w:lang w:eastAsia="ru-RU"/>
        </w:rPr>
        <w:t xml:space="preserve"> не разграничена</w:t>
      </w:r>
      <w:r w:rsidR="00D544B9" w:rsidRPr="007F2DD8">
        <w:rPr>
          <w:rStyle w:val="af7"/>
          <w:rFonts w:ascii="Times New Roman" w:eastAsia="Times New Roman" w:hAnsi="Times New Roman" w:cs="Times New Roman"/>
          <w:b/>
          <w:bCs/>
          <w:sz w:val="28"/>
          <w:szCs w:val="28"/>
          <w:lang w:eastAsia="ru-RU"/>
        </w:rPr>
        <w:footnoteReference w:id="1"/>
      </w:r>
      <w:r w:rsidR="00EB51C4" w:rsidRPr="007F2DD8">
        <w:rPr>
          <w:rFonts w:ascii="Times New Roman" w:eastAsia="Times New Roman" w:hAnsi="Times New Roman" w:cs="Times New Roman"/>
          <w:b/>
          <w:bCs/>
          <w:sz w:val="28"/>
          <w:szCs w:val="28"/>
          <w:lang w:eastAsia="ru-RU"/>
        </w:rPr>
        <w:t>)</w:t>
      </w:r>
      <w:r w:rsidR="00190740">
        <w:rPr>
          <w:rFonts w:ascii="Times New Roman" w:eastAsia="Times New Roman" w:hAnsi="Times New Roman" w:cs="Times New Roman"/>
          <w:b/>
          <w:bCs/>
          <w:sz w:val="28"/>
          <w:szCs w:val="28"/>
          <w:lang w:eastAsia="ru-RU"/>
        </w:rPr>
        <w:t>»</w:t>
      </w:r>
    </w:p>
    <w:p w14:paraId="50AB121D"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DE2B721" w14:textId="77777777"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14:paraId="0D98499A"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64C5FE8"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B07FB48" w14:textId="77777777" w:rsidR="004D120B" w:rsidRPr="00BC588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BC5882">
        <w:rPr>
          <w:rFonts w:ascii="Times New Roman" w:eastAsiaTheme="minorEastAsia" w:hAnsi="Times New Roman" w:cs="Times New Roman"/>
          <w:b/>
          <w:sz w:val="28"/>
          <w:szCs w:val="28"/>
          <w:lang w:eastAsia="ru-RU"/>
        </w:rPr>
        <w:t>1. Общие положения</w:t>
      </w:r>
    </w:p>
    <w:p w14:paraId="5C3FD53E"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7E48E6E"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3638E2CF" w14:textId="77777777"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14:paraId="3F61F8AA" w14:textId="77777777"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2C8D66F4"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47B36646" w14:textId="77777777"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14:paraId="486757C8" w14:textId="77777777"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14:paraId="3F9F7104"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62BF8CBA"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986B973"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085509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телефонов и т.д. (далее – сведения информационного характера) размещаются:</w:t>
      </w:r>
    </w:p>
    <w:p w14:paraId="457256B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E75E05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1B2BF0A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7FBBECFD"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677F9A3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54B6CC6"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59989E07" w14:textId="77777777" w:rsidR="004D120B" w:rsidRPr="00BC5882"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3" w:name="Par130"/>
      <w:bookmarkEnd w:id="3"/>
      <w:r w:rsidRPr="00BC5882">
        <w:rPr>
          <w:rFonts w:ascii="Times New Roman" w:eastAsiaTheme="minorEastAsia" w:hAnsi="Times New Roman" w:cs="Times New Roman"/>
          <w:b/>
          <w:sz w:val="28"/>
          <w:szCs w:val="28"/>
        </w:rPr>
        <w:t>2.</w:t>
      </w:r>
      <w:r w:rsidR="004D120B" w:rsidRPr="00BC5882">
        <w:rPr>
          <w:rFonts w:ascii="Times New Roman" w:eastAsiaTheme="minorEastAsia" w:hAnsi="Times New Roman" w:cs="Times New Roman"/>
          <w:b/>
          <w:sz w:val="28"/>
          <w:szCs w:val="28"/>
        </w:rPr>
        <w:t>Стандарт предоставления муниципальной услуги</w:t>
      </w:r>
    </w:p>
    <w:p w14:paraId="4EF351ED"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679AD3B4"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39B87BBB" w14:textId="77777777"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14:paraId="756F7884"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506F5A03" w14:textId="77777777"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14:paraId="5ADCFAE2"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6A91891D" w14:textId="77777777"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350A83" w:rsidRPr="00350A83">
        <w:rPr>
          <w:rFonts w:ascii="Times New Roman" w:eastAsia="Calibri"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7F2DD8">
        <w:rPr>
          <w:rFonts w:ascii="Times New Roman" w:eastAsia="Calibri" w:hAnsi="Times New Roman" w:cs="Times New Roman"/>
          <w:sz w:val="28"/>
          <w:szCs w:val="28"/>
        </w:rPr>
        <w:t>.</w:t>
      </w:r>
    </w:p>
    <w:p w14:paraId="6C4615A5"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57B93B4C"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7824C339"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35626223"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1A5B991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470C6F3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4313F18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6F26236E"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252A2D2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5E13AE5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14:paraId="3414837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204651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4DA6FCAB"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A3819B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75405DE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15F0C2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14:paraId="76623F02"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2181FD2"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898AF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A3F63F"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1A2ABFA8" w14:textId="77777777"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14:paraId="750751AA" w14:textId="77777777"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34D4EB7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59B55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778F335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4BB12476"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65D0A1F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0FE1D460"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14:paraId="659D2C5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14:paraId="59BAA154"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67CBF54C"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168E4006" w14:textId="77777777"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6A3AF0B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322BDE"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09C9E01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20A73A6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14:paraId="4A78966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0F2DBE9D"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8F6496D"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4B6BC3D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04623B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DD51E4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F7CB90"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4490A89"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2125FE97"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9A4B20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E4DD7AF"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14:paraId="1B583010"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2138A75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57859B3"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14:paraId="4515D822" w14:textId="77777777"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14:paraId="72115B5A"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14:paraId="1EEA8515" w14:textId="77777777"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14:paraId="260033FF" w14:textId="77777777"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14:paraId="70D78E68" w14:textId="77777777"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14:paraId="187F24A5" w14:textId="77777777"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14:paraId="60AD80F7"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B397851"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66C9AD8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14:paraId="6213798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202AD7B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26A23184"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37526AF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FDE9A03"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C750D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75035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F2DD8">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
    <w:p w14:paraId="6A0F4759"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67311AA4"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D7E256"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212F88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CD418A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C1689A"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D69173"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796906B"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362F0FB8" w14:textId="77777777"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467ADE2F" w14:textId="77777777"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AA90D4" w14:textId="77777777"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14831A77" w14:textId="77777777"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lastRenderedPageBreak/>
        <w:t>заявлении сведения недостоверны:</w:t>
      </w:r>
    </w:p>
    <w:p w14:paraId="049B0E0B" w14:textId="77777777"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14:paraId="4B76620F"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14:paraId="179CBDC8"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295D72"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F2DCAC"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14:paraId="4408688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14:paraId="119E1BA5"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7997494D"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14:paraId="3BE4104D"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3752213B"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14:paraId="64D1A44E"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14:paraId="5999364D"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14:paraId="65C50C60" w14:textId="77777777"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5378A800" w14:textId="77777777"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14:paraId="56D1DBC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4BE8F14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7C188A"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14:paraId="2DC63C60"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29070B57"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E4AC1A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F2F9B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86356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5F17F0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A2902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80D79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0DBE19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E6A7C5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63082D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E19957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885BE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6839E2E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r w:rsidRPr="007F2DD8">
        <w:rPr>
          <w:rFonts w:ascii="Times New Roman" w:eastAsia="Times New Roman" w:hAnsi="Times New Roman" w:cs="Times New Roman"/>
          <w:sz w:val="28"/>
          <w:szCs w:val="28"/>
          <w:lang w:eastAsia="ru-RU"/>
        </w:rPr>
        <w:lastRenderedPageBreak/>
        <w:t>местом для собаки-проводника и устройств для передвижения инвалида (костылей, ходунков).</w:t>
      </w:r>
    </w:p>
    <w:p w14:paraId="0FC20C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78F6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58E41F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D847D1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BF9A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078C3F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A68D27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12600C9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09CF7DA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81555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5902286"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5894C4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F3FA18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27245CD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390A385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82016B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6214D57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544DB4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423F17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1F379F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49AA5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BC7AA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5EC3F7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34A7E2F"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D7AA64"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5BB0859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E019B5E" w14:textId="77777777" w:rsidR="004D120B" w:rsidRPr="00350A8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p>
    <w:p w14:paraId="3EB230C0" w14:textId="77777777" w:rsidR="009D287A" w:rsidRPr="00350A8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8" w:name="Par383"/>
      <w:bookmarkEnd w:id="8"/>
      <w:r w:rsidRPr="00350A83">
        <w:rPr>
          <w:rFonts w:ascii="Times New Roman" w:eastAsia="Times New Roman" w:hAnsi="Times New Roman" w:cs="Times New Roman"/>
          <w:b/>
          <w:sz w:val="28"/>
          <w:szCs w:val="28"/>
          <w:lang w:eastAsia="ru-RU"/>
        </w:rPr>
        <w:t>3. Состав, последовательность и сроки выполнения</w:t>
      </w:r>
    </w:p>
    <w:p w14:paraId="55051A27" w14:textId="77777777" w:rsidR="009D287A" w:rsidRPr="00350A8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50A83">
        <w:rPr>
          <w:rFonts w:ascii="Times New Roman" w:eastAsia="Times New Roman" w:hAnsi="Times New Roman" w:cs="Times New Roman"/>
          <w:b/>
          <w:sz w:val="28"/>
          <w:szCs w:val="28"/>
          <w:lang w:eastAsia="ru-RU"/>
        </w:rPr>
        <w:t>административных процедур, требования к порядку их</w:t>
      </w:r>
    </w:p>
    <w:p w14:paraId="3FC9334B" w14:textId="77777777" w:rsidR="009D287A" w:rsidRPr="00350A8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50A83">
        <w:rPr>
          <w:rFonts w:ascii="Times New Roman" w:eastAsia="Times New Roman" w:hAnsi="Times New Roman" w:cs="Times New Roman"/>
          <w:b/>
          <w:sz w:val="28"/>
          <w:szCs w:val="28"/>
          <w:lang w:eastAsia="ru-RU"/>
        </w:rPr>
        <w:t>выполнения, в том числе особенности выполнения</w:t>
      </w:r>
    </w:p>
    <w:p w14:paraId="24C19805" w14:textId="77777777" w:rsidR="009D287A" w:rsidRPr="00350A83"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50A83">
        <w:rPr>
          <w:rFonts w:ascii="Times New Roman" w:eastAsia="Times New Roman" w:hAnsi="Times New Roman" w:cs="Times New Roman"/>
          <w:b/>
          <w:sz w:val="28"/>
          <w:szCs w:val="28"/>
          <w:lang w:eastAsia="ru-RU"/>
        </w:rPr>
        <w:t>административных процедур в электронной форме</w:t>
      </w:r>
    </w:p>
    <w:p w14:paraId="31F1AE24" w14:textId="77777777" w:rsidR="004D120B" w:rsidRPr="00350A8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1FB26901"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1A73219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4DDD13C5"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14:paraId="354C4BF3"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14:paraId="4B0A8BE2"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6EA53870"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53730AA3"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7F6BE30E"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317678" w:rsidRPr="007F2DD8">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14:paraId="68F29A1A"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w:t>
      </w:r>
      <w:r w:rsidR="00350A83" w:rsidRPr="00350A83">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00317678" w:rsidRPr="007F2DD8">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14:paraId="3E0EC7C3"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 xml:space="preserve">регламента, </w:t>
      </w:r>
      <w:r w:rsidR="00350A83" w:rsidRPr="00350A83">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7F2DD8">
        <w:rPr>
          <w:rFonts w:ascii="Times New Roman" w:eastAsiaTheme="minorEastAsia" w:hAnsi="Times New Roman" w:cs="Times New Roman"/>
          <w:sz w:val="28"/>
          <w:szCs w:val="28"/>
          <w:lang w:eastAsia="ru-RU"/>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58126864"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553BBB63"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6F90B6DA"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1DC3CCFF"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7B9C1997"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2E8EB695"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33FF4E5E"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46E36A0"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3328717"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74757DEE"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5A6D07F9"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7F2DD8">
        <w:rPr>
          <w:rFonts w:ascii="Times New Roman" w:eastAsia="Times New Roman"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23D7C6AE"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14:paraId="27EDD848"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A8EF82D"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09D3D521"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1EA4135B" w14:textId="77777777"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14:paraId="17873EA9"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3A7BA081"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14:paraId="33C936C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9482A51"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08C491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14:paraId="50DC746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46B9D0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1F73825D"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2D5CF072" w14:textId="77777777"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14:paraId="618103E7" w14:textId="77777777"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14:paraId="2D7FA17E"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46319D2"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w:t>
      </w:r>
      <w:r w:rsidRPr="007F2DD8">
        <w:rPr>
          <w:rFonts w:ascii="Times New Roman" w:eastAsia="Times New Roman" w:hAnsi="Times New Roman" w:cs="Times New Roman"/>
          <w:sz w:val="28"/>
          <w:szCs w:val="28"/>
          <w:lang w:eastAsia="ru-RU"/>
        </w:rPr>
        <w:lastRenderedPageBreak/>
        <w:t>соответствующего решения, являющегося результатом предоставления муниципальной услуги.</w:t>
      </w:r>
    </w:p>
    <w:p w14:paraId="38E245DC"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14:paraId="5B9EE81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14:paraId="7A3A3B54"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702ED3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36533FC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C3A01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5E1A5E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CA5E84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53CBE9F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0DAA4B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6EED8BA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2A13154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23301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5F79A4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6E7303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w:t>
      </w:r>
      <w:r w:rsidRPr="007F2DD8">
        <w:rPr>
          <w:rFonts w:ascii="Times New Roman" w:eastAsia="Times New Roman" w:hAnsi="Times New Roman" w:cs="Times New Roman"/>
          <w:sz w:val="28"/>
          <w:szCs w:val="28"/>
          <w:lang w:eastAsia="ru-RU"/>
        </w:rPr>
        <w:lastRenderedPageBreak/>
        <w:t>наделенному функциями по принятию решения;</w:t>
      </w:r>
    </w:p>
    <w:p w14:paraId="7E30DF2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33EDD81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8722F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9549A2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AA5D6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BCEEC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49277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D7AE0A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7E0884E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7F2DD8">
        <w:rPr>
          <w:rFonts w:ascii="Times New Roman" w:eastAsia="Times New Roman" w:hAnsi="Times New Roman" w:cs="Times New Roman"/>
          <w:sz w:val="28"/>
          <w:szCs w:val="28"/>
          <w:lang w:eastAsia="ru-RU"/>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7DED0B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9FA6EE0" w14:textId="77777777" w:rsidR="004D120B" w:rsidRPr="003F72E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1" w:name="Par469"/>
      <w:bookmarkEnd w:id="11"/>
      <w:r w:rsidRPr="003F72E9">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077C5228"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476886A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02580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44F820EB"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E13B46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FDD0B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83D57A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583A3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7BF4C8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0E8392D"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7F2DD8">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E6548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6A45AF6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6820D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C0F16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3FA150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C064745"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7E92112"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5A684E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14:paraId="7044A7AB"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4E13599" w14:textId="77777777" w:rsidR="004D120B" w:rsidRPr="003F72E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2" w:name="Par491"/>
      <w:bookmarkEnd w:id="12"/>
      <w:r w:rsidRPr="003F72E9">
        <w:rPr>
          <w:rFonts w:ascii="Times New Roman" w:eastAsiaTheme="minorEastAsia" w:hAnsi="Times New Roman" w:cs="Times New Roman"/>
          <w:b/>
          <w:sz w:val="28"/>
          <w:szCs w:val="28"/>
          <w:lang w:eastAsia="ru-RU"/>
        </w:rPr>
        <w:t>5</w:t>
      </w:r>
      <w:r w:rsidRPr="003F72E9">
        <w:rPr>
          <w:rFonts w:ascii="Times New Roman" w:eastAsia="Times New Roman" w:hAnsi="Times New Roman" w:cs="Times New Roman"/>
          <w:b/>
          <w:sz w:val="28"/>
          <w:szCs w:val="28"/>
          <w:lang w:eastAsia="ru-RU"/>
        </w:rPr>
        <w:t xml:space="preserve">. </w:t>
      </w:r>
      <w:bookmarkStart w:id="13" w:name="Par540"/>
      <w:bookmarkEnd w:id="13"/>
      <w:r w:rsidRPr="003F72E9">
        <w:rPr>
          <w:rFonts w:ascii="Times New Roman" w:eastAsia="Times New Roman" w:hAnsi="Times New Roman" w:cs="Times New Roman"/>
          <w:b/>
          <w:sz w:val="28"/>
          <w:szCs w:val="28"/>
          <w:lang w:eastAsia="ru-RU"/>
        </w:rPr>
        <w:t>Досудебный (внесудебный) порядок обжалования решений</w:t>
      </w:r>
    </w:p>
    <w:p w14:paraId="1ED1E668"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72E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F72E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80E39E"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6CA91B4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8989B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6D75914A"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53B33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0F8EE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1FEA6E7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F9D965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9D54C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CA5A1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 xml:space="preserve">или </w:t>
      </w:r>
      <w:r w:rsidRPr="007F2DD8">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14:paraId="16EF119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C83145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7BB02DCF"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DA6718"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5B1D82A"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F2DD8">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2BE91E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73F14D0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0B24B8C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D226E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2A4522"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6FAAD016"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6FDD8A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36E21EA"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7F2DD8">
        <w:rPr>
          <w:rFonts w:ascii="Times New Roman" w:hAnsi="Times New Roman" w:cs="Times New Roman"/>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317E94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75CDF0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E5A72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554B3EB1"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B0E1D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5EC2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D03F6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1BFEBE"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7C08BA0D" w14:textId="77777777" w:rsidR="007F2DD8" w:rsidRPr="003F72E9"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F72E9">
        <w:rPr>
          <w:rFonts w:ascii="Times New Roman" w:eastAsia="Times New Roman" w:hAnsi="Times New Roman" w:cs="Times New Roman"/>
          <w:b/>
          <w:sz w:val="28"/>
          <w:szCs w:val="28"/>
          <w:lang w:eastAsia="ru-RU"/>
        </w:rPr>
        <w:t>6. Особенности выполнения административных процедур</w:t>
      </w:r>
    </w:p>
    <w:p w14:paraId="75D68ED0" w14:textId="77777777" w:rsidR="007F2DD8" w:rsidRPr="003F72E9"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F72E9">
        <w:rPr>
          <w:rFonts w:ascii="Times New Roman" w:eastAsia="Times New Roman" w:hAnsi="Times New Roman" w:cs="Times New Roman"/>
          <w:b/>
          <w:sz w:val="28"/>
          <w:szCs w:val="28"/>
          <w:lang w:eastAsia="ru-RU"/>
        </w:rPr>
        <w:t>в многофункциональных центрах</w:t>
      </w:r>
    </w:p>
    <w:p w14:paraId="4331B8C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8A5D7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830A0C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7F2DD8">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14:paraId="4C93F5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350B7A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A1C2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1A9E64C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498C3FD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47AF5E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375E2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322E3F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C905B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9176A8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5F9F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6C658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E7F2C95" w14:textId="77777777"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14:paraId="0FDE09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541A7905" w14:textId="77777777"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16A1AA2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09853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F4964A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7F2DD8">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A73F4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341E4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E7A5133"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1B1EEF">
          <w:headerReference w:type="default" r:id="rId15"/>
          <w:footerReference w:type="default" r:id="rId16"/>
          <w:pgSz w:w="11906" w:h="16838"/>
          <w:pgMar w:top="1134" w:right="850" w:bottom="1134" w:left="1134" w:header="708" w:footer="708" w:gutter="0"/>
          <w:cols w:space="708"/>
          <w:titlePg/>
          <w:docGrid w:linePitch="360"/>
        </w:sectPr>
      </w:pPr>
    </w:p>
    <w:p w14:paraId="1589EF57"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67AF9FF7"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5798ABE2" w14:textId="77777777" w:rsid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06DF2F" w14:textId="77777777" w:rsid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ACDEFE" w14:textId="77777777" w:rsid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4D120B" w:rsidRPr="007F2DD8">
        <w:rPr>
          <w:rFonts w:ascii="Times New Roman" w:eastAsiaTheme="minorEastAsia" w:hAnsi="Times New Roman" w:cs="Times New Roman"/>
          <w:sz w:val="24"/>
          <w:szCs w:val="24"/>
          <w:lang w:eastAsia="ru-RU"/>
        </w:rPr>
        <w:t xml:space="preserve"> администрацию </w:t>
      </w:r>
      <w:r w:rsidRPr="003F72E9">
        <w:rPr>
          <w:rFonts w:ascii="Times New Roman" w:eastAsiaTheme="minorEastAsia" w:hAnsi="Times New Roman" w:cs="Times New Roman"/>
          <w:sz w:val="24"/>
          <w:szCs w:val="24"/>
          <w:lang w:eastAsia="ru-RU"/>
        </w:rPr>
        <w:t xml:space="preserve">муниципального образования </w:t>
      </w:r>
    </w:p>
    <w:p w14:paraId="6BF3BD11" w14:textId="77777777" w:rsid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72E9">
        <w:rPr>
          <w:rFonts w:ascii="Times New Roman" w:eastAsiaTheme="minorEastAsia" w:hAnsi="Times New Roman" w:cs="Times New Roman"/>
          <w:sz w:val="24"/>
          <w:szCs w:val="24"/>
          <w:lang w:eastAsia="ru-RU"/>
        </w:rPr>
        <w:t xml:space="preserve">«Муринское городское поселение» </w:t>
      </w:r>
    </w:p>
    <w:p w14:paraId="00A92CB1" w14:textId="77777777" w:rsid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72E9">
        <w:rPr>
          <w:rFonts w:ascii="Times New Roman" w:eastAsiaTheme="minorEastAsia" w:hAnsi="Times New Roman" w:cs="Times New Roman"/>
          <w:sz w:val="24"/>
          <w:szCs w:val="24"/>
          <w:lang w:eastAsia="ru-RU"/>
        </w:rPr>
        <w:t xml:space="preserve">Всеволожского муниципального района </w:t>
      </w:r>
    </w:p>
    <w:p w14:paraId="75242AFC" w14:textId="77777777" w:rsidR="004D120B" w:rsidRPr="003F72E9" w:rsidRDefault="003F72E9" w:rsidP="003F72E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F72E9">
        <w:rPr>
          <w:rFonts w:ascii="Times New Roman" w:eastAsiaTheme="minorEastAsia" w:hAnsi="Times New Roman" w:cs="Times New Roman"/>
          <w:sz w:val="24"/>
          <w:szCs w:val="24"/>
          <w:lang w:eastAsia="ru-RU"/>
        </w:rPr>
        <w:t>Ленинградской области</w:t>
      </w:r>
      <w:r w:rsidR="004D120B" w:rsidRPr="007F2DD8">
        <w:rPr>
          <w:rFonts w:ascii="Courier New" w:eastAsiaTheme="minorEastAsia" w:hAnsi="Courier New" w:cs="Courier New"/>
          <w:sz w:val="20"/>
          <w:szCs w:val="20"/>
          <w:lang w:eastAsia="ru-RU"/>
        </w:rPr>
        <w:t xml:space="preserve">                                            </w:t>
      </w:r>
    </w:p>
    <w:p w14:paraId="0791F7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D42C68"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37B84F6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4C9D53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E047EE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D86714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9B3FA6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4899D37A"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5052C08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11B16A7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14:paraId="5E4D31A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2762A1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1A3948BD"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2A83DB9"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B54AB7D"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6A43A69C"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405BA476"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16C10B07" w14:textId="77777777"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14:paraId="06D0BBF3" w14:textId="77777777"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14:paraId="10C719CB" w14:textId="77777777"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41354348" w14:textId="77777777"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14:paraId="33630663"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14:paraId="78F8C6A6"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7AE9C177" w14:textId="77777777"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14:paraId="74AFF979"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14:paraId="1E0291EB"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63A49AB1" w14:textId="77777777"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proofErr w:type="gramStart"/>
      <w:r>
        <w:rPr>
          <w:rFonts w:ascii="ArialMT" w:eastAsiaTheme="minorEastAsia" w:hAnsi="ArialMT" w:cs="ArialMT"/>
          <w:sz w:val="26"/>
          <w:szCs w:val="26"/>
          <w:lang w:eastAsia="ru-RU"/>
        </w:rPr>
        <w:t>кв.м</w:t>
      </w:r>
      <w:proofErr w:type="spellEnd"/>
      <w:proofErr w:type="gramEnd"/>
      <w:r>
        <w:rPr>
          <w:rFonts w:ascii="ArialMT" w:eastAsiaTheme="minorEastAsia" w:hAnsi="ArialMT" w:cs="ArialMT"/>
          <w:sz w:val="26"/>
          <w:szCs w:val="26"/>
          <w:lang w:eastAsia="ru-RU"/>
        </w:rPr>
        <w:t>)</w:t>
      </w:r>
    </w:p>
    <w:p w14:paraId="3CCF6C97"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7C85B318"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034A28B" w14:textId="77777777"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14:paraId="6E4C8E07" w14:textId="77777777"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09F19317" w14:textId="77777777"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14:paraId="13A4863E"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9BEA46F" w14:textId="77777777"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1B6FABD"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14:paraId="33BDD1EB"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14:paraId="142AF320"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14:paraId="4EBDC26E" w14:textId="77777777"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14:paraId="60D8CB74" w14:textId="77777777"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0204A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Результат рассмотрения заявления прошу:</w:t>
      </w:r>
    </w:p>
    <w:p w14:paraId="0079102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10202E93" w14:textId="77777777" w:rsidTr="004D120B">
        <w:tc>
          <w:tcPr>
            <w:tcW w:w="534" w:type="dxa"/>
            <w:tcBorders>
              <w:right w:val="single" w:sz="4" w:space="0" w:color="auto"/>
            </w:tcBorders>
            <w:shd w:val="clear" w:color="auto" w:fill="auto"/>
          </w:tcPr>
          <w:p w14:paraId="3F6E46E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4A38489"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12F58E02" w14:textId="77777777" w:rsidTr="004D120B">
        <w:tc>
          <w:tcPr>
            <w:tcW w:w="534" w:type="dxa"/>
            <w:tcBorders>
              <w:right w:val="single" w:sz="4" w:space="0" w:color="auto"/>
            </w:tcBorders>
            <w:shd w:val="clear" w:color="auto" w:fill="auto"/>
          </w:tcPr>
          <w:p w14:paraId="3DA776B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C826F5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515B1415" w14:textId="77777777" w:rsidTr="004D120B">
        <w:trPr>
          <w:trHeight w:val="461"/>
        </w:trPr>
        <w:tc>
          <w:tcPr>
            <w:tcW w:w="534" w:type="dxa"/>
            <w:tcBorders>
              <w:right w:val="single" w:sz="4" w:space="0" w:color="auto"/>
            </w:tcBorders>
            <w:shd w:val="clear" w:color="auto" w:fill="auto"/>
          </w:tcPr>
          <w:p w14:paraId="7155A7CF"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E139C2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E1E4A3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5B11D8A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6B0584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6367F3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33BA62E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07010AE"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63CACDE"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50C08954"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05613CB4"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14:paraId="7E62690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065299C"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3FA125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B9DCD0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FCF34F9"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0B300D7A"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4D81ACB4"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02CB55C1"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DA570DB" w14:textId="77777777"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5EE74DB0" w14:textId="77777777"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14:paraId="6A9C3865" w14:textId="77777777"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14:paraId="062C6445"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0F5BEB"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84630B2"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7C6ECE9"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57B951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113632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FCFBA2B"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F25C5C9"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721726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92ED71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4FDBED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58EBD6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0060CC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32657F6"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1094E7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D13D36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CA18AF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C5C948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6B9AE8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C68EAC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00297B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E82809A"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F8C4DDE" w14:textId="77777777" w:rsidR="00337D5D" w:rsidRPr="007F2DD8" w:rsidRDefault="000737AE"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w:t>
      </w:r>
      <w:r w:rsidR="00E233A2" w:rsidRPr="007F2DD8">
        <w:rPr>
          <w:rFonts w:ascii="Times New Roman" w:eastAsia="Times New Roman" w:hAnsi="Times New Roman" w:cs="Times New Roman"/>
          <w:sz w:val="26"/>
          <w:szCs w:val="26"/>
          <w:lang w:eastAsia="ru-RU" w:bidi="ru-RU"/>
        </w:rPr>
        <w:t>дминистрации                                                                _________________________</w:t>
      </w:r>
    </w:p>
    <w:p w14:paraId="149400CA" w14:textId="77777777" w:rsidR="00050906" w:rsidRDefault="00050906" w:rsidP="00C062C5">
      <w:pPr>
        <w:pStyle w:val="ConsPlusNormal"/>
        <w:jc w:val="right"/>
        <w:rPr>
          <w:rFonts w:ascii="Times New Roman" w:hAnsi="Times New Roman" w:cs="Times New Roman"/>
          <w:sz w:val="24"/>
          <w:szCs w:val="24"/>
        </w:rPr>
      </w:pPr>
    </w:p>
    <w:p w14:paraId="0CEEEF45" w14:textId="77777777"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14:paraId="455DF226"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01F6B9B"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106FDDF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2EA24F1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3C074A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94801F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A80054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2C5800AA"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471E3B3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DD3B048" w14:textId="77777777"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14:paraId="6D1EB689"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4E4D93B0"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1127B2C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14:paraId="4920F9E1" w14:textId="77777777" w:rsidTr="00690FAE">
        <w:tc>
          <w:tcPr>
            <w:tcW w:w="9985" w:type="dxa"/>
            <w:tcBorders>
              <w:top w:val="nil"/>
              <w:left w:val="nil"/>
              <w:bottom w:val="nil"/>
              <w:right w:val="nil"/>
            </w:tcBorders>
          </w:tcPr>
          <w:p w14:paraId="3B01A4ED" w14:textId="77777777"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6E888AB8" w14:textId="77777777" w:rsidTr="00690FAE">
        <w:tc>
          <w:tcPr>
            <w:tcW w:w="9985" w:type="dxa"/>
            <w:tcBorders>
              <w:top w:val="nil"/>
              <w:left w:val="nil"/>
              <w:bottom w:val="single" w:sz="4" w:space="0" w:color="auto"/>
              <w:right w:val="nil"/>
            </w:tcBorders>
          </w:tcPr>
          <w:p w14:paraId="111F0827"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A2A90E7"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073EAAC9"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9720CD6"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1E05A405"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80E41AC" w14:textId="77777777" w:rsidTr="00690FAE">
        <w:tc>
          <w:tcPr>
            <w:tcW w:w="9985" w:type="dxa"/>
            <w:tcBorders>
              <w:top w:val="single" w:sz="4" w:space="0" w:color="auto"/>
              <w:left w:val="nil"/>
              <w:bottom w:val="nil"/>
              <w:right w:val="nil"/>
            </w:tcBorders>
          </w:tcPr>
          <w:p w14:paraId="0763505A" w14:textId="77777777"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14:paraId="56D12084" w14:textId="77777777" w:rsidTr="00690FAE">
        <w:tc>
          <w:tcPr>
            <w:tcW w:w="9985" w:type="dxa"/>
            <w:tcBorders>
              <w:top w:val="nil"/>
              <w:left w:val="nil"/>
              <w:bottom w:val="nil"/>
              <w:right w:val="nil"/>
            </w:tcBorders>
          </w:tcPr>
          <w:p w14:paraId="25FA2712" w14:textId="77777777"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08B9B13D"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FD93A00"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92E7D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D60FA3"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w:t>
      </w:r>
      <w:r w:rsidR="000737AE">
        <w:rPr>
          <w:rFonts w:ascii="Times New Roman" w:eastAsia="Times New Roman" w:hAnsi="Times New Roman" w:cs="Times New Roman"/>
          <w:sz w:val="24"/>
          <w:szCs w:val="24"/>
          <w:lang w:eastAsia="ru-RU"/>
        </w:rPr>
        <w:t>а</w:t>
      </w:r>
      <w:r w:rsidRPr="007F2DD8">
        <w:rPr>
          <w:rFonts w:ascii="Times New Roman" w:eastAsia="Times New Roman" w:hAnsi="Times New Roman" w:cs="Times New Roman"/>
          <w:sz w:val="24"/>
          <w:szCs w:val="24"/>
          <w:lang w:eastAsia="ru-RU"/>
        </w:rPr>
        <w:t xml:space="preserve">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6822877A" w14:textId="77777777" w:rsidR="00293A36" w:rsidRDefault="00293A36" w:rsidP="006756A7">
      <w:pPr>
        <w:pStyle w:val="ConsPlusNormal"/>
        <w:jc w:val="right"/>
        <w:rPr>
          <w:rFonts w:ascii="Times New Roman" w:hAnsi="Times New Roman" w:cs="Times New Roman"/>
          <w:sz w:val="24"/>
          <w:szCs w:val="24"/>
        </w:rPr>
      </w:pPr>
    </w:p>
    <w:p w14:paraId="0FB4340E" w14:textId="77777777" w:rsidR="00293A36" w:rsidRDefault="00293A36" w:rsidP="006756A7">
      <w:pPr>
        <w:pStyle w:val="ConsPlusNormal"/>
        <w:jc w:val="right"/>
        <w:rPr>
          <w:rFonts w:ascii="Times New Roman" w:hAnsi="Times New Roman" w:cs="Times New Roman"/>
          <w:sz w:val="24"/>
          <w:szCs w:val="24"/>
        </w:rPr>
      </w:pPr>
    </w:p>
    <w:p w14:paraId="0F3DC3AC" w14:textId="77777777" w:rsidR="00293A36" w:rsidRDefault="00293A36" w:rsidP="006756A7">
      <w:pPr>
        <w:pStyle w:val="ConsPlusNormal"/>
        <w:jc w:val="right"/>
        <w:rPr>
          <w:rFonts w:ascii="Times New Roman" w:hAnsi="Times New Roman" w:cs="Times New Roman"/>
          <w:sz w:val="24"/>
          <w:szCs w:val="24"/>
        </w:rPr>
      </w:pPr>
    </w:p>
    <w:p w14:paraId="4F885501" w14:textId="77777777" w:rsidR="00293A36" w:rsidRDefault="00293A36" w:rsidP="006756A7">
      <w:pPr>
        <w:pStyle w:val="ConsPlusNormal"/>
        <w:jc w:val="right"/>
        <w:rPr>
          <w:rFonts w:ascii="Times New Roman" w:hAnsi="Times New Roman" w:cs="Times New Roman"/>
          <w:sz w:val="24"/>
          <w:szCs w:val="24"/>
        </w:rPr>
      </w:pPr>
    </w:p>
    <w:p w14:paraId="3C31F80E" w14:textId="77777777" w:rsidR="00690FAE" w:rsidRDefault="00690FAE" w:rsidP="006756A7">
      <w:pPr>
        <w:pStyle w:val="ConsPlusNormal"/>
        <w:jc w:val="right"/>
        <w:rPr>
          <w:rFonts w:ascii="Times New Roman" w:hAnsi="Times New Roman" w:cs="Times New Roman"/>
          <w:sz w:val="24"/>
          <w:szCs w:val="24"/>
        </w:rPr>
      </w:pPr>
    </w:p>
    <w:p w14:paraId="6406121E" w14:textId="77777777" w:rsidR="00690FAE" w:rsidRDefault="00690FAE" w:rsidP="006756A7">
      <w:pPr>
        <w:pStyle w:val="ConsPlusNormal"/>
        <w:jc w:val="right"/>
        <w:rPr>
          <w:rFonts w:ascii="Times New Roman" w:hAnsi="Times New Roman" w:cs="Times New Roman"/>
          <w:sz w:val="24"/>
          <w:szCs w:val="24"/>
        </w:rPr>
      </w:pPr>
    </w:p>
    <w:p w14:paraId="57F1EB5A" w14:textId="77777777" w:rsidR="00690FAE" w:rsidRDefault="00690FAE" w:rsidP="006756A7">
      <w:pPr>
        <w:pStyle w:val="ConsPlusNormal"/>
        <w:jc w:val="right"/>
        <w:rPr>
          <w:rFonts w:ascii="Times New Roman" w:hAnsi="Times New Roman" w:cs="Times New Roman"/>
          <w:sz w:val="24"/>
          <w:szCs w:val="24"/>
        </w:rPr>
      </w:pPr>
    </w:p>
    <w:p w14:paraId="76DECF75" w14:textId="77777777" w:rsidR="00690FAE" w:rsidRDefault="00690FAE" w:rsidP="006756A7">
      <w:pPr>
        <w:pStyle w:val="ConsPlusNormal"/>
        <w:jc w:val="right"/>
        <w:rPr>
          <w:rFonts w:ascii="Times New Roman" w:hAnsi="Times New Roman" w:cs="Times New Roman"/>
          <w:sz w:val="24"/>
          <w:szCs w:val="24"/>
        </w:rPr>
      </w:pPr>
    </w:p>
    <w:p w14:paraId="5CC9ADB1" w14:textId="77777777" w:rsidR="00690FAE" w:rsidRDefault="00690FAE" w:rsidP="006756A7">
      <w:pPr>
        <w:pStyle w:val="ConsPlusNormal"/>
        <w:jc w:val="right"/>
        <w:rPr>
          <w:rFonts w:ascii="Times New Roman" w:hAnsi="Times New Roman" w:cs="Times New Roman"/>
          <w:sz w:val="24"/>
          <w:szCs w:val="24"/>
        </w:rPr>
      </w:pPr>
    </w:p>
    <w:p w14:paraId="4019589C" w14:textId="77777777" w:rsidR="00690FAE" w:rsidRDefault="00690FAE" w:rsidP="006756A7">
      <w:pPr>
        <w:pStyle w:val="ConsPlusNormal"/>
        <w:jc w:val="right"/>
        <w:rPr>
          <w:rFonts w:ascii="Times New Roman" w:hAnsi="Times New Roman" w:cs="Times New Roman"/>
          <w:sz w:val="24"/>
          <w:szCs w:val="24"/>
        </w:rPr>
      </w:pPr>
    </w:p>
    <w:p w14:paraId="2769356F" w14:textId="77777777" w:rsidR="00690FAE" w:rsidRDefault="00690FAE" w:rsidP="006756A7">
      <w:pPr>
        <w:pStyle w:val="ConsPlusNormal"/>
        <w:jc w:val="right"/>
        <w:rPr>
          <w:rFonts w:ascii="Times New Roman" w:hAnsi="Times New Roman" w:cs="Times New Roman"/>
          <w:sz w:val="24"/>
          <w:szCs w:val="24"/>
        </w:rPr>
      </w:pPr>
    </w:p>
    <w:p w14:paraId="0A33B839" w14:textId="77777777" w:rsidR="00690FAE" w:rsidRDefault="00690FAE" w:rsidP="006756A7">
      <w:pPr>
        <w:pStyle w:val="ConsPlusNormal"/>
        <w:jc w:val="right"/>
        <w:rPr>
          <w:rFonts w:ascii="Times New Roman" w:hAnsi="Times New Roman" w:cs="Times New Roman"/>
          <w:sz w:val="24"/>
          <w:szCs w:val="24"/>
        </w:rPr>
      </w:pPr>
    </w:p>
    <w:p w14:paraId="7D2F0E76" w14:textId="77777777"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14:paraId="114AC812"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CEA101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3A78FD8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EA2171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B5D271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FB1BE1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0D5D07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5AC59B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FF9FF65"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4C7979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280F43CA"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6CA85E3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123463C4"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7EE417C3"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0F709193"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6C8D6015"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06AC01D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0FD0350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19035A6"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5466F9CB"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D89CE72"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AC19BE4"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708667A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F441669"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221CADC3"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4142CFCE"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3B2AF3FE"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79DF2F29"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2213A93"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4FD0C47C"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70EB3E6"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A1849C9"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00D36596"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48ECDC7F"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41D3C609" w14:textId="77777777" w:rsidR="00AD13ED" w:rsidRPr="007F2DD8" w:rsidRDefault="00B17BC2" w:rsidP="003F72E9">
      <w:pPr>
        <w:spacing w:after="0"/>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14:paraId="74611AA9" w14:textId="77777777" w:rsidR="00AD13ED" w:rsidRPr="007F2DD8" w:rsidRDefault="00AD13ED" w:rsidP="003F72E9">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C48CBF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1FC5A54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7C61CFB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4F6A40D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A45B20C"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1ECC569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2021DB3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DE3549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253245D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14ADCFB4"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6B05DF44" w14:textId="77777777" w:rsidR="00AD13ED" w:rsidRPr="007F2DD8" w:rsidRDefault="00AD13ED" w:rsidP="006756A7">
      <w:pPr>
        <w:pStyle w:val="22"/>
        <w:spacing w:after="0"/>
        <w:jc w:val="center"/>
        <w:rPr>
          <w:b/>
          <w:bCs/>
          <w:sz w:val="28"/>
          <w:szCs w:val="28"/>
        </w:rPr>
      </w:pPr>
    </w:p>
    <w:p w14:paraId="5B531A5B" w14:textId="77777777" w:rsidR="00AD13ED" w:rsidRPr="007F2DD8" w:rsidRDefault="00AD13ED" w:rsidP="006756A7">
      <w:pPr>
        <w:pStyle w:val="22"/>
        <w:spacing w:after="0"/>
        <w:jc w:val="center"/>
        <w:rPr>
          <w:b/>
          <w:bCs/>
          <w:sz w:val="28"/>
          <w:szCs w:val="28"/>
        </w:rPr>
      </w:pPr>
    </w:p>
    <w:p w14:paraId="1E26E935"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5CD490E"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3F787DC5"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0C7DC6B0"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503BF26D"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26D02B0C" w14:textId="77777777" w:rsidR="00AD13ED" w:rsidRPr="007F2DD8" w:rsidRDefault="00AD13ED" w:rsidP="00AD13ED">
      <w:pPr>
        <w:pStyle w:val="22"/>
        <w:tabs>
          <w:tab w:val="left" w:leader="underscore" w:pos="10002"/>
        </w:tabs>
        <w:spacing w:after="60"/>
        <w:jc w:val="both"/>
        <w:rPr>
          <w:bCs/>
          <w:sz w:val="24"/>
          <w:szCs w:val="24"/>
        </w:rPr>
      </w:pPr>
    </w:p>
    <w:p w14:paraId="1B1030F8"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57336A1E"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6A7ADA6F"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061AD6DA" w14:textId="77777777" w:rsidR="00AD13ED" w:rsidRPr="007F2DD8" w:rsidRDefault="00AD13ED" w:rsidP="00AD13ED">
      <w:pPr>
        <w:pStyle w:val="22"/>
        <w:tabs>
          <w:tab w:val="left" w:leader="underscore" w:pos="10002"/>
        </w:tabs>
        <w:spacing w:after="60"/>
        <w:jc w:val="both"/>
        <w:rPr>
          <w:bCs/>
          <w:sz w:val="24"/>
          <w:szCs w:val="24"/>
        </w:rPr>
      </w:pPr>
    </w:p>
    <w:p w14:paraId="4EB12CB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7E0CE87A" w14:textId="77777777" w:rsidR="00C062C5" w:rsidRPr="007F2DD8" w:rsidRDefault="00C062C5" w:rsidP="00AD13ED">
      <w:pPr>
        <w:pStyle w:val="22"/>
        <w:tabs>
          <w:tab w:val="left" w:leader="underscore" w:pos="10002"/>
        </w:tabs>
        <w:spacing w:after="60"/>
        <w:jc w:val="both"/>
        <w:rPr>
          <w:sz w:val="24"/>
          <w:szCs w:val="24"/>
        </w:rPr>
      </w:pPr>
    </w:p>
    <w:p w14:paraId="503F9086"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3198366D"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1B1EEF">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8644" w14:textId="77777777" w:rsidR="001B1EEF" w:rsidRDefault="001B1EEF">
      <w:pPr>
        <w:spacing w:after="0" w:line="240" w:lineRule="auto"/>
      </w:pPr>
      <w:r>
        <w:separator/>
      </w:r>
    </w:p>
  </w:endnote>
  <w:endnote w:type="continuationSeparator" w:id="0">
    <w:p w14:paraId="35683296" w14:textId="77777777" w:rsidR="001B1EEF" w:rsidRDefault="001B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24E3" w14:textId="77777777" w:rsidR="00BC5882" w:rsidRDefault="00BC5882">
    <w:pPr>
      <w:pStyle w:val="a8"/>
      <w:jc w:val="center"/>
    </w:pPr>
  </w:p>
  <w:p w14:paraId="4BEAC26D" w14:textId="77777777" w:rsidR="00BC5882" w:rsidRDefault="00BC58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03A9" w14:textId="77777777" w:rsidR="001B1EEF" w:rsidRDefault="001B1EEF">
      <w:pPr>
        <w:spacing w:after="0" w:line="240" w:lineRule="auto"/>
      </w:pPr>
      <w:r>
        <w:separator/>
      </w:r>
    </w:p>
  </w:footnote>
  <w:footnote w:type="continuationSeparator" w:id="0">
    <w:p w14:paraId="18B8EF81" w14:textId="77777777" w:rsidR="001B1EEF" w:rsidRDefault="001B1EEF">
      <w:pPr>
        <w:spacing w:after="0" w:line="240" w:lineRule="auto"/>
      </w:pPr>
      <w:r>
        <w:continuationSeparator/>
      </w:r>
    </w:p>
  </w:footnote>
  <w:footnote w:id="1">
    <w:p w14:paraId="01DEB58F" w14:textId="77777777" w:rsidR="00BC5882" w:rsidRDefault="00BC5882">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3724" w14:textId="77777777" w:rsidR="00BC5882" w:rsidRDefault="00BC5882">
    <w:pPr>
      <w:pStyle w:val="a6"/>
      <w:jc w:val="center"/>
    </w:pPr>
  </w:p>
  <w:p w14:paraId="755538F1" w14:textId="77777777" w:rsidR="00BC5882" w:rsidRDefault="00BC58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3C7420"/>
    <w:multiLevelType w:val="hybridMultilevel"/>
    <w:tmpl w:val="E9B2DBEE"/>
    <w:lvl w:ilvl="0" w:tplc="EB1C5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1124143">
    <w:abstractNumId w:val="20"/>
  </w:num>
  <w:num w:numId="2" w16cid:durableId="1308167045">
    <w:abstractNumId w:val="15"/>
  </w:num>
  <w:num w:numId="3" w16cid:durableId="519902028">
    <w:abstractNumId w:val="16"/>
  </w:num>
  <w:num w:numId="4" w16cid:durableId="1409962767">
    <w:abstractNumId w:val="3"/>
  </w:num>
  <w:num w:numId="5" w16cid:durableId="1153335168">
    <w:abstractNumId w:val="12"/>
  </w:num>
  <w:num w:numId="6" w16cid:durableId="86852990">
    <w:abstractNumId w:val="7"/>
  </w:num>
  <w:num w:numId="7" w16cid:durableId="1241791669">
    <w:abstractNumId w:val="21"/>
  </w:num>
  <w:num w:numId="8" w16cid:durableId="69236215">
    <w:abstractNumId w:val="4"/>
  </w:num>
  <w:num w:numId="9" w16cid:durableId="648824280">
    <w:abstractNumId w:val="13"/>
  </w:num>
  <w:num w:numId="10" w16cid:durableId="1365248069">
    <w:abstractNumId w:val="24"/>
  </w:num>
  <w:num w:numId="11" w16cid:durableId="273289007">
    <w:abstractNumId w:val="28"/>
  </w:num>
  <w:num w:numId="12" w16cid:durableId="1159231379">
    <w:abstractNumId w:val="8"/>
  </w:num>
  <w:num w:numId="13" w16cid:durableId="1570849656">
    <w:abstractNumId w:val="31"/>
  </w:num>
  <w:num w:numId="14" w16cid:durableId="533614257">
    <w:abstractNumId w:val="29"/>
  </w:num>
  <w:num w:numId="15" w16cid:durableId="964892308">
    <w:abstractNumId w:val="9"/>
  </w:num>
  <w:num w:numId="16" w16cid:durableId="1130435946">
    <w:abstractNumId w:val="18"/>
  </w:num>
  <w:num w:numId="17" w16cid:durableId="1767774614">
    <w:abstractNumId w:val="10"/>
  </w:num>
  <w:num w:numId="18" w16cid:durableId="2086147536">
    <w:abstractNumId w:val="14"/>
  </w:num>
  <w:num w:numId="19" w16cid:durableId="68551151">
    <w:abstractNumId w:val="30"/>
  </w:num>
  <w:num w:numId="20" w16cid:durableId="910771586">
    <w:abstractNumId w:val="26"/>
  </w:num>
  <w:num w:numId="21" w16cid:durableId="1935506292">
    <w:abstractNumId w:val="19"/>
  </w:num>
  <w:num w:numId="22" w16cid:durableId="1244682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926748">
    <w:abstractNumId w:val="27"/>
  </w:num>
  <w:num w:numId="24" w16cid:durableId="1624574789">
    <w:abstractNumId w:val="2"/>
  </w:num>
  <w:num w:numId="25" w16cid:durableId="860823213">
    <w:abstractNumId w:val="6"/>
  </w:num>
  <w:num w:numId="26" w16cid:durableId="643974072">
    <w:abstractNumId w:val="17"/>
  </w:num>
  <w:num w:numId="27" w16cid:durableId="1353650942">
    <w:abstractNumId w:val="11"/>
  </w:num>
  <w:num w:numId="28" w16cid:durableId="307322424">
    <w:abstractNumId w:val="22"/>
  </w:num>
  <w:num w:numId="29" w16cid:durableId="435751161">
    <w:abstractNumId w:val="17"/>
  </w:num>
  <w:num w:numId="30" w16cid:durableId="1571499849">
    <w:abstractNumId w:val="25"/>
  </w:num>
  <w:num w:numId="31" w16cid:durableId="1072846234">
    <w:abstractNumId w:val="5"/>
  </w:num>
  <w:num w:numId="32" w16cid:durableId="545719456">
    <w:abstractNumId w:val="0"/>
  </w:num>
  <w:num w:numId="33" w16cid:durableId="14929131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26DA0"/>
    <w:rsid w:val="00034B51"/>
    <w:rsid w:val="00034E7E"/>
    <w:rsid w:val="00050906"/>
    <w:rsid w:val="0006030D"/>
    <w:rsid w:val="000737AE"/>
    <w:rsid w:val="00093B53"/>
    <w:rsid w:val="000C44F3"/>
    <w:rsid w:val="000E2887"/>
    <w:rsid w:val="000E7786"/>
    <w:rsid w:val="000F1314"/>
    <w:rsid w:val="001112FD"/>
    <w:rsid w:val="001229AE"/>
    <w:rsid w:val="0015147B"/>
    <w:rsid w:val="00160495"/>
    <w:rsid w:val="001670C2"/>
    <w:rsid w:val="00171EA7"/>
    <w:rsid w:val="00185B8B"/>
    <w:rsid w:val="0018601C"/>
    <w:rsid w:val="00190740"/>
    <w:rsid w:val="00191096"/>
    <w:rsid w:val="001B0ED4"/>
    <w:rsid w:val="001B1EEF"/>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0A83"/>
    <w:rsid w:val="00353C0D"/>
    <w:rsid w:val="00354EB5"/>
    <w:rsid w:val="003635A3"/>
    <w:rsid w:val="00373459"/>
    <w:rsid w:val="003A2642"/>
    <w:rsid w:val="003B5CC4"/>
    <w:rsid w:val="003F72E9"/>
    <w:rsid w:val="00424AD2"/>
    <w:rsid w:val="00433DE9"/>
    <w:rsid w:val="004402D1"/>
    <w:rsid w:val="00444E3A"/>
    <w:rsid w:val="0047131D"/>
    <w:rsid w:val="004733CA"/>
    <w:rsid w:val="004819A2"/>
    <w:rsid w:val="004962A3"/>
    <w:rsid w:val="00496845"/>
    <w:rsid w:val="004D0580"/>
    <w:rsid w:val="004D120B"/>
    <w:rsid w:val="004D3839"/>
    <w:rsid w:val="004D7204"/>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47220"/>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01B6"/>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BC5882"/>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83717"/>
    <w:rsid w:val="00F9156E"/>
    <w:rsid w:val="00FA13FE"/>
    <w:rsid w:val="00FA5B9B"/>
    <w:rsid w:val="00FB54EC"/>
    <w:rsid w:val="00FE6C7D"/>
    <w:rsid w:val="00FE72AE"/>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00F"/>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7348-799D-4F4B-A7EA-0000531B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10242</Words>
  <Characters>58384</Characters>
  <Application>Microsoft Office Word</Application>
  <DocSecurity>0</DocSecurity>
  <Lines>486</Lines>
  <Paragraphs>136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Приложение 2</vt:lpstr>
      <vt:lpstr>    </vt:lpstr>
      <vt:lpstr>    о согласовании проекта рекультивации земель (проекта консервации земель)</vt:lpstr>
      <vt:lpstr>    </vt:lpstr>
    </vt:vector>
  </TitlesOfParts>
  <Company/>
  <LinksUpToDate>false</LinksUpToDate>
  <CharactersWithSpaces>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dcterms:created xsi:type="dcterms:W3CDTF">2024-03-04T11:03:00Z</dcterms:created>
  <dcterms:modified xsi:type="dcterms:W3CDTF">2024-03-04T11:03:00Z</dcterms:modified>
</cp:coreProperties>
</file>