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FBDF" w14:textId="77777777" w:rsidR="00280A02" w:rsidRDefault="00280A02" w:rsidP="005C23F9">
      <w:pPr>
        <w:spacing w:after="0" w:line="240" w:lineRule="auto"/>
        <w:jc w:val="center"/>
        <w:rPr>
          <w:rFonts w:ascii="Times New Roman" w:eastAsia="Times New Roman" w:hAnsi="Times New Roman"/>
        </w:rPr>
      </w:pPr>
      <w:bookmarkStart w:id="0" w:name="_Hlk108013956"/>
    </w:p>
    <w:p w14:paraId="296BE236" w14:textId="49AA5B65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F225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6D795" wp14:editId="45C961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F19C" w14:textId="77777777" w:rsidR="009079A7" w:rsidRPr="001F2253" w:rsidRDefault="009079A7" w:rsidP="005C2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EA5CB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3F9B3875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40D1C6EE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AC97DE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ЛЕНИНГРАДСКОЙ ОБЛАСТИ</w:t>
      </w:r>
    </w:p>
    <w:p w14:paraId="2EF0519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54774162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7E142E88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74A00C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1D0BD4F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9F4D972" w14:textId="6D59943B" w:rsidR="009079A7" w:rsidRPr="001F2253" w:rsidRDefault="009079A7" w:rsidP="009079A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«</w:t>
      </w:r>
      <w:r w:rsidR="00280A02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12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»</w:t>
      </w:r>
      <w:r w:rsidR="00280A02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октября 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2022 г.                       г. Мурино                                          </w:t>
      </w:r>
      <w:r w:rsidR="00280A02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    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№ </w:t>
      </w:r>
      <w:r w:rsidR="00280A02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240</w:t>
      </w: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</w:tblGrid>
      <w:tr w:rsidR="00944605" w14:paraId="6F1BE6B9" w14:textId="77777777" w:rsidTr="006A1C4B">
        <w:trPr>
          <w:trHeight w:val="2057"/>
        </w:trPr>
        <w:tc>
          <w:tcPr>
            <w:tcW w:w="4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AD2E" w14:textId="77777777" w:rsidR="009079A7" w:rsidRDefault="009079A7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C361DB" w14:textId="77777777" w:rsidR="009C38A0" w:rsidRDefault="009C38A0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9401F4" w14:textId="00D95408" w:rsidR="00944605" w:rsidRDefault="00944605" w:rsidP="006A1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</w:t>
            </w:r>
            <w:r w:rsidR="009C38A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419">
              <w:rPr>
                <w:rFonts w:ascii="Times New Roman" w:hAnsi="Times New Roman"/>
                <w:sz w:val="28"/>
                <w:szCs w:val="28"/>
              </w:rPr>
              <w:t>Ф</w:t>
            </w:r>
            <w:r w:rsidR="00793E20">
              <w:rPr>
                <w:rFonts w:ascii="Times New Roman" w:hAnsi="Times New Roman"/>
                <w:sz w:val="28"/>
                <w:szCs w:val="28"/>
              </w:rPr>
              <w:t>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6A1C4B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C4B">
              <w:rPr>
                <w:rFonts w:ascii="Times New Roman" w:hAnsi="Times New Roman"/>
                <w:sz w:val="28"/>
                <w:szCs w:val="28"/>
              </w:rPr>
              <w:t>в</w:t>
            </w:r>
            <w:r w:rsidR="00793E2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6A1C4B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/>
                <w:sz w:val="28"/>
                <w:szCs w:val="28"/>
              </w:rPr>
              <w:t>закон</w:t>
            </w:r>
            <w:r w:rsidR="006A1C4B">
              <w:rPr>
                <w:rFonts w:ascii="Times New Roman" w:eastAsiaTheme="minorHAnsi" w:hAnsi="Times New Roman"/>
                <w:sz w:val="28"/>
                <w:szCs w:val="28"/>
              </w:rPr>
              <w:t xml:space="preserve"> от 13.03.2006 № 38-ФЗ «О рекламе»</w:t>
            </w:r>
          </w:p>
        </w:tc>
      </w:tr>
    </w:tbl>
    <w:p w14:paraId="716177ED" w14:textId="32B03FB5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14:paraId="4342BD6D" w14:textId="6367B37B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="00C823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 Устава Ленинградской области </w:t>
      </w:r>
      <w:r w:rsidR="009C38A0">
        <w:rPr>
          <w:rFonts w:ascii="Times New Roman" w:hAnsi="Times New Roman"/>
          <w:sz w:val="28"/>
          <w:szCs w:val="28"/>
        </w:rPr>
        <w:t xml:space="preserve">и на основании статьи 104 Конституции Российской Федерации </w:t>
      </w:r>
      <w:r>
        <w:rPr>
          <w:rFonts w:ascii="Times New Roman" w:hAnsi="Times New Roman"/>
          <w:sz w:val="28"/>
          <w:szCs w:val="28"/>
        </w:rPr>
        <w:t>совет</w:t>
      </w:r>
      <w:r w:rsidR="005A27E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="005A27E2">
        <w:rPr>
          <w:rFonts w:ascii="Times New Roman" w:hAnsi="Times New Roman"/>
          <w:sz w:val="28"/>
          <w:szCs w:val="28"/>
        </w:rPr>
        <w:t xml:space="preserve"> принято</w:t>
      </w:r>
    </w:p>
    <w:p w14:paraId="1340FEAA" w14:textId="77777777" w:rsidR="00793E20" w:rsidRDefault="00793E20" w:rsidP="009446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69E206" w14:textId="3C6CA21D" w:rsidR="00944605" w:rsidRDefault="00944605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</w:t>
      </w:r>
      <w:r w:rsidR="005A2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2E93F78C" w14:textId="7D8C747F" w:rsid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5E26A6" w14:textId="380A7790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Законодательное собрание Ленинградской области проект Федерального закона «</w:t>
      </w:r>
      <w:r w:rsidR="00DA0F02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DA0F02">
        <w:rPr>
          <w:rFonts w:ascii="Times New Roman" w:eastAsiaTheme="minorHAnsi" w:hAnsi="Times New Roman"/>
          <w:sz w:val="28"/>
          <w:szCs w:val="28"/>
        </w:rPr>
        <w:t xml:space="preserve"> от 13.03.2006 № 38-ФЗ «О рекламе»</w:t>
      </w: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38FEE79" w14:textId="3E2991F0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Поручить Кузьмину Дмитрию Владимировичу, главе муниципального образования «Муринское городское поселение» Всеволожского муниципального района Ленинградской области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представлять проект Федерального закона </w:t>
      </w:r>
      <w:r w:rsidR="00DA0F02"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A0F02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DA0F02">
        <w:rPr>
          <w:rFonts w:ascii="Times New Roman" w:eastAsiaTheme="minorHAnsi" w:hAnsi="Times New Roman"/>
          <w:sz w:val="28"/>
          <w:szCs w:val="28"/>
        </w:rPr>
        <w:t xml:space="preserve"> от 13.03.2006 № 38-ФЗ «О рекламе» 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его рассмотрении в Законодательном собрании Ленинградской области.</w:t>
      </w:r>
    </w:p>
    <w:p w14:paraId="11CB9527" w14:textId="12A8D000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Направить указанный проект </w:t>
      </w:r>
      <w:r w:rsidR="00C87419">
        <w:rPr>
          <w:rFonts w:ascii="Times New Roman" w:hAnsi="Times New Roman"/>
          <w:sz w:val="28"/>
          <w:szCs w:val="28"/>
        </w:rPr>
        <w:t>Ф</w:t>
      </w:r>
      <w:r w:rsidR="005A27E2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5A27E2">
        <w:rPr>
          <w:rFonts w:ascii="Times New Roman" w:hAnsi="Times New Roman"/>
          <w:sz w:val="28"/>
          <w:szCs w:val="28"/>
        </w:rPr>
        <w:br/>
      </w:r>
      <w:r w:rsidR="00290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90A08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290A08">
        <w:rPr>
          <w:rFonts w:ascii="Times New Roman" w:eastAsiaTheme="minorHAnsi" w:hAnsi="Times New Roman"/>
          <w:sz w:val="28"/>
          <w:szCs w:val="28"/>
        </w:rPr>
        <w:t xml:space="preserve"> от 13.03.2006 № 38-ФЗ «О рекламе» </w:t>
      </w:r>
      <w:r>
        <w:rPr>
          <w:rFonts w:ascii="Times New Roman" w:hAnsi="Times New Roman"/>
          <w:sz w:val="28"/>
          <w:szCs w:val="28"/>
        </w:rPr>
        <w:t>Губернатору Ленинградской области А.Ю. Дрозденко для дачи заключения.</w:t>
      </w:r>
    </w:p>
    <w:p w14:paraId="4A25A91F" w14:textId="1CB86323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</w:t>
      </w:r>
      <w:r w:rsidR="00290A08">
        <w:rPr>
          <w:rFonts w:ascii="Times New Roman" w:hAnsi="Times New Roman"/>
          <w:sz w:val="28"/>
          <w:szCs w:val="28"/>
        </w:rPr>
        <w:t>.</w:t>
      </w:r>
    </w:p>
    <w:p w14:paraId="52F460D4" w14:textId="46A7A874" w:rsidR="001E21DB" w:rsidRDefault="001E21DB" w:rsidP="001E21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со дня его официального опубликования.</w:t>
      </w:r>
    </w:p>
    <w:p w14:paraId="270C7A91" w14:textId="0C94AF19" w:rsidR="00944605" w:rsidRDefault="001E21DB" w:rsidP="00944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44605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24C6C94B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251A0F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70CB31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2D37E8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65AD28" w14:textId="58E021E8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1E21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Кузьмин</w:t>
      </w:r>
    </w:p>
    <w:p w14:paraId="1AB0AD2D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F0626E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E066A2" w14:textId="77777777" w:rsidR="001E21DB" w:rsidRDefault="00944605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14:paraId="4EFCC996" w14:textId="08E884F2" w:rsidR="00944605" w:rsidRDefault="001E21DB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44605">
        <w:rPr>
          <w:rFonts w:ascii="Times New Roman" w:hAnsi="Times New Roman"/>
          <w:sz w:val="24"/>
          <w:szCs w:val="24"/>
        </w:rPr>
        <w:t xml:space="preserve">Проект вносит </w:t>
      </w:r>
    </w:p>
    <w:p w14:paraId="52CE5F1A" w14:textId="7F67A533" w:rsidR="00944605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</w:pPr>
      <w:r>
        <w:t>Законодательное собрание</w:t>
      </w:r>
    </w:p>
    <w:p w14:paraId="46399368" w14:textId="7B706268" w:rsidR="00371187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  <w:rPr>
          <w:b/>
        </w:rPr>
      </w:pPr>
      <w:r>
        <w:t>Ленинградской области</w:t>
      </w:r>
    </w:p>
    <w:p w14:paraId="52233998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2C654B32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450281E0" w14:textId="04281329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РОССИЙСКАЯ ФЕДЕРАЦИЯ</w:t>
      </w:r>
    </w:p>
    <w:p w14:paraId="0C3D3782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387347E" w14:textId="6419DB13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ФЕДЕРАЛЬНЫЙ ЗАКОН</w:t>
      </w:r>
    </w:p>
    <w:p w14:paraId="14F59D71" w14:textId="66B9A0B7" w:rsidR="00944605" w:rsidRDefault="00944605" w:rsidP="0094460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274">
        <w:rPr>
          <w:sz w:val="28"/>
          <w:szCs w:val="28"/>
        </w:rPr>
        <w:br/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290A08">
        <w:rPr>
          <w:rFonts w:ascii="Times New Roman" w:hAnsi="Times New Roman"/>
          <w:b/>
          <w:bCs/>
          <w:sz w:val="28"/>
          <w:szCs w:val="28"/>
        </w:rPr>
        <w:t xml:space="preserve">Й </w:t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90A08">
        <w:rPr>
          <w:rFonts w:ascii="Times New Roman" w:hAnsi="Times New Roman"/>
          <w:b/>
          <w:bCs/>
          <w:sz w:val="28"/>
          <w:szCs w:val="28"/>
        </w:rPr>
        <w:t>ФЕДЕРАЛЬНЫЙ ЗАКОН ОТ 13.03.2006 № 38-ФЗ «О РЕКЛАМЕ»</w:t>
      </w:r>
    </w:p>
    <w:p w14:paraId="7A578AE2" w14:textId="77777777" w:rsidR="00290A08" w:rsidRPr="00420B87" w:rsidRDefault="00290A08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DA5BF75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7EBC8285" w14:textId="0387A696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187">
        <w:rPr>
          <w:rFonts w:ascii="Times New Roman" w:hAnsi="Times New Roman" w:cs="Times New Roman"/>
          <w:color w:val="000000" w:themeColor="text1"/>
          <w:sz w:val="28"/>
          <w:szCs w:val="28"/>
        </w:rPr>
        <w:t>Принят Государственной Думой</w:t>
      </w:r>
    </w:p>
    <w:p w14:paraId="060E7A53" w14:textId="77777777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75525" w14:textId="77777777" w:rsidR="00371187" w:rsidRP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371187">
        <w:rPr>
          <w:color w:val="000000" w:themeColor="text1"/>
          <w:sz w:val="28"/>
          <w:szCs w:val="28"/>
        </w:rPr>
        <w:t>Одобрен Советом Федерации</w:t>
      </w:r>
    </w:p>
    <w:p w14:paraId="307480FB" w14:textId="77777777" w:rsid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E6DEBCA" w14:textId="58B7D4FC" w:rsidR="00944605" w:rsidRPr="00994274" w:rsidRDefault="00944605" w:rsidP="00371187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994274">
        <w:rPr>
          <w:sz w:val="28"/>
          <w:szCs w:val="28"/>
        </w:rPr>
        <w:t>Статья 1</w:t>
      </w:r>
    </w:p>
    <w:p w14:paraId="49FB632C" w14:textId="77777777" w:rsidR="00944605" w:rsidRPr="00994274" w:rsidRDefault="00944605" w:rsidP="00944605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54B506B" w14:textId="77777777" w:rsidR="00290A08" w:rsidRPr="00280A02" w:rsidRDefault="00944605" w:rsidP="00891070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94274">
        <w:rPr>
          <w:color w:val="2D2D2D"/>
          <w:spacing w:val="2"/>
          <w:sz w:val="28"/>
          <w:szCs w:val="28"/>
          <w:shd w:val="clear" w:color="auto" w:fill="FFFFFF"/>
        </w:rPr>
        <w:tab/>
      </w:r>
      <w:r w:rsidRPr="00280A02">
        <w:rPr>
          <w:color w:val="000000" w:themeColor="text1"/>
          <w:spacing w:val="2"/>
          <w:sz w:val="28"/>
          <w:szCs w:val="28"/>
          <w:shd w:val="clear" w:color="auto" w:fill="FFFFFF"/>
        </w:rPr>
        <w:t>Внести в</w:t>
      </w:r>
      <w:r w:rsidR="00994274" w:rsidRPr="00280A0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994274" w:rsidRPr="00280A02">
        <w:rPr>
          <w:color w:val="000000" w:themeColor="text1"/>
          <w:sz w:val="28"/>
          <w:szCs w:val="28"/>
        </w:rPr>
        <w:t>Федеральн</w:t>
      </w:r>
      <w:r w:rsidR="00290A08" w:rsidRPr="00280A02">
        <w:rPr>
          <w:color w:val="000000" w:themeColor="text1"/>
          <w:sz w:val="28"/>
          <w:szCs w:val="28"/>
        </w:rPr>
        <w:t>ый</w:t>
      </w:r>
      <w:r w:rsidR="00994274" w:rsidRPr="00280A02">
        <w:rPr>
          <w:color w:val="000000" w:themeColor="text1"/>
          <w:sz w:val="28"/>
          <w:szCs w:val="28"/>
        </w:rPr>
        <w:t xml:space="preserve"> </w:t>
      </w:r>
      <w:r w:rsidR="00994274" w:rsidRPr="00280A02">
        <w:rPr>
          <w:sz w:val="28"/>
          <w:szCs w:val="28"/>
        </w:rPr>
        <w:t xml:space="preserve">закон от </w:t>
      </w:r>
      <w:r w:rsidR="00290A08" w:rsidRPr="00280A02">
        <w:rPr>
          <w:sz w:val="28"/>
          <w:szCs w:val="28"/>
        </w:rPr>
        <w:t xml:space="preserve">13.03.2006 </w:t>
      </w:r>
      <w:r w:rsidR="00994274" w:rsidRPr="00280A02">
        <w:rPr>
          <w:rFonts w:eastAsiaTheme="minorHAnsi"/>
          <w:sz w:val="28"/>
          <w:szCs w:val="28"/>
        </w:rPr>
        <w:t xml:space="preserve">№ </w:t>
      </w:r>
      <w:r w:rsidR="00290A08" w:rsidRPr="00280A02">
        <w:rPr>
          <w:rFonts w:eastAsiaTheme="minorHAnsi"/>
          <w:sz w:val="28"/>
          <w:szCs w:val="28"/>
        </w:rPr>
        <w:t>38</w:t>
      </w:r>
      <w:r w:rsidR="00994274" w:rsidRPr="00280A02">
        <w:rPr>
          <w:rFonts w:eastAsiaTheme="minorHAnsi"/>
          <w:sz w:val="28"/>
          <w:szCs w:val="28"/>
        </w:rPr>
        <w:t>-ФЗ «О</w:t>
      </w:r>
      <w:r w:rsidR="00420B87" w:rsidRPr="00280A02">
        <w:rPr>
          <w:rFonts w:eastAsiaTheme="minorHAnsi"/>
          <w:sz w:val="28"/>
          <w:szCs w:val="28"/>
        </w:rPr>
        <w:t> </w:t>
      </w:r>
      <w:r w:rsidR="00290A08" w:rsidRPr="00280A02">
        <w:rPr>
          <w:rFonts w:eastAsiaTheme="minorHAnsi"/>
          <w:sz w:val="28"/>
          <w:szCs w:val="28"/>
        </w:rPr>
        <w:t xml:space="preserve">рекламе» </w:t>
      </w:r>
      <w:r w:rsidRPr="00280A02">
        <w:rPr>
          <w:spacing w:val="2"/>
          <w:sz w:val="28"/>
          <w:szCs w:val="28"/>
          <w:shd w:val="clear" w:color="auto" w:fill="FFFFFF"/>
        </w:rPr>
        <w:t xml:space="preserve">(с последующими </w:t>
      </w:r>
      <w:r w:rsidRPr="00280A0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изменениями) </w:t>
      </w:r>
      <w:r w:rsidR="00290A08" w:rsidRPr="00280A02">
        <w:rPr>
          <w:color w:val="000000" w:themeColor="text1"/>
          <w:spacing w:val="2"/>
          <w:sz w:val="28"/>
          <w:szCs w:val="28"/>
          <w:shd w:val="clear" w:color="auto" w:fill="FFFFFF"/>
        </w:rPr>
        <w:t>следующие изменения:</w:t>
      </w:r>
    </w:p>
    <w:p w14:paraId="3155F81C" w14:textId="77777777" w:rsidR="001957CE" w:rsidRPr="00280A02" w:rsidRDefault="00257A70" w:rsidP="00257A70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1) </w:t>
      </w:r>
      <w:r w:rsidR="001957CE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в статье 19:</w:t>
      </w:r>
    </w:p>
    <w:p w14:paraId="5ADD6D0C" w14:textId="3766A1AC" w:rsidR="00257A70" w:rsidRPr="00280A02" w:rsidRDefault="00800565" w:rsidP="00257A70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а) </w:t>
      </w:r>
      <w:r w:rsidR="00257A7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5 изложить в следующей редакции:</w:t>
      </w:r>
    </w:p>
    <w:p w14:paraId="577B2F68" w14:textId="76F2496B" w:rsidR="00257A70" w:rsidRPr="00280A02" w:rsidRDefault="00676F49" w:rsidP="0025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257A7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5.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hyperlink r:id="rId6" w:history="1">
        <w:r w:rsidR="00257A70"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="00257A7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По окончании срока действия договора на установку и эксплуатацию рекламной конструкции обязательства сторон по договору прекращаются. Субъекты Российской Федерации устанавливают 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рекламы, но не менее чем на пять лет и не более чем на десять лет. Конкретные сроки договора на установку и эксплуатацию рекламной конструкции на земельном участке, здании или ином недвижимом имуществе, находящихся в государственной или муниципальной собственности, либо на земельном участке, государственная собственность на который не разграничена, устанавливаются соответственно органом исполнительной власти, органом местного самоуправления муниципального района</w:t>
      </w:r>
      <w:r w:rsidR="00257A70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сельск</w:t>
      </w:r>
      <w:r w:rsidR="00442366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257A70" w:rsidRPr="00280A02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поселени</w:t>
      </w:r>
      <w:r w:rsidR="00442366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57A7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органом местного самоуправления муниципального округа или органом местного самоуправления городского округа, </w:t>
      </w:r>
      <w:r w:rsidR="00257A70" w:rsidRPr="00280A02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B7365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257A70" w:rsidRPr="00280A02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</w:t>
      </w:r>
      <w:r w:rsidR="00257A7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257A70" w:rsidRPr="00280A02">
        <w:rPr>
          <w:rFonts w:ascii="Times New Roman" w:hAnsi="Times New Roman"/>
          <w:color w:val="000000" w:themeColor="text1"/>
          <w:sz w:val="28"/>
          <w:szCs w:val="28"/>
        </w:rPr>
        <w:t>городск</w:t>
      </w:r>
      <w:r w:rsidR="00442366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57A70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442366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57A7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зависимости от типа и вида рекламной конструкции, применяемых технологий демонстрации рекламы в границах соответствующих предельных сроков.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законодательства.»</w:t>
      </w:r>
      <w:r w:rsidR="00B70B1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750B8B7E" w14:textId="40FACC94" w:rsidR="00257A70" w:rsidRPr="00280A02" w:rsidRDefault="00800565" w:rsidP="0025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б</w:t>
      </w:r>
      <w:r w:rsidR="00257A7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B36D53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5.1 изложить в следующей редакции:</w:t>
      </w:r>
    </w:p>
    <w:p w14:paraId="65BFC5E9" w14:textId="69ED539A" w:rsidR="00B36D53" w:rsidRPr="00280A02" w:rsidRDefault="00B36D53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</w:t>
      </w:r>
      <w:hyperlink r:id="rId7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 Торги на право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субъектов Российской Федерации или муниципальной собственности, после утверждения в соответствии с </w:t>
      </w:r>
      <w:hyperlink r:id="rId8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5.8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схем размещения рекламных конструкций проводятся органом государственной власти, органом местного самоуправления муниципального района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FA7135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FA7135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округа,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365F" w:rsidRPr="00280A02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</w:t>
      </w:r>
      <w:r w:rsidR="00B7365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7365F" w:rsidRPr="00280A02">
        <w:rPr>
          <w:rFonts w:ascii="Times New Roman" w:hAnsi="Times New Roman"/>
          <w:color w:val="000000" w:themeColor="text1"/>
          <w:sz w:val="28"/>
          <w:szCs w:val="28"/>
        </w:rPr>
        <w:t>городск</w:t>
      </w:r>
      <w:r w:rsidR="00FA7135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B7365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FA7135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либо уполномоченной ими организацией только в отношении рекламных конструкций, указанных в данных схемах.»</w:t>
      </w:r>
      <w:r w:rsidR="00B70B1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796C8372" w14:textId="44D3DFA0" w:rsidR="00B36D53" w:rsidRPr="00280A02" w:rsidRDefault="00800565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="00B36D53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B7365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5.8 изложить в следующей редакции:</w:t>
      </w:r>
    </w:p>
    <w:p w14:paraId="0B7D7CD5" w14:textId="65CBF9AA" w:rsidR="00B7365F" w:rsidRPr="00280A02" w:rsidRDefault="00B7365F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5.8. Органы местного самоуправления муниципальных районов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сельских поселений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, муниципальных или городских округов,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городских поселений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</w:t>
      </w:r>
      <w:r w:rsidRPr="00280A02">
        <w:rPr>
          <w:rFonts w:ascii="Times New Roman" w:eastAsiaTheme="minorHAnsi" w:hAnsi="Times New Roman"/>
          <w:sz w:val="28"/>
          <w:szCs w:val="28"/>
        </w:rPr>
        <w:lastRenderedPageBreak/>
        <w:t>конструкций.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Российской Федерации. Схема размещения рекламных конструкций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органа местного самоуправления муниципального района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сельск</w:t>
      </w:r>
      <w:r w:rsidR="00597281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597281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4B5B50" w:rsidRPr="00280A02">
        <w:rPr>
          <w:rFonts w:ascii="Times New Roman" w:eastAsiaTheme="minorHAnsi" w:hAnsi="Times New Roman"/>
          <w:sz w:val="28"/>
          <w:szCs w:val="28"/>
        </w:rPr>
        <w:t xml:space="preserve">, </w:t>
      </w:r>
      <w:r w:rsidR="004B5B50" w:rsidRPr="00280A02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="004B5B5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B5B50" w:rsidRPr="00280A02">
        <w:rPr>
          <w:rFonts w:ascii="Times New Roman" w:hAnsi="Times New Roman"/>
          <w:color w:val="000000" w:themeColor="text1"/>
          <w:sz w:val="28"/>
          <w:szCs w:val="28"/>
        </w:rPr>
        <w:t>городск</w:t>
      </w:r>
      <w:r w:rsidR="00597281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4B5B50" w:rsidRPr="00280A02">
        <w:rPr>
          <w:rFonts w:ascii="Times New Roman" w:hAnsi="Times New Roman"/>
          <w:color w:val="000000" w:themeColor="text1"/>
          <w:sz w:val="28"/>
          <w:szCs w:val="28"/>
        </w:rPr>
        <w:t>поселени</w:t>
      </w:r>
      <w:r w:rsidR="00597281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«Интернет». Для целей настоящей статьи под информационным полем рекламной конструкции понимается часть рекламной конструкции, предназначенная для распространения рекламы.»</w:t>
      </w:r>
      <w:r w:rsidR="00B70B1C" w:rsidRPr="00280A02">
        <w:rPr>
          <w:rFonts w:ascii="Times New Roman" w:eastAsiaTheme="minorHAnsi" w:hAnsi="Times New Roman"/>
          <w:sz w:val="28"/>
          <w:szCs w:val="28"/>
        </w:rPr>
        <w:t>;</w:t>
      </w:r>
    </w:p>
    <w:p w14:paraId="310F4DB0" w14:textId="6AF5A827" w:rsidR="004B5B50" w:rsidRPr="00280A02" w:rsidRDefault="00800565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г</w:t>
      </w:r>
      <w:r w:rsidR="004B5B50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0D49DE" w:rsidRPr="00280A02">
        <w:rPr>
          <w:rFonts w:ascii="Times New Roman" w:eastAsiaTheme="minorHAnsi" w:hAnsi="Times New Roman"/>
          <w:sz w:val="28"/>
          <w:szCs w:val="28"/>
        </w:rPr>
        <w:t>часть 9 изложить в следующей редакции:</w:t>
      </w:r>
    </w:p>
    <w:p w14:paraId="77229F9E" w14:textId="72FE480F" w:rsidR="00006D36" w:rsidRPr="00280A02" w:rsidRDefault="000D49DE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«9. Установка и эксплуатация рекламной конструкции допускаются при наличии разрешения на установку и эксплуатацию рекламной конструкции (далее также - разрешение), выдаваемого на основании заявления собственника или иного указанного в </w:t>
      </w:r>
      <w:hyperlink r:id="rId9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частях 5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7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органом местного самоуправления муниципального округа или органом местного самоуправления городского округа, 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>городск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 территориях которых предполагается осуществлять установку и эксплуатацию рекламной конструкции.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(далее - единый портал государственных и муниципальных услуг) и (или) региональных порталов государственных и муниципальных услуг в орган местного самоуправления муниципального района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округа,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орган местного самоуправления 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>городск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7A2C09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6134F" w:rsidRPr="00280A0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территориях которых предполагается осуществлять установку и эксплуатацию рекламной конструкции.»</w:t>
      </w:r>
      <w:r w:rsidR="00B70B1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1F846421" w14:textId="4CABA6E9" w:rsidR="00006D36" w:rsidRPr="00280A02" w:rsidRDefault="00800565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д</w:t>
      </w:r>
      <w:r w:rsidR="0076134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E3422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9.2 изложить в следующей редакции:</w:t>
      </w:r>
    </w:p>
    <w:p w14:paraId="1D4AB858" w14:textId="1200E21B" w:rsidR="00006D36" w:rsidRPr="00280A02" w:rsidRDefault="00652209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«9.2. Разрешения, выданные органом местного самоуправления муниципального района</w:t>
      </w:r>
      <w:r w:rsidR="00E3422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34227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C0631E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34227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0631E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E3422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="00E34227" w:rsidRPr="00280A02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</w:t>
      </w:r>
      <w:r w:rsidR="00E3422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34227" w:rsidRPr="00280A02">
        <w:rPr>
          <w:rFonts w:ascii="Times New Roman" w:hAnsi="Times New Roman"/>
          <w:color w:val="000000" w:themeColor="text1"/>
          <w:sz w:val="28"/>
          <w:szCs w:val="28"/>
        </w:rPr>
        <w:t>городск</w:t>
      </w:r>
      <w:r w:rsidR="00C0631E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34227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0631E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 нарушением требований </w:t>
      </w:r>
      <w:hyperlink r:id="rId12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части 5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3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частей 5.1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5.6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5.7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статьи, подлежат аннулированию на основании предписания антимонопольного органа.</w:t>
      </w:r>
      <w:r w:rsidR="00E3422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B70B1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4076007D" w14:textId="7F96F77E" w:rsidR="00006D36" w:rsidRPr="00280A02" w:rsidRDefault="00800565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="00E3422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A84C2B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10 изложить в следующей редакции:</w:t>
      </w:r>
    </w:p>
    <w:p w14:paraId="48AC38A0" w14:textId="3F994AB4" w:rsidR="00006D36" w:rsidRPr="00280A02" w:rsidRDefault="00A84C2B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«10. Установка и эксплуатация рекламной конструкции без разрешения, срок действия которого не истек, </w:t>
      </w:r>
      <w:hyperlink r:id="rId16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не допускаются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органа местного самоуправления муниципального района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6423AA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поселени</w:t>
      </w:r>
      <w:r w:rsidR="006423AA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округа, органа местного самоуправления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городск</w:t>
      </w:r>
      <w:r w:rsidR="006423AA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6423AA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территориях которых установлена рекламная конструкция.»</w:t>
      </w:r>
      <w:r w:rsidR="00B70B1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15027E44" w14:textId="4B8E2962" w:rsidR="00006D36" w:rsidRPr="00280A02" w:rsidRDefault="00800565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ж</w:t>
      </w:r>
      <w:r w:rsidR="00A84C2B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006D36" w:rsidRPr="00280A02">
        <w:rPr>
          <w:rFonts w:ascii="Times New Roman" w:eastAsiaTheme="minorHAnsi" w:hAnsi="Times New Roman"/>
          <w:sz w:val="28"/>
          <w:szCs w:val="28"/>
        </w:rPr>
        <w:t>пункт 2 части 11 изложить в следующей редакции:</w:t>
      </w:r>
    </w:p>
    <w:p w14:paraId="2E178B66" w14:textId="58847D7B" w:rsidR="00CB57FB" w:rsidRPr="00280A02" w:rsidRDefault="00006D36" w:rsidP="00CB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«2)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</w:t>
      </w:r>
      <w:hyperlink r:id="rId17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частях 5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7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20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17646D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17646D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округа, орган местного самоуправления городск</w:t>
      </w:r>
      <w:r w:rsidR="0017646D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17646D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запрашивает сведения о наличии такого согласия в уполномоченном органе.»</w:t>
      </w:r>
      <w:r w:rsidR="00B70B1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2B061CC3" w14:textId="3C31A481" w:rsidR="00CB57FB" w:rsidRPr="00280A02" w:rsidRDefault="00800565" w:rsidP="00CB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з</w:t>
      </w:r>
      <w:r w:rsidR="00006D36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CB57FB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12 изложить в следующей редакции:</w:t>
      </w:r>
    </w:p>
    <w:p w14:paraId="3B461E43" w14:textId="3596EA29" w:rsidR="00660FD2" w:rsidRPr="00280A02" w:rsidRDefault="00CB57FB" w:rsidP="0066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A71D4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12. Орган местного самоуправления муниципального района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463CE7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463CE7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71D4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городск</w:t>
      </w:r>
      <w:r w:rsidR="00463CE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463CE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="00A71D4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</w:t>
      </w:r>
      <w:hyperlink r:id="rId21" w:history="1">
        <w:r w:rsidR="00A71D41"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государственной пошлины</w:t>
        </w:r>
      </w:hyperlink>
      <w:r w:rsidR="00A71D4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дополнительную плату за подготовку, оформление, выдачу разрешения и совершение иных связанных с выдачей разрешения действий. Орган местного самоуправления муниципального района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463CE7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463CE7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71D4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орган местного самоуправления муниципального округа или орган местного </w:t>
      </w:r>
      <w:r w:rsidR="00A71D4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самоуправления городского округа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городск</w:t>
      </w:r>
      <w:r w:rsidR="00463CE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463CE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="00A71D4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B70B1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62780E48" w14:textId="25489BC1" w:rsidR="00660FD2" w:rsidRPr="00280A02" w:rsidRDefault="00800565" w:rsidP="0066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="00CB57FB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660FD2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13 изложить в следующей редакции:</w:t>
      </w:r>
    </w:p>
    <w:p w14:paraId="41578E1D" w14:textId="1BD982A2" w:rsidR="00062F65" w:rsidRPr="00280A02" w:rsidRDefault="00660FD2" w:rsidP="0006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280A02">
        <w:rPr>
          <w:rFonts w:ascii="Times New Roman" w:eastAsiaTheme="minorHAnsi" w:hAnsi="Times New Roman"/>
          <w:sz w:val="28"/>
          <w:szCs w:val="28"/>
        </w:rPr>
        <w:t>13. Орган местного самоуправления муниципального района</w:t>
      </w:r>
      <w:r w:rsidR="00062F65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062F65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032FD4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062F65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032FD4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 w:rsidR="00062F65" w:rsidRPr="00280A02">
        <w:rPr>
          <w:rFonts w:ascii="Times New Roman" w:eastAsiaTheme="minorHAnsi" w:hAnsi="Times New Roman"/>
          <w:sz w:val="28"/>
          <w:szCs w:val="28"/>
        </w:rPr>
        <w:t xml:space="preserve">, </w:t>
      </w:r>
      <w:r w:rsidR="00062F65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орган местного самоуправления городск</w:t>
      </w:r>
      <w:r w:rsidR="00032FD4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062F65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032FD4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="00062F65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280A02">
        <w:rPr>
          <w:rFonts w:ascii="Times New Roman" w:eastAsiaTheme="minorHAnsi" w:hAnsi="Times New Roman"/>
          <w:sz w:val="28"/>
          <w:szCs w:val="28"/>
        </w:rPr>
        <w:t>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</w:t>
      </w:r>
      <w:r w:rsidR="00062F65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062F65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032FD4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062F65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032FD4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 w:rsidR="00062F65" w:rsidRPr="00280A02">
        <w:rPr>
          <w:rFonts w:ascii="Times New Roman" w:eastAsiaTheme="minorHAnsi" w:hAnsi="Times New Roman"/>
          <w:sz w:val="28"/>
          <w:szCs w:val="28"/>
        </w:rPr>
        <w:t xml:space="preserve">, </w:t>
      </w:r>
      <w:r w:rsidR="00062F65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орган местного самоуправления городск</w:t>
      </w:r>
      <w:r w:rsidR="00032FD4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062F65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032FD4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.»</w:t>
      </w:r>
      <w:r w:rsidR="00B70B1C" w:rsidRPr="00280A02">
        <w:rPr>
          <w:rFonts w:ascii="Times New Roman" w:eastAsiaTheme="minorHAnsi" w:hAnsi="Times New Roman"/>
          <w:sz w:val="28"/>
          <w:szCs w:val="28"/>
        </w:rPr>
        <w:t>;</w:t>
      </w:r>
    </w:p>
    <w:p w14:paraId="733E1638" w14:textId="093AFF0D" w:rsidR="00062F65" w:rsidRPr="00280A02" w:rsidRDefault="00800565" w:rsidP="0006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к</w:t>
      </w:r>
      <w:r w:rsidR="00062F65" w:rsidRPr="00280A02">
        <w:rPr>
          <w:rFonts w:ascii="Times New Roman" w:eastAsiaTheme="minorHAnsi" w:hAnsi="Times New Roman"/>
          <w:sz w:val="28"/>
          <w:szCs w:val="28"/>
        </w:rPr>
        <w:t>) часть 14 изложить в следующей редакции:</w:t>
      </w:r>
    </w:p>
    <w:p w14:paraId="4B174A19" w14:textId="2930E99A" w:rsidR="00B70B1C" w:rsidRPr="00280A02" w:rsidRDefault="00062F65" w:rsidP="0006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«14.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</w:t>
      </w:r>
      <w:r w:rsidR="005729DE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5729DE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D74C57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5729DE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D74C57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5729DE" w:rsidRPr="00280A02">
        <w:rPr>
          <w:rFonts w:ascii="Times New Roman" w:eastAsiaTheme="minorHAnsi" w:hAnsi="Times New Roman"/>
          <w:sz w:val="28"/>
          <w:szCs w:val="28"/>
        </w:rPr>
        <w:t xml:space="preserve">, </w:t>
      </w:r>
      <w:r w:rsidR="005729DE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органом местного самоуправления городск</w:t>
      </w:r>
      <w:r w:rsidR="00D74C5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5729DE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D74C5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заявителю в течение двух месяцев со дня приема от него необходимых документов. Заявитель, не получивший в указанный срок от органа местного самоуправления муниципального района</w:t>
      </w:r>
      <w:r w:rsidR="005729DE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5729DE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D74C57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5729DE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D74C57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5729DE" w:rsidRPr="00280A02">
        <w:rPr>
          <w:rFonts w:ascii="Times New Roman" w:eastAsiaTheme="minorHAnsi" w:hAnsi="Times New Roman"/>
          <w:sz w:val="28"/>
          <w:szCs w:val="28"/>
        </w:rPr>
        <w:t xml:space="preserve">, </w:t>
      </w:r>
      <w:r w:rsidR="005729DE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органа местного самоуправления городск</w:t>
      </w:r>
      <w:r w:rsidR="00D74C5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5729DE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D74C57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незаконным.»</w:t>
      </w:r>
      <w:r w:rsidR="00B70B1C" w:rsidRPr="00280A02">
        <w:rPr>
          <w:rFonts w:ascii="Times New Roman" w:eastAsiaTheme="minorHAnsi" w:hAnsi="Times New Roman"/>
          <w:sz w:val="28"/>
          <w:szCs w:val="28"/>
        </w:rPr>
        <w:t>;</w:t>
      </w:r>
    </w:p>
    <w:p w14:paraId="41526CAF" w14:textId="29DC32C8" w:rsidR="00B70B1C" w:rsidRPr="00280A02" w:rsidRDefault="00800565" w:rsidP="00B7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л</w:t>
      </w:r>
      <w:r w:rsidR="005729DE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B70B1C" w:rsidRPr="00280A02">
        <w:rPr>
          <w:rFonts w:ascii="Times New Roman" w:eastAsiaTheme="minorHAnsi" w:hAnsi="Times New Roman"/>
          <w:sz w:val="28"/>
          <w:szCs w:val="28"/>
        </w:rPr>
        <w:t>абзацы 1 и 5 части 15 изложить в следующей редакции:</w:t>
      </w:r>
    </w:p>
    <w:p w14:paraId="7BB06F72" w14:textId="4E1D3C6A" w:rsidR="00B70B1C" w:rsidRPr="00280A02" w:rsidRDefault="00B70B1C" w:rsidP="00B7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 xml:space="preserve">«15. Решение об отказе в выдаче разрешения должно быть мотивировано и принято органом местного самоуправления муниципального района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7A66E3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7A66E3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, органом местного самоуправления муниципального округа или органом местного самоуправления городского округа, органом 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7A66E3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7A66E3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исключительно по следующим основаниям:</w:t>
      </w:r>
    </w:p>
    <w:p w14:paraId="506E08D4" w14:textId="05594584" w:rsidR="005160F1" w:rsidRPr="00280A02" w:rsidRDefault="00B70B1C" w:rsidP="0051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lastRenderedPageBreak/>
        <w:t>4) 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сельских поселений</w:t>
      </w:r>
      <w:r w:rsidRPr="00280A02">
        <w:rPr>
          <w:rFonts w:ascii="Times New Roman" w:eastAsiaTheme="minorHAnsi" w:hAnsi="Times New Roman"/>
          <w:sz w:val="28"/>
          <w:szCs w:val="28"/>
        </w:rPr>
        <w:t>, органы местного самоуправления муниципальных округов или органы местного самоуправления городских округов</w:t>
      </w:r>
      <w:r w:rsidR="00303221" w:rsidRPr="00280A02">
        <w:rPr>
          <w:rFonts w:ascii="Times New Roman" w:eastAsiaTheme="minorHAnsi" w:hAnsi="Times New Roman"/>
          <w:sz w:val="28"/>
          <w:szCs w:val="28"/>
        </w:rPr>
        <w:t xml:space="preserve">, органы 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городских поселений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округов;»;</w:t>
      </w:r>
    </w:p>
    <w:p w14:paraId="556CE4EF" w14:textId="42ED1288" w:rsidR="00D93FBE" w:rsidRPr="00280A02" w:rsidRDefault="00800565" w:rsidP="0051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м</w:t>
      </w:r>
      <w:r w:rsidR="00B70B1C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5160F1" w:rsidRPr="00280A02">
        <w:rPr>
          <w:rFonts w:ascii="Times New Roman" w:eastAsiaTheme="minorHAnsi" w:hAnsi="Times New Roman"/>
          <w:sz w:val="28"/>
          <w:szCs w:val="28"/>
        </w:rPr>
        <w:t>часть 16 изложить в следующей редакции:</w:t>
      </w:r>
    </w:p>
    <w:p w14:paraId="0C688F20" w14:textId="030458B8" w:rsidR="00D93FBE" w:rsidRPr="00280A02" w:rsidRDefault="005160F1" w:rsidP="00D9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«16. В случае отказа органа местного самоуправления муниципального района</w:t>
      </w:r>
      <w:r w:rsidR="005964FF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5964FF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5964F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5964FF" w:rsidRPr="00280A02">
        <w:rPr>
          <w:rFonts w:ascii="Times New Roman" w:eastAsiaTheme="minorHAnsi" w:hAnsi="Times New Roman"/>
          <w:sz w:val="28"/>
          <w:szCs w:val="28"/>
        </w:rPr>
        <w:t xml:space="preserve">, органа </w:t>
      </w:r>
      <w:r w:rsidR="005964F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5964F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="005964FF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80A02">
        <w:rPr>
          <w:rFonts w:ascii="Times New Roman" w:eastAsiaTheme="minorHAnsi" w:hAnsi="Times New Roman"/>
          <w:sz w:val="28"/>
          <w:szCs w:val="28"/>
        </w:rPr>
        <w:t>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незаконным.»;</w:t>
      </w:r>
    </w:p>
    <w:p w14:paraId="3E20A57F" w14:textId="0CCFC9E6" w:rsidR="00D93FBE" w:rsidRPr="00280A02" w:rsidRDefault="00800565" w:rsidP="00D9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н</w:t>
      </w:r>
      <w:r w:rsidR="005160F1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D93FBE" w:rsidRPr="00280A02">
        <w:rPr>
          <w:rFonts w:ascii="Times New Roman" w:eastAsiaTheme="minorHAnsi" w:hAnsi="Times New Roman"/>
          <w:sz w:val="28"/>
          <w:szCs w:val="28"/>
        </w:rPr>
        <w:t>часть 17 изложить в следующей редакции:</w:t>
      </w:r>
    </w:p>
    <w:p w14:paraId="18CD9099" w14:textId="20988C5A" w:rsidR="0097797D" w:rsidRDefault="00D93FBE" w:rsidP="0097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«17. Разрешение выдается органом местного самоуправления муниципального района</w:t>
      </w:r>
      <w:r w:rsidR="0097797D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97797D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97797D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97797D" w:rsidRPr="00280A02">
        <w:rPr>
          <w:rFonts w:ascii="Times New Roman" w:eastAsiaTheme="minorHAnsi" w:hAnsi="Times New Roman"/>
          <w:sz w:val="28"/>
          <w:szCs w:val="28"/>
        </w:rPr>
        <w:t xml:space="preserve">, органом </w:t>
      </w:r>
      <w:r w:rsidR="0097797D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97797D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на каждую рекламную конструкцию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 Для целей настоящей статьи 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месяцев.»;</w:t>
      </w:r>
    </w:p>
    <w:p w14:paraId="174D2859" w14:textId="77777777" w:rsidR="00280A02" w:rsidRPr="00280A02" w:rsidRDefault="00280A02" w:rsidP="0097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770B9B9" w14:textId="658BEDD9" w:rsidR="0097797D" w:rsidRPr="00280A02" w:rsidRDefault="00800565" w:rsidP="0097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lastRenderedPageBreak/>
        <w:t>о</w:t>
      </w:r>
      <w:r w:rsidR="00D93FBE" w:rsidRPr="00280A02">
        <w:rPr>
          <w:rFonts w:ascii="Times New Roman" w:eastAsiaTheme="minorHAnsi" w:hAnsi="Times New Roman"/>
          <w:sz w:val="28"/>
          <w:szCs w:val="28"/>
        </w:rPr>
        <w:t>)</w:t>
      </w:r>
      <w:r w:rsidR="0097797D" w:rsidRPr="00280A02">
        <w:rPr>
          <w:rFonts w:ascii="Times New Roman" w:eastAsiaTheme="minorHAnsi" w:hAnsi="Times New Roman"/>
          <w:sz w:val="28"/>
          <w:szCs w:val="28"/>
        </w:rPr>
        <w:t xml:space="preserve"> абзац 1 части 18 изложить в следующей редакции:</w:t>
      </w:r>
    </w:p>
    <w:p w14:paraId="18459DF6" w14:textId="3B3C9458" w:rsidR="00DA4C20" w:rsidRPr="00280A02" w:rsidRDefault="0097797D" w:rsidP="00DA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«18. Органом местного самоуправления муниципального района</w:t>
      </w:r>
      <w:r w:rsidR="000578DC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0578DC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0578DC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0578DC" w:rsidRPr="00280A02">
        <w:rPr>
          <w:rFonts w:ascii="Times New Roman" w:eastAsiaTheme="minorHAnsi" w:hAnsi="Times New Roman"/>
          <w:sz w:val="28"/>
          <w:szCs w:val="28"/>
        </w:rPr>
        <w:t xml:space="preserve">, органом </w:t>
      </w:r>
      <w:r w:rsidR="000578D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0578DC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решение об аннулировании разрешения принимается:»;</w:t>
      </w:r>
    </w:p>
    <w:p w14:paraId="77F16AC5" w14:textId="483E22EF" w:rsidR="00DA4C20" w:rsidRPr="00280A02" w:rsidRDefault="00800565" w:rsidP="00DA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п</w:t>
      </w:r>
      <w:r w:rsidR="0097797D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DA4C20" w:rsidRPr="00280A02">
        <w:rPr>
          <w:rFonts w:ascii="Times New Roman" w:eastAsiaTheme="minorHAnsi" w:hAnsi="Times New Roman"/>
          <w:sz w:val="28"/>
          <w:szCs w:val="28"/>
        </w:rPr>
        <w:t>часть 21 изложить в следующей редакции:</w:t>
      </w:r>
    </w:p>
    <w:p w14:paraId="020C470F" w14:textId="585BD0D4" w:rsidR="00411D8F" w:rsidRPr="00280A02" w:rsidRDefault="00DA4C20" w:rsidP="00411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«21. Владелец рекламной конструкции обязан осуществить </w:t>
      </w:r>
      <w:hyperlink r:id="rId22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демонтаж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рекламной конструкции в течение месяца со дня выдачи предписания органа местного самоуправления муниципального района</w:t>
      </w:r>
      <w:r w:rsidR="00411D8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11D8F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411D8F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411D8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="00411D8F" w:rsidRPr="00280A02">
        <w:rPr>
          <w:rFonts w:ascii="Times New Roman" w:eastAsiaTheme="minorHAnsi" w:hAnsi="Times New Roman"/>
          <w:sz w:val="28"/>
          <w:szCs w:val="28"/>
        </w:rPr>
        <w:t xml:space="preserve">органа </w:t>
      </w:r>
      <w:r w:rsidR="00411D8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411D8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303221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предписания.»;</w:t>
      </w:r>
    </w:p>
    <w:p w14:paraId="089AC1F6" w14:textId="20CDC2D4" w:rsidR="00411D8F" w:rsidRPr="00280A02" w:rsidRDefault="00800565" w:rsidP="00411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р</w:t>
      </w:r>
      <w:r w:rsidR="00DA4C20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411D8F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21.1 изложить в следующей редакции:</w:t>
      </w:r>
    </w:p>
    <w:p w14:paraId="13EF9047" w14:textId="36C5E804" w:rsidR="009319F9" w:rsidRPr="00280A02" w:rsidRDefault="00411D8F" w:rsidP="0093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«21.1. Если в установленный срок владелец рекламной конструкции не выполнил указанную в </w:t>
      </w:r>
      <w:hyperlink r:id="rId23" w:history="1">
        <w:r w:rsidRPr="00280A0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части 21</w:t>
        </w:r>
      </w:hyperlink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обязанность по демонтажу рекламной конструкции или владелец рекламной конструкции неизвестен, орган местного самоуправления муниципального района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CD5EFA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D5EFA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орган местного самоуправления муниципального округа или орган местного самоуправления городского округа, 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орган 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CD5EFA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CD5EFA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 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демонтажом, хранением или в необходимых случаях уничтожением рекламной конструкции.»;</w:t>
      </w:r>
    </w:p>
    <w:p w14:paraId="5CF17AFA" w14:textId="62857FE7" w:rsidR="009319F9" w:rsidRPr="00280A02" w:rsidRDefault="00800565" w:rsidP="0093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с</w:t>
      </w:r>
      <w:r w:rsidR="00411D8F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9319F9" w:rsidRPr="00280A02">
        <w:rPr>
          <w:rFonts w:ascii="Times New Roman" w:eastAsiaTheme="minorHAnsi" w:hAnsi="Times New Roman"/>
          <w:sz w:val="28"/>
          <w:szCs w:val="28"/>
        </w:rPr>
        <w:t>часть 21.2 изложить в следующей редакции:</w:t>
      </w:r>
    </w:p>
    <w:p w14:paraId="2AF0978E" w14:textId="3B3ABC7A" w:rsidR="006C6172" w:rsidRPr="00280A02" w:rsidRDefault="009319F9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 xml:space="preserve">«21.2.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указанную в </w:t>
      </w:r>
      <w:hyperlink r:id="rId24" w:history="1">
        <w:r w:rsidRPr="00280A02">
          <w:rPr>
            <w:rFonts w:ascii="Times New Roman" w:eastAsiaTheme="minorHAnsi" w:hAnsi="Times New Roman"/>
            <w:sz w:val="28"/>
            <w:szCs w:val="28"/>
          </w:rPr>
          <w:t>части 21</w:t>
        </w:r>
      </w:hyperlink>
      <w:r w:rsidRPr="00280A02">
        <w:rPr>
          <w:rFonts w:ascii="Times New Roman" w:eastAsiaTheme="minorHAnsi" w:hAnsi="Times New Roman"/>
          <w:sz w:val="28"/>
          <w:szCs w:val="28"/>
        </w:rPr>
        <w:t xml:space="preserve">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неизвестен, </w:t>
      </w:r>
      <w:r w:rsidRPr="00280A02">
        <w:rPr>
          <w:rFonts w:ascii="Times New Roman" w:eastAsiaTheme="minorHAnsi" w:hAnsi="Times New Roman"/>
          <w:sz w:val="28"/>
          <w:szCs w:val="28"/>
        </w:rPr>
        <w:lastRenderedPageBreak/>
        <w:t xml:space="preserve">демонтаж рекламной конструкции, ее хранение или в необходимых случаях уничтожение осуществляется за счет средств местного бюджета. По требованию органа местного самоуправления муниципального района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CD5EFA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D5EFA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, органа местного самоуправления муниципального округа или органа местного самоуправления городского округа, органа 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CD5EFA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CD5EFA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конструкции.»;</w:t>
      </w:r>
    </w:p>
    <w:p w14:paraId="1B5A3607" w14:textId="05C7CEAF" w:rsidR="006C6172" w:rsidRPr="00280A02" w:rsidRDefault="00800565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т</w:t>
      </w:r>
      <w:r w:rsidR="009319F9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6C6172" w:rsidRPr="00280A02">
        <w:rPr>
          <w:rFonts w:ascii="Times New Roman" w:eastAsiaTheme="minorHAnsi" w:hAnsi="Times New Roman"/>
          <w:sz w:val="28"/>
          <w:szCs w:val="28"/>
        </w:rPr>
        <w:t>часть 21.3 изложить в следующей редакции:</w:t>
      </w:r>
    </w:p>
    <w:p w14:paraId="116F38ED" w14:textId="5D50D4F5" w:rsidR="006C6172" w:rsidRPr="00280A02" w:rsidRDefault="006C6172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 xml:space="preserve">«21.3.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</w:t>
      </w:r>
      <w:hyperlink r:id="rId25" w:history="1">
        <w:r w:rsidRPr="00280A02">
          <w:rPr>
            <w:rFonts w:ascii="Times New Roman" w:eastAsiaTheme="minorHAnsi" w:hAnsi="Times New Roman"/>
            <w:sz w:val="28"/>
            <w:szCs w:val="28"/>
          </w:rPr>
          <w:t>части 21.1</w:t>
        </w:r>
      </w:hyperlink>
      <w:r w:rsidRPr="00280A02">
        <w:rPr>
          <w:rFonts w:ascii="Times New Roman" w:eastAsiaTheme="minorHAnsi" w:hAnsi="Times New Roman"/>
          <w:sz w:val="28"/>
          <w:szCs w:val="28"/>
        </w:rPr>
        <w:t xml:space="preserve"> настоящей статьи, ее демонтаж, хранение или в необходимых случаях уничтожение осуществляется за счет средств местного бюджета. По требованию органа местного самоуправления муниципального района</w:t>
      </w:r>
      <w:r w:rsidR="008C04E8" w:rsidRPr="00280A02">
        <w:rPr>
          <w:rFonts w:ascii="Times New Roman" w:eastAsiaTheme="minorHAnsi" w:hAnsi="Times New Roman"/>
          <w:sz w:val="28"/>
          <w:szCs w:val="28"/>
        </w:rPr>
        <w:t xml:space="preserve"> </w:t>
      </w:r>
      <w:r w:rsidR="008C04E8"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</w:t>
      </w:r>
      <w:r w:rsidR="00CD5EFA" w:rsidRPr="00280A0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8C04E8" w:rsidRPr="00280A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D5EFA" w:rsidRPr="00280A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8C04E8" w:rsidRPr="00280A02">
        <w:rPr>
          <w:rFonts w:ascii="Times New Roman" w:eastAsiaTheme="minorHAnsi" w:hAnsi="Times New Roman"/>
          <w:sz w:val="28"/>
          <w:szCs w:val="28"/>
        </w:rPr>
        <w:t xml:space="preserve">, органа </w:t>
      </w:r>
      <w:r w:rsidR="008C04E8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</w:t>
      </w:r>
      <w:r w:rsidR="00CD5EFA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8C04E8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</w:t>
      </w:r>
      <w:r w:rsidR="00CD5EFA"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владелец рекламной конструкции обязан возместить необходимые расходы, понесенные в связи с демонтажом, хранением или в необходимых случаях уничтожением рекламной конструкции.»;</w:t>
      </w:r>
    </w:p>
    <w:p w14:paraId="01069C7D" w14:textId="44B9AB4F" w:rsidR="00800565" w:rsidRPr="00280A02" w:rsidRDefault="00800565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2) в статье 33:</w:t>
      </w:r>
    </w:p>
    <w:p w14:paraId="7A4814E5" w14:textId="1E1ED611" w:rsidR="00033B98" w:rsidRPr="00280A02" w:rsidRDefault="00800565" w:rsidP="000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0A02">
        <w:rPr>
          <w:rFonts w:ascii="Times New Roman" w:eastAsiaTheme="minorHAnsi" w:hAnsi="Times New Roman"/>
          <w:sz w:val="28"/>
          <w:szCs w:val="28"/>
        </w:rPr>
        <w:t>а</w:t>
      </w:r>
      <w:r w:rsidR="006C6172" w:rsidRPr="00280A02">
        <w:rPr>
          <w:rFonts w:ascii="Times New Roman" w:eastAsiaTheme="minorHAnsi" w:hAnsi="Times New Roman"/>
          <w:sz w:val="28"/>
          <w:szCs w:val="28"/>
        </w:rPr>
        <w:t xml:space="preserve">) </w:t>
      </w:r>
      <w:r w:rsidR="00033B98" w:rsidRPr="00280A02">
        <w:rPr>
          <w:rFonts w:ascii="Times New Roman" w:eastAsiaTheme="minorHAnsi" w:hAnsi="Times New Roman"/>
          <w:sz w:val="28"/>
          <w:szCs w:val="28"/>
        </w:rPr>
        <w:t>пункт 9 части 2 изложить в следующей редакции:</w:t>
      </w:r>
    </w:p>
    <w:p w14:paraId="0DE68D60" w14:textId="23298138" w:rsidR="00676F49" w:rsidRPr="00280A02" w:rsidRDefault="00033B98" w:rsidP="001E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280A02">
        <w:rPr>
          <w:rFonts w:ascii="Times New Roman" w:eastAsiaTheme="minorHAnsi" w:hAnsi="Times New Roman"/>
          <w:sz w:val="28"/>
          <w:szCs w:val="28"/>
        </w:rPr>
        <w:t xml:space="preserve">«9) выдавать органам местного самоуправления муниципального района </w:t>
      </w:r>
      <w:r w:rsidRPr="00280A02">
        <w:rPr>
          <w:rFonts w:ascii="Times New Roman" w:hAnsi="Times New Roman"/>
          <w:color w:val="000000" w:themeColor="text1"/>
          <w:sz w:val="28"/>
          <w:szCs w:val="28"/>
        </w:rPr>
        <w:t>в отношении сельских поселений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, органам местного самоуправления муниципального округа или органам местного самоуправления городского округа, органам </w:t>
      </w:r>
      <w:r w:rsidRPr="00280A02">
        <w:rPr>
          <w:rFonts w:ascii="Times New Roman" w:eastAsiaTheme="minorHAnsi" w:hAnsi="Times New Roman"/>
          <w:color w:val="000000" w:themeColor="text1"/>
          <w:sz w:val="28"/>
          <w:szCs w:val="28"/>
        </w:rPr>
        <w:t>местного самоуправления городских поселений</w:t>
      </w:r>
      <w:r w:rsidRPr="00280A02">
        <w:rPr>
          <w:rFonts w:ascii="Times New Roman" w:eastAsiaTheme="minorHAnsi" w:hAnsi="Times New Roman"/>
          <w:sz w:val="28"/>
          <w:szCs w:val="28"/>
        </w:rPr>
        <w:t xml:space="preserve"> обязательные для исполнения предписания об аннулировании разрешения на установку рекламной конструкции;»</w:t>
      </w:r>
      <w:r w:rsidR="001E3ADB" w:rsidRPr="00280A02">
        <w:rPr>
          <w:rFonts w:ascii="Times New Roman" w:eastAsiaTheme="minorHAnsi" w:hAnsi="Times New Roman"/>
          <w:sz w:val="28"/>
          <w:szCs w:val="28"/>
        </w:rPr>
        <w:t>.</w:t>
      </w:r>
    </w:p>
    <w:p w14:paraId="570F67BD" w14:textId="08DA25E3" w:rsidR="00944605" w:rsidRPr="00280A02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A02">
        <w:rPr>
          <w:rFonts w:ascii="Times New Roman" w:hAnsi="Times New Roman"/>
          <w:sz w:val="28"/>
          <w:szCs w:val="28"/>
        </w:rPr>
        <w:tab/>
      </w:r>
    </w:p>
    <w:p w14:paraId="180F7ACD" w14:textId="68BFFDCB" w:rsidR="00944605" w:rsidRPr="00044020" w:rsidRDefault="00944605" w:rsidP="0067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994274">
        <w:rPr>
          <w:rFonts w:ascii="Times New Roman" w:hAnsi="Times New Roman"/>
          <w:sz w:val="28"/>
          <w:szCs w:val="28"/>
        </w:rPr>
        <w:tab/>
      </w:r>
      <w:r w:rsidRPr="00044020">
        <w:rPr>
          <w:rFonts w:ascii="Times New Roman" w:hAnsi="Times New Roman"/>
          <w:bCs/>
          <w:color w:val="0D0D0D"/>
          <w:sz w:val="28"/>
          <w:szCs w:val="28"/>
        </w:rPr>
        <w:t xml:space="preserve">Статья </w:t>
      </w:r>
      <w:r w:rsidR="00044020">
        <w:rPr>
          <w:rFonts w:ascii="Times New Roman" w:hAnsi="Times New Roman"/>
          <w:bCs/>
          <w:color w:val="0D0D0D"/>
          <w:sz w:val="28"/>
          <w:szCs w:val="28"/>
        </w:rPr>
        <w:t>2</w:t>
      </w:r>
    </w:p>
    <w:p w14:paraId="24E6D16F" w14:textId="77777777" w:rsidR="00944605" w:rsidRPr="00044020" w:rsidRDefault="00944605" w:rsidP="0094460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color w:val="0D0D0D"/>
          <w:sz w:val="28"/>
          <w:szCs w:val="28"/>
        </w:rPr>
      </w:pPr>
    </w:p>
    <w:p w14:paraId="47877839" w14:textId="78E4DCB6" w:rsidR="00044020" w:rsidRPr="00044020" w:rsidRDefault="00044020" w:rsidP="0004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44020">
        <w:rPr>
          <w:rFonts w:ascii="Times New Roman" w:eastAsiaTheme="minorHAnsi" w:hAnsi="Times New Roman"/>
          <w:sz w:val="28"/>
          <w:szCs w:val="28"/>
        </w:rPr>
        <w:t>Настоящий Федеральный закон вступает в силу со дня его официального опубликования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7092688" w14:textId="5517EBF3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11C39A21" w14:textId="17FC9718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503D228C" w14:textId="6B5E2A29" w:rsidR="00676F49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Президент</w:t>
      </w:r>
    </w:p>
    <w:p w14:paraId="15032D23" w14:textId="6C938980" w:rsidR="00944605" w:rsidRPr="00994274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Российской Федерации     </w:t>
      </w:r>
      <w:r w:rsidR="00371187">
        <w:rPr>
          <w:spacing w:val="2"/>
          <w:sz w:val="28"/>
          <w:szCs w:val="28"/>
        </w:rPr>
        <w:t xml:space="preserve">                                                                         </w:t>
      </w:r>
      <w:proofErr w:type="spellStart"/>
      <w:r w:rsidR="00371187">
        <w:rPr>
          <w:spacing w:val="2"/>
          <w:sz w:val="28"/>
          <w:szCs w:val="28"/>
        </w:rPr>
        <w:t>В.Путин</w:t>
      </w:r>
      <w:proofErr w:type="spellEnd"/>
      <w:r>
        <w:rPr>
          <w:spacing w:val="2"/>
          <w:sz w:val="28"/>
          <w:szCs w:val="28"/>
        </w:rPr>
        <w:t xml:space="preserve">                              </w:t>
      </w:r>
      <w:r w:rsidR="00044020">
        <w:rPr>
          <w:spacing w:val="2"/>
          <w:sz w:val="28"/>
          <w:szCs w:val="28"/>
        </w:rPr>
        <w:t xml:space="preserve">                                            </w:t>
      </w:r>
      <w:r w:rsidR="00944605" w:rsidRPr="00994274">
        <w:rPr>
          <w:sz w:val="28"/>
          <w:szCs w:val="28"/>
          <w:shd w:val="clear" w:color="auto" w:fill="FFFFFF"/>
        </w:rPr>
        <w:br w:type="page"/>
      </w:r>
    </w:p>
    <w:p w14:paraId="35E75F59" w14:textId="493B3B57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0841A5B0" w14:textId="51452C4E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 проекту Федерального закона</w:t>
      </w:r>
    </w:p>
    <w:p w14:paraId="35DD2E12" w14:textId="77777777" w:rsidR="00CD5EFA" w:rsidRDefault="00371187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3A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F33A56" w:rsidRPr="00F33A56">
        <w:rPr>
          <w:rFonts w:ascii="Times New Roman" w:hAnsi="Times New Roman"/>
          <w:b/>
          <w:sz w:val="28"/>
          <w:szCs w:val="28"/>
        </w:rPr>
        <w:t>О внесении изменений в Федеральный закон</w:t>
      </w:r>
    </w:p>
    <w:p w14:paraId="02F0DF8C" w14:textId="262E14A7" w:rsidR="00F33A56" w:rsidRPr="00F33A56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3A56">
        <w:rPr>
          <w:rFonts w:ascii="Times New Roman" w:eastAsiaTheme="minorHAnsi" w:hAnsi="Times New Roman"/>
          <w:b/>
          <w:sz w:val="28"/>
          <w:szCs w:val="28"/>
        </w:rPr>
        <w:t>от 13.03.2006 № 38-ФЗ</w:t>
      </w:r>
      <w:r w:rsidR="00CD5EF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33A56">
        <w:rPr>
          <w:rFonts w:ascii="Times New Roman" w:eastAsiaTheme="minorHAnsi" w:hAnsi="Times New Roman"/>
          <w:b/>
          <w:sz w:val="28"/>
          <w:szCs w:val="28"/>
        </w:rPr>
        <w:t>«О рекламе»</w:t>
      </w:r>
    </w:p>
    <w:p w14:paraId="7AA14547" w14:textId="77777777" w:rsidR="00F33A56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5BDB33EB" w14:textId="013A179D" w:rsidR="005D1D40" w:rsidRPr="00F20941" w:rsidRDefault="00944605" w:rsidP="00F2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493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92640">
        <w:rPr>
          <w:rFonts w:ascii="Times New Roman" w:hAnsi="Times New Roman"/>
          <w:b/>
          <w:color w:val="FF0000"/>
          <w:sz w:val="28"/>
          <w:szCs w:val="28"/>
        </w:rPr>
        <w:t> </w:t>
      </w:r>
      <w:r w:rsidR="005D1D40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C87419" w:rsidRPr="00F2094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5D1D40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едерального закона </w:t>
      </w:r>
      <w:r w:rsidR="005D1D40" w:rsidRPr="00F20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F33A56" w:rsidRPr="00F20941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Федеральный закон</w:t>
      </w:r>
      <w:r w:rsidR="00F33A56" w:rsidRPr="00F2094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 13.03.2006 № 38-ФЗ «О рекламе» </w:t>
      </w:r>
      <w:r w:rsidR="005D1D40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 в целях </w:t>
      </w:r>
      <w:r w:rsidR="00326434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регулирования </w:t>
      </w:r>
      <w:r w:rsidR="00326434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размещения на территории городского поселения </w:t>
      </w:r>
      <w:r w:rsidR="00856CDD" w:rsidRPr="00F20941">
        <w:rPr>
          <w:rFonts w:ascii="Times New Roman" w:hAnsi="Times New Roman"/>
          <w:color w:val="000000" w:themeColor="text1"/>
          <w:sz w:val="28"/>
          <w:szCs w:val="28"/>
        </w:rPr>
        <w:t>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</w:t>
      </w:r>
    </w:p>
    <w:p w14:paraId="573BBADB" w14:textId="77777777" w:rsidR="00856CDD" w:rsidRPr="00F20941" w:rsidRDefault="00856CDD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941">
        <w:rPr>
          <w:rFonts w:ascii="Times New Roman" w:hAnsi="Times New Roman"/>
          <w:sz w:val="28"/>
          <w:szCs w:val="28"/>
        </w:rPr>
        <w:t>Схема размещения рекламных конструкций должна соответствовать документам территориального планирования городского поселения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14:paraId="7823A2BB" w14:textId="166E1C89" w:rsidR="007904A8" w:rsidRPr="00F20941" w:rsidRDefault="00856CDD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пункту 15.1 части 1 статьи 15 </w:t>
      </w:r>
      <w:r w:rsidR="007904A8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 06.10.2003 № 131-ФЗ «Об общих принципах организации местного самоуправления в Российской Федерации» (далее – ФЗ № 131) </w:t>
      </w:r>
      <w:r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к вопросам местного значения муниципального района относятся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26" w:history="1">
        <w:r w:rsidRPr="00F20941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 от 13 марта 2006 года № 38-ФЗ «О рекламе»</w:t>
      </w:r>
      <w:r w:rsidR="007904A8" w:rsidRPr="00F209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49752F" w14:textId="7CEE451C" w:rsidR="00856CDD" w:rsidRPr="00F20941" w:rsidRDefault="00856CDD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настоящее время во многих городских поселениях Ленинградской области сложилась </w:t>
      </w:r>
      <w:r w:rsidRPr="00F20941">
        <w:rPr>
          <w:rStyle w:val="2"/>
          <w:rFonts w:ascii="Times New Roman" w:hAnsi="Times New Roman"/>
          <w:color w:val="000000" w:themeColor="text1"/>
          <w:sz w:val="28"/>
          <w:szCs w:val="28"/>
        </w:rPr>
        <w:t>напряженная социальная ситуация</w:t>
      </w: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связанная с </w:t>
      </w:r>
      <w:r w:rsidR="005F446D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хаотичным и, во многих случаях, незаконным </w:t>
      </w: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размещением </w:t>
      </w:r>
      <w:r w:rsidR="00314BEB" w:rsidRPr="00F20941">
        <w:rPr>
          <w:rFonts w:ascii="Times New Roman" w:hAnsi="Times New Roman"/>
          <w:color w:val="000000" w:themeColor="text1"/>
          <w:sz w:val="28"/>
          <w:szCs w:val="28"/>
        </w:rPr>
        <w:t>рекламных конструкций</w:t>
      </w:r>
      <w:r w:rsidR="00F20941">
        <w:rPr>
          <w:rFonts w:ascii="Times New Roman" w:hAnsi="Times New Roman"/>
          <w:color w:val="000000" w:themeColor="text1"/>
          <w:sz w:val="28"/>
          <w:szCs w:val="28"/>
        </w:rPr>
        <w:t>. Кроме того, весьма проблематичн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>а процедура</w:t>
      </w:r>
      <w:r w:rsidR="005D3139" w:rsidRPr="005D31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139" w:rsidRPr="00F20941">
        <w:rPr>
          <w:rFonts w:ascii="Times New Roman" w:hAnsi="Times New Roman"/>
          <w:color w:val="000000" w:themeColor="text1"/>
          <w:sz w:val="28"/>
          <w:szCs w:val="28"/>
        </w:rPr>
        <w:t>демонтаж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3139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 самовольно установленных рекламных конструкций на территории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поселения.</w:t>
      </w:r>
      <w:r w:rsidR="00314BEB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 В настоящее время на основании ФЗ № 131 полномочия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осуществляются муниципальным районом, то есть 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14BEB" w:rsidRPr="00F20941">
        <w:rPr>
          <w:rFonts w:ascii="Times New Roman" w:hAnsi="Times New Roman"/>
          <w:color w:val="000000" w:themeColor="text1"/>
          <w:sz w:val="28"/>
          <w:szCs w:val="28"/>
        </w:rPr>
        <w:t>униципальным образованием «Всеволожский муниципальный район».</w:t>
      </w:r>
    </w:p>
    <w:p w14:paraId="62B97CB0" w14:textId="795C218F" w:rsidR="000F1DA2" w:rsidRPr="00F20941" w:rsidRDefault="006F043E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целях </w:t>
      </w:r>
      <w:r w:rsidR="00BD4F4F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разрешения</w:t>
      </w:r>
      <w:r w:rsidR="00326434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сложившейся напряженной ситуации и </w:t>
      </w:r>
      <w:r w:rsidR="00EA06FB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0B52CB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более оперативного</w:t>
      </w:r>
      <w:r w:rsidR="005D3139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A0F9A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качественного ре</w:t>
      </w:r>
      <w:r w:rsidR="00326434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агирования органов местного самоуправления на нарушения в данной сфере</w:t>
      </w:r>
      <w:r w:rsidR="00793BA1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, предлагается внести изменени</w:t>
      </w:r>
      <w:r w:rsidR="00F33A56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я в </w:t>
      </w:r>
      <w:r w:rsidR="00793BA1" w:rsidRPr="00F20941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F33A56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793BA1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закон </w:t>
      </w:r>
      <w:r w:rsidR="00F33A56" w:rsidRPr="00F20941">
        <w:rPr>
          <w:rFonts w:ascii="Times New Roman" w:eastAsiaTheme="minorHAnsi" w:hAnsi="Times New Roman"/>
          <w:color w:val="000000" w:themeColor="text1"/>
          <w:sz w:val="28"/>
          <w:szCs w:val="28"/>
        </w:rPr>
        <w:t>от 13.03.2006 № 38-ФЗ «О рекламе»</w:t>
      </w:r>
      <w:r w:rsidR="00C02948" w:rsidRPr="00F20941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676B34F5" w14:textId="77777777" w:rsid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A3D3D" w14:textId="770762DA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01CC1086" w14:textId="77777777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545A833E" w14:textId="0F077751" w:rsidR="00F33A56" w:rsidRDefault="00F7493C" w:rsidP="005D3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  <w:r w:rsidR="00F668C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B5F6ED" w14:textId="77777777" w:rsidR="00F33A56" w:rsidRDefault="00F33A56" w:rsidP="00F66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83D742" w14:textId="57D2667B" w:rsidR="00F668C9" w:rsidRPr="00F668C9" w:rsidRDefault="00F33A56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668C9"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56AE0EC7" w14:textId="76857F73" w:rsidR="0065340B" w:rsidRDefault="00F668C9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3A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5340B"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4FF16004" w14:textId="21E172BD" w:rsidR="00F668C9" w:rsidRDefault="0065340B" w:rsidP="0065340B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68C9" w:rsidRPr="00F668C9">
        <w:rPr>
          <w:rFonts w:ascii="Times New Roman" w:hAnsi="Times New Roman"/>
          <w:sz w:val="24"/>
          <w:szCs w:val="24"/>
        </w:rPr>
        <w:t>«О внесении изменени</w:t>
      </w:r>
      <w:r w:rsidR="00F33A56">
        <w:rPr>
          <w:rFonts w:ascii="Times New Roman" w:hAnsi="Times New Roman"/>
          <w:sz w:val="24"/>
          <w:szCs w:val="24"/>
        </w:rPr>
        <w:t xml:space="preserve">й в </w:t>
      </w:r>
      <w:r w:rsidR="00F668C9" w:rsidRPr="00F668C9">
        <w:rPr>
          <w:rFonts w:ascii="Times New Roman" w:hAnsi="Times New Roman"/>
          <w:sz w:val="24"/>
          <w:szCs w:val="24"/>
        </w:rPr>
        <w:t>Федеральн</w:t>
      </w:r>
      <w:r w:rsidR="00F33A56">
        <w:rPr>
          <w:rFonts w:ascii="Times New Roman" w:hAnsi="Times New Roman"/>
          <w:sz w:val="24"/>
          <w:szCs w:val="24"/>
        </w:rPr>
        <w:t>ый</w:t>
      </w:r>
      <w:r w:rsidR="00F668C9" w:rsidRPr="00F66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668C9" w:rsidRPr="00F668C9">
        <w:rPr>
          <w:rFonts w:ascii="Times New Roman" w:hAnsi="Times New Roman"/>
          <w:sz w:val="24"/>
          <w:szCs w:val="24"/>
        </w:rPr>
        <w:t xml:space="preserve">закон от </w:t>
      </w:r>
      <w:r w:rsidR="00F33A56">
        <w:rPr>
          <w:rFonts w:ascii="Times New Roman" w:hAnsi="Times New Roman"/>
          <w:sz w:val="24"/>
          <w:szCs w:val="24"/>
        </w:rPr>
        <w:t xml:space="preserve">13.03.2006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 xml:space="preserve">№ </w:t>
      </w:r>
      <w:r w:rsidR="00F33A56">
        <w:rPr>
          <w:rFonts w:ascii="Times New Roman" w:eastAsiaTheme="minorHAnsi" w:hAnsi="Times New Roman"/>
          <w:sz w:val="24"/>
          <w:szCs w:val="24"/>
        </w:rPr>
        <w:t xml:space="preserve">38-ФЗ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 xml:space="preserve">«О </w:t>
      </w:r>
      <w:r w:rsidR="00F33A56">
        <w:rPr>
          <w:rFonts w:ascii="Times New Roman" w:eastAsiaTheme="minorHAnsi" w:hAnsi="Times New Roman"/>
          <w:sz w:val="24"/>
          <w:szCs w:val="24"/>
        </w:rPr>
        <w:t>рекламе</w:t>
      </w:r>
      <w:r>
        <w:rPr>
          <w:rFonts w:ascii="Times New Roman" w:eastAsiaTheme="minorHAnsi" w:hAnsi="Times New Roman"/>
          <w:sz w:val="24"/>
          <w:szCs w:val="24"/>
        </w:rPr>
        <w:t>»</w:t>
      </w:r>
    </w:p>
    <w:p w14:paraId="5B41DAD0" w14:textId="77777777" w:rsidR="00F33A56" w:rsidRPr="00F668C9" w:rsidRDefault="00F33A56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72BB00" w14:textId="79FD4D72" w:rsidR="00F668C9" w:rsidRDefault="00F668C9" w:rsidP="00F668C9">
      <w:pPr>
        <w:pStyle w:val="ConsPlusNormal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D96F56" w14:textId="77777777" w:rsidR="00F668C9" w:rsidRDefault="00F668C9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F9C00" w14:textId="1A7CA52D" w:rsidR="00221E66" w:rsidRPr="004A35B9" w:rsidRDefault="00F7493C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35B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Финансово-экономическое обоснование</w:t>
      </w:r>
    </w:p>
    <w:p w14:paraId="061AC00E" w14:textId="7EE88C3E" w:rsidR="00420B87" w:rsidRPr="004A35B9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35B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проекта Федерального закона</w:t>
      </w:r>
    </w:p>
    <w:p w14:paraId="183A4724" w14:textId="77777777" w:rsidR="00F33A56" w:rsidRPr="004A35B9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4A35B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4A35B9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Федеральный закон</w:t>
      </w:r>
      <w:r w:rsidRPr="004A35B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от 13.03.2006 № 38-ФЗ</w:t>
      </w:r>
    </w:p>
    <w:p w14:paraId="0EC7EF9F" w14:textId="77777777" w:rsidR="00F33A56" w:rsidRPr="004A35B9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4A35B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«О рекламе»</w:t>
      </w:r>
    </w:p>
    <w:p w14:paraId="62ADF6C7" w14:textId="4DDC51C8" w:rsidR="00944605" w:rsidRPr="004A35B9" w:rsidRDefault="00944605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799AE1F" w14:textId="05B5AD3F" w:rsidR="000805A2" w:rsidRPr="004A35B9" w:rsidRDefault="00944605" w:rsidP="00080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A35B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119C8A37" w14:textId="439A7AC0" w:rsidR="00C87419" w:rsidRPr="004A35B9" w:rsidRDefault="00C87419" w:rsidP="00F3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>Принятие</w:t>
      </w:r>
      <w:r w:rsidR="000805A2"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A6EB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</w:t>
      </w:r>
      <w:r w:rsidR="000805A2"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</w:t>
      </w:r>
      <w:hyperlink r:id="rId27" w:history="1">
        <w:r w:rsidR="000805A2" w:rsidRPr="004A35B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закона</w:t>
        </w:r>
      </w:hyperlink>
      <w:r w:rsidR="000805A2"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33A56" w:rsidRPr="004A35B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F33A56" w:rsidRPr="004A35B9">
        <w:rPr>
          <w:rFonts w:ascii="Times New Roman" w:hAnsi="Times New Roman"/>
          <w:bCs/>
          <w:color w:val="000000" w:themeColor="text1"/>
          <w:sz w:val="28"/>
          <w:szCs w:val="28"/>
        </w:rPr>
        <w:t>О внесении изменений в Федеральный закон</w:t>
      </w:r>
      <w:r w:rsidR="00F33A56" w:rsidRPr="004A35B9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от 13.03.2006 № 38-ФЗ «О рекламе» </w:t>
      </w:r>
      <w:r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>не потребует дополнительных расходов из соответствующих бюджетов бюджетной системы Российской Федерации.</w:t>
      </w:r>
    </w:p>
    <w:p w14:paraId="6D95FFF7" w14:textId="2E898E6F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6E29FAC8" w14:textId="5B86CF4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5DCAC41D" w14:textId="46D266E6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0C28B37D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107A6CE6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43B066A8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10C261A5" w14:textId="7777777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4C72CD96" w14:textId="3BAD4FE5" w:rsidR="00944605" w:rsidRPr="005D1D40" w:rsidRDefault="00944605" w:rsidP="00080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45DD10" w14:textId="77777777" w:rsidR="00944605" w:rsidRPr="005D1D40" w:rsidRDefault="00944605" w:rsidP="009446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1E209C" w14:textId="77777777" w:rsidR="00B47F39" w:rsidRDefault="00B47F39" w:rsidP="0094460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1910" w14:textId="77777777" w:rsidR="00221E66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14:paraId="1FB15A37" w14:textId="77777777" w:rsidR="00221E66" w:rsidRDefault="00221E66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E2F8BF" w14:textId="77777777" w:rsidR="0065340B" w:rsidRPr="00F668C9" w:rsidRDefault="00600E68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340B"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4A6D792C" w14:textId="444129E9" w:rsidR="0065340B" w:rsidRDefault="0065340B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64CE7941" w14:textId="77777777" w:rsidR="0065340B" w:rsidRDefault="0065340B" w:rsidP="0065340B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68C9">
        <w:rPr>
          <w:rFonts w:ascii="Times New Roman" w:hAnsi="Times New Roman"/>
          <w:sz w:val="24"/>
          <w:szCs w:val="24"/>
        </w:rPr>
        <w:t>«О внесении изменени</w:t>
      </w:r>
      <w:r>
        <w:rPr>
          <w:rFonts w:ascii="Times New Roman" w:hAnsi="Times New Roman"/>
          <w:sz w:val="24"/>
          <w:szCs w:val="24"/>
        </w:rPr>
        <w:t xml:space="preserve">й в </w:t>
      </w:r>
      <w:r w:rsidRPr="00F668C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F66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 xml:space="preserve">закон от </w:t>
      </w:r>
      <w:r>
        <w:rPr>
          <w:rFonts w:ascii="Times New Roman" w:hAnsi="Times New Roman"/>
          <w:sz w:val="24"/>
          <w:szCs w:val="24"/>
        </w:rPr>
        <w:t xml:space="preserve">13.03.2006 </w:t>
      </w:r>
      <w:r w:rsidRPr="00F668C9">
        <w:rPr>
          <w:rFonts w:ascii="Times New Roman" w:eastAsiaTheme="minorHAnsi" w:hAnsi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/>
          <w:sz w:val="24"/>
          <w:szCs w:val="24"/>
        </w:rPr>
        <w:t xml:space="preserve">38-ФЗ </w:t>
      </w:r>
      <w:r w:rsidRPr="00F668C9">
        <w:rPr>
          <w:rFonts w:ascii="Times New Roman" w:eastAsiaTheme="minorHAnsi" w:hAnsi="Times New Roman"/>
          <w:sz w:val="24"/>
          <w:szCs w:val="24"/>
        </w:rPr>
        <w:t xml:space="preserve">«О </w:t>
      </w:r>
      <w:r>
        <w:rPr>
          <w:rFonts w:ascii="Times New Roman" w:eastAsiaTheme="minorHAnsi" w:hAnsi="Times New Roman"/>
          <w:sz w:val="24"/>
          <w:szCs w:val="24"/>
        </w:rPr>
        <w:t>рекламе»</w:t>
      </w:r>
    </w:p>
    <w:p w14:paraId="1F994781" w14:textId="41F1F512" w:rsidR="00600E68" w:rsidRDefault="00600E68" w:rsidP="0065340B">
      <w:pPr>
        <w:pStyle w:val="ConsPlusNormal"/>
        <w:jc w:val="center"/>
        <w:rPr>
          <w:rFonts w:ascii="Times New Roman" w:eastAsiaTheme="minorHAnsi" w:hAnsi="Times New Roman"/>
          <w:sz w:val="24"/>
          <w:szCs w:val="24"/>
        </w:rPr>
      </w:pPr>
    </w:p>
    <w:p w14:paraId="7A539AA3" w14:textId="77777777" w:rsidR="0065340B" w:rsidRDefault="0065340B" w:rsidP="0065340B">
      <w:pPr>
        <w:pStyle w:val="ConsPlusNormal"/>
        <w:jc w:val="center"/>
        <w:rPr>
          <w:rFonts w:ascii="Times New Roman" w:eastAsiaTheme="minorHAnsi" w:hAnsi="Times New Roman"/>
          <w:sz w:val="24"/>
          <w:szCs w:val="24"/>
        </w:rPr>
      </w:pPr>
    </w:p>
    <w:p w14:paraId="2B73A277" w14:textId="77777777" w:rsidR="00600E68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B0283B" w14:textId="77777777" w:rsidR="00456570" w:rsidRPr="00BB3E92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3E0449C2" w14:textId="77777777" w:rsidR="00456570" w:rsidRPr="00BB3E92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актов федерального законодательства, подлежащих признанию</w:t>
      </w:r>
    </w:p>
    <w:p w14:paraId="458E67A6" w14:textId="77777777" w:rsidR="00456570" w:rsidRPr="00BB3E92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утратившими силу, приостановлению, изменению, дополнению</w:t>
      </w:r>
    </w:p>
    <w:p w14:paraId="1565A213" w14:textId="58C790AE" w:rsidR="0065340B" w:rsidRPr="00456570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или принятию в связи с принятием проекта</w:t>
      </w:r>
      <w:r w:rsidR="00600E68">
        <w:rPr>
          <w:rFonts w:ascii="Times New Roman" w:eastAsiaTheme="minorHAnsi" w:hAnsi="Times New Roman"/>
          <w:b/>
          <w:bCs/>
          <w:sz w:val="28"/>
          <w:szCs w:val="28"/>
        </w:rPr>
        <w:t xml:space="preserve"> Ф</w:t>
      </w:r>
      <w:r w:rsidR="00600E68" w:rsidRPr="00420B87">
        <w:rPr>
          <w:rFonts w:ascii="Times New Roman" w:eastAsiaTheme="minorHAnsi" w:hAnsi="Times New Roman"/>
          <w:b/>
          <w:bCs/>
          <w:sz w:val="28"/>
          <w:szCs w:val="28"/>
        </w:rPr>
        <w:t xml:space="preserve">едерального закона </w:t>
      </w:r>
      <w:r w:rsidR="00600E68" w:rsidRPr="00C87419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600E6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600E68" w:rsidRPr="00C87419">
        <w:rPr>
          <w:rFonts w:ascii="Times New Roman" w:hAnsi="Times New Roman"/>
          <w:b/>
          <w:bCs/>
          <w:sz w:val="28"/>
          <w:szCs w:val="28"/>
        </w:rPr>
        <w:t>внесении изменени</w:t>
      </w:r>
      <w:r w:rsidR="0065340B">
        <w:rPr>
          <w:rFonts w:ascii="Times New Roman" w:hAnsi="Times New Roman"/>
          <w:b/>
          <w:bCs/>
          <w:sz w:val="28"/>
          <w:szCs w:val="28"/>
        </w:rPr>
        <w:t>й в Ф</w:t>
      </w:r>
      <w:r w:rsidR="00600E68" w:rsidRPr="00C87419">
        <w:rPr>
          <w:rFonts w:ascii="Times New Roman" w:hAnsi="Times New Roman"/>
          <w:b/>
          <w:bCs/>
          <w:sz w:val="28"/>
          <w:szCs w:val="28"/>
        </w:rPr>
        <w:t>едеральн</w:t>
      </w:r>
      <w:r w:rsidR="0065340B">
        <w:rPr>
          <w:rFonts w:ascii="Times New Roman" w:hAnsi="Times New Roman"/>
          <w:b/>
          <w:bCs/>
          <w:sz w:val="28"/>
          <w:szCs w:val="28"/>
        </w:rPr>
        <w:t>ый</w:t>
      </w:r>
      <w:r w:rsidR="00600E68" w:rsidRPr="00C87419">
        <w:rPr>
          <w:rFonts w:ascii="Times New Roman" w:hAnsi="Times New Roman"/>
          <w:b/>
          <w:bCs/>
          <w:sz w:val="28"/>
          <w:szCs w:val="28"/>
        </w:rPr>
        <w:t xml:space="preserve"> закон</w:t>
      </w:r>
    </w:p>
    <w:p w14:paraId="07FB6857" w14:textId="5CD5E957" w:rsidR="00420B87" w:rsidRPr="00C87419" w:rsidRDefault="00600E68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419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5340B">
        <w:rPr>
          <w:rFonts w:ascii="Times New Roman" w:hAnsi="Times New Roman"/>
          <w:b/>
          <w:bCs/>
          <w:sz w:val="28"/>
          <w:szCs w:val="28"/>
        </w:rPr>
        <w:t xml:space="preserve">13.03.2006 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№ </w:t>
      </w:r>
      <w:r w:rsidR="0065340B">
        <w:rPr>
          <w:rFonts w:ascii="Times New Roman" w:eastAsiaTheme="minorHAnsi" w:hAnsi="Times New Roman"/>
          <w:b/>
          <w:bCs/>
          <w:sz w:val="28"/>
          <w:szCs w:val="28"/>
        </w:rPr>
        <w:t>38-ФЗ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b/>
          <w:bCs/>
          <w:sz w:val="28"/>
          <w:szCs w:val="28"/>
        </w:rPr>
        <w:t>О</w:t>
      </w:r>
      <w:r w:rsidR="0065340B">
        <w:rPr>
          <w:rFonts w:ascii="Times New Roman" w:eastAsiaTheme="minorHAnsi" w:hAnsi="Times New Roman"/>
          <w:b/>
          <w:bCs/>
          <w:sz w:val="28"/>
          <w:szCs w:val="28"/>
        </w:rPr>
        <w:t xml:space="preserve"> рекламе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14:paraId="5E4F5704" w14:textId="52DE9258" w:rsidR="00420B87" w:rsidRPr="00420B87" w:rsidRDefault="00420B87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0C3D1923" w14:textId="77777777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CA334CB" w14:textId="2BA1B58E" w:rsidR="00600E68" w:rsidRPr="004B61DD" w:rsidRDefault="00992C9C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связи с принятием </w:t>
      </w:r>
      <w:r w:rsidR="0045657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</w:t>
      </w: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закона </w:t>
      </w:r>
      <w:r w:rsidRPr="004B61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4B61DD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Федеральный закон от 13.03.2006 </w:t>
      </w: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№ 38-ФЗ «О рекламе» </w:t>
      </w:r>
      <w:r w:rsidR="00420B87"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>потребует</w:t>
      </w: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>ся</w:t>
      </w:r>
      <w:r w:rsidR="002C69A8"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внести изменения в </w:t>
      </w:r>
      <w:r w:rsidR="002C69A8" w:rsidRPr="004B61D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A168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0ACA7D" w14:textId="7106C9B1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B0F662E" w14:textId="77777777" w:rsidR="00600E68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321E0" w14:textId="77777777" w:rsidR="005B0D99" w:rsidRDefault="005B0D99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B70C1" w14:textId="79878696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7101544F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5B0C3D61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2C74728E" w14:textId="77777777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125C203" w14:textId="4090B0E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9DF5029" w14:textId="5712D7E3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F0F2A4" w14:textId="1E992285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433599D" w14:textId="3101A76A" w:rsidR="00420B87" w:rsidRPr="00EA06FB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27805D02" w14:textId="027CE4D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C6451D8" w14:textId="7FA48C5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66A97B6E" w14:textId="0EF109C0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00FB59C" w14:textId="05B6F79E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74628FC" w14:textId="399F3B6A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CB7329E" w14:textId="0B1D9A7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9BB6A27" w14:textId="75E40001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6E11C27" w14:textId="4501CC53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10862EB" w14:textId="69C7B83F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DF431DD" w14:textId="0C29B11F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67CB0D4" w14:textId="68988231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DC76F16" w14:textId="2BE3D0A5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DC8279A" w14:textId="62A41ABB" w:rsidR="0065340B" w:rsidRDefault="0065340B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CA26554" w14:textId="0D1628DA" w:rsidR="0065340B" w:rsidRDefault="0065340B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629E4CD" w14:textId="12F1AA50" w:rsidR="0065340B" w:rsidRDefault="0065340B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6C9DD41" w14:textId="2939D1FE" w:rsidR="0065340B" w:rsidRDefault="0065340B" w:rsidP="00456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65340B" w:rsidSect="00F7493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5"/>
    <w:rsid w:val="00006D36"/>
    <w:rsid w:val="00032FD4"/>
    <w:rsid w:val="00033B98"/>
    <w:rsid w:val="00041824"/>
    <w:rsid w:val="00044020"/>
    <w:rsid w:val="000578DC"/>
    <w:rsid w:val="00062F65"/>
    <w:rsid w:val="000666A6"/>
    <w:rsid w:val="000805A2"/>
    <w:rsid w:val="000A0F9A"/>
    <w:rsid w:val="000B52CB"/>
    <w:rsid w:val="000C693B"/>
    <w:rsid w:val="000D49DE"/>
    <w:rsid w:val="000D578A"/>
    <w:rsid w:val="000F1DA2"/>
    <w:rsid w:val="0017646D"/>
    <w:rsid w:val="001957CE"/>
    <w:rsid w:val="001E21DB"/>
    <w:rsid w:val="001E3ADB"/>
    <w:rsid w:val="00221E66"/>
    <w:rsid w:val="002238D5"/>
    <w:rsid w:val="00236570"/>
    <w:rsid w:val="00257A70"/>
    <w:rsid w:val="002749AA"/>
    <w:rsid w:val="00280A02"/>
    <w:rsid w:val="002861FA"/>
    <w:rsid w:val="00290A08"/>
    <w:rsid w:val="002B062C"/>
    <w:rsid w:val="002C69A8"/>
    <w:rsid w:val="002E3559"/>
    <w:rsid w:val="002E639B"/>
    <w:rsid w:val="00303221"/>
    <w:rsid w:val="00314BEB"/>
    <w:rsid w:val="00326434"/>
    <w:rsid w:val="00346EE6"/>
    <w:rsid w:val="00371187"/>
    <w:rsid w:val="0037228D"/>
    <w:rsid w:val="003C0D5A"/>
    <w:rsid w:val="00411D8F"/>
    <w:rsid w:val="00420B87"/>
    <w:rsid w:val="00424858"/>
    <w:rsid w:val="00442366"/>
    <w:rsid w:val="00456570"/>
    <w:rsid w:val="00463CE7"/>
    <w:rsid w:val="00491117"/>
    <w:rsid w:val="004A35B9"/>
    <w:rsid w:val="004B5B50"/>
    <w:rsid w:val="004B61DD"/>
    <w:rsid w:val="004C7048"/>
    <w:rsid w:val="004D097A"/>
    <w:rsid w:val="004E0428"/>
    <w:rsid w:val="00502BCD"/>
    <w:rsid w:val="005160F1"/>
    <w:rsid w:val="005729DE"/>
    <w:rsid w:val="00582AE0"/>
    <w:rsid w:val="005964FF"/>
    <w:rsid w:val="00597281"/>
    <w:rsid w:val="005A27E2"/>
    <w:rsid w:val="005B0D99"/>
    <w:rsid w:val="005D1D40"/>
    <w:rsid w:val="005D3139"/>
    <w:rsid w:val="005F446D"/>
    <w:rsid w:val="00600E68"/>
    <w:rsid w:val="006423AA"/>
    <w:rsid w:val="00652209"/>
    <w:rsid w:val="0065340B"/>
    <w:rsid w:val="00660FD2"/>
    <w:rsid w:val="00676F49"/>
    <w:rsid w:val="006A1C4B"/>
    <w:rsid w:val="006C6172"/>
    <w:rsid w:val="006F043E"/>
    <w:rsid w:val="007123DA"/>
    <w:rsid w:val="0076134F"/>
    <w:rsid w:val="007904A8"/>
    <w:rsid w:val="00793BA1"/>
    <w:rsid w:val="00793E20"/>
    <w:rsid w:val="007A2C09"/>
    <w:rsid w:val="007A66E3"/>
    <w:rsid w:val="00800565"/>
    <w:rsid w:val="00814FC1"/>
    <w:rsid w:val="0082163E"/>
    <w:rsid w:val="00852CDA"/>
    <w:rsid w:val="00856CDD"/>
    <w:rsid w:val="00891070"/>
    <w:rsid w:val="008C04E8"/>
    <w:rsid w:val="008C05FC"/>
    <w:rsid w:val="008F1089"/>
    <w:rsid w:val="009079A7"/>
    <w:rsid w:val="009319F9"/>
    <w:rsid w:val="00944605"/>
    <w:rsid w:val="0097797D"/>
    <w:rsid w:val="00983171"/>
    <w:rsid w:val="00992C9C"/>
    <w:rsid w:val="00994274"/>
    <w:rsid w:val="009C38A0"/>
    <w:rsid w:val="009C6179"/>
    <w:rsid w:val="00A05A27"/>
    <w:rsid w:val="00A168C8"/>
    <w:rsid w:val="00A26B9D"/>
    <w:rsid w:val="00A71D41"/>
    <w:rsid w:val="00A84C2B"/>
    <w:rsid w:val="00A9219F"/>
    <w:rsid w:val="00AA349E"/>
    <w:rsid w:val="00B23355"/>
    <w:rsid w:val="00B36D53"/>
    <w:rsid w:val="00B47F39"/>
    <w:rsid w:val="00B70B1C"/>
    <w:rsid w:val="00B7365F"/>
    <w:rsid w:val="00B92640"/>
    <w:rsid w:val="00BA6EB0"/>
    <w:rsid w:val="00BC66D5"/>
    <w:rsid w:val="00BD4F4F"/>
    <w:rsid w:val="00C02948"/>
    <w:rsid w:val="00C0631E"/>
    <w:rsid w:val="00C07E0A"/>
    <w:rsid w:val="00C82336"/>
    <w:rsid w:val="00C87419"/>
    <w:rsid w:val="00CB57FB"/>
    <w:rsid w:val="00CD5EFA"/>
    <w:rsid w:val="00D4699F"/>
    <w:rsid w:val="00D74C57"/>
    <w:rsid w:val="00D93FBE"/>
    <w:rsid w:val="00DA0F02"/>
    <w:rsid w:val="00DA4C20"/>
    <w:rsid w:val="00DF6068"/>
    <w:rsid w:val="00E34227"/>
    <w:rsid w:val="00E95276"/>
    <w:rsid w:val="00EA06FB"/>
    <w:rsid w:val="00EF71A5"/>
    <w:rsid w:val="00F11DA5"/>
    <w:rsid w:val="00F20941"/>
    <w:rsid w:val="00F33A56"/>
    <w:rsid w:val="00F668C9"/>
    <w:rsid w:val="00F7493C"/>
    <w:rsid w:val="00FA7135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376"/>
  <w15:chartTrackingRefBased/>
  <w15:docId w15:val="{D0FF8B04-C209-408D-969A-BAE3BC5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4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qFormat/>
    <w:rsid w:val="009446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9C617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7904A8"/>
    <w:rPr>
      <w:i/>
      <w:iCs/>
    </w:rPr>
  </w:style>
  <w:style w:type="character" w:styleId="a5">
    <w:name w:val="Strong"/>
    <w:basedOn w:val="a0"/>
    <w:uiPriority w:val="22"/>
    <w:qFormat/>
    <w:rsid w:val="007904A8"/>
    <w:rPr>
      <w:b/>
      <w:bCs/>
    </w:rPr>
  </w:style>
  <w:style w:type="character" w:customStyle="1" w:styleId="2">
    <w:name w:val="2"/>
    <w:basedOn w:val="a0"/>
    <w:rsid w:val="008C05FC"/>
  </w:style>
  <w:style w:type="paragraph" w:customStyle="1" w:styleId="ConsPlusNormal">
    <w:name w:val="ConsPlusNormal"/>
    <w:rsid w:val="0037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11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5266F75CD249EEEC043318092E212BA41325B28713052703FF3C7AA96D48A62A131BE773919DC2758386D3A5FF6F3E3D5AD2AE553942BN4sFI" TargetMode="External"/><Relationship Id="rId13" Type="http://schemas.openxmlformats.org/officeDocument/2006/relationships/hyperlink" Target="consultantplus://offline/ref=1645B9EC79480C3DE064819ADA20C0B74E323886B7F8BED071C495913E803C73139EBA8A46CFE1C814B18756D954ACF1082BEFCC160CC12BVAB1J" TargetMode="External"/><Relationship Id="rId18" Type="http://schemas.openxmlformats.org/officeDocument/2006/relationships/hyperlink" Target="consultantplus://offline/ref=B870944BE2896C2F1C654A6951DADFE79B8C43505C942C428F85E967A34E3EF778A5BA2ED3C307BE2BA5C701EC752C785DE284AA8C46I9J" TargetMode="External"/><Relationship Id="rId26" Type="http://schemas.openxmlformats.org/officeDocument/2006/relationships/hyperlink" Target="consultantplus://offline/ref=C26DFB74279FA804C46C017292416459708FA0A8550A2D1F489BB652DFE25B319886FD68267E1D0146BF29294A92848393B31399BF4A7FF047Z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36E43B6BE15D67675386FF07B0A4A7F0F72F2D8125C218EE04111EEF2AF7DEA02B2DC16763BBF6A4108F2897A2F35C441BAE4160E82BKFJ" TargetMode="External"/><Relationship Id="rId7" Type="http://schemas.openxmlformats.org/officeDocument/2006/relationships/hyperlink" Target="consultantplus://offline/ref=26C5266F75CD249EEEC043318092E212BA41325E297F3052703FF3C7AA96D48A62A131BE773B1DDC2258386D3A5FF6F3E3D5AD2AE553942BN4sFI" TargetMode="External"/><Relationship Id="rId12" Type="http://schemas.openxmlformats.org/officeDocument/2006/relationships/hyperlink" Target="consultantplus://offline/ref=1645B9EC79480C3DE064819ADA20C0B74E323886B7F8BED071C495913E803C73139EBA8A46CFE1C815B18756D954ACF1082BEFCC160CC12BVAB1J" TargetMode="External"/><Relationship Id="rId17" Type="http://schemas.openxmlformats.org/officeDocument/2006/relationships/hyperlink" Target="consultantplus://offline/ref=B870944BE2896C2F1C654A6951DADFE79B8C43505C942C428F85E967A34E3EF778A5BA2ED1C709EA78EAC65DAA283F7A5CE286A39069240443IBJ" TargetMode="External"/><Relationship Id="rId25" Type="http://schemas.openxmlformats.org/officeDocument/2006/relationships/hyperlink" Target="consultantplus://offline/ref=F41A17B391CFB1190CABB85EAF274226816CE2BF979A05EECAC3498FE53FA63D4A037A0B9DC5E198F5AC45486EAD4F8716E2AB26A58A3CAFJCh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A32F2AB8556B04632ADC9A4B3D50E19DC0DA5A120A31FB14C7F00369F2623DAE076B2DDCDB3CB3AC9C0306491D0B2043ADEF6AAB3Dv5CEJ" TargetMode="External"/><Relationship Id="rId20" Type="http://schemas.openxmlformats.org/officeDocument/2006/relationships/hyperlink" Target="consultantplus://offline/ref=B870944BE2896C2F1C654A6951DADFE79B8C4A505E9D2C428F85E967A34E3EF76AA5E222D3CF12EA73FF900CEC47IF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192FA9B1645C0BCB9FC58425D2F0A89F3DFA4F8145E74BE3B6B4D6D0827CF179F1C1BD1B5A712EA9B8603A300A0B5AA33B26C3FCpBI" TargetMode="External"/><Relationship Id="rId11" Type="http://schemas.openxmlformats.org/officeDocument/2006/relationships/hyperlink" Target="consultantplus://offline/ref=FAB25D49434110B8F8C144EF590F4C99D3FDEBE9F221C5FA2393369107569742E1A05E5610CED541C966F8E0E146B2868E3CD0202CDBFA81v70BI" TargetMode="External"/><Relationship Id="rId24" Type="http://schemas.openxmlformats.org/officeDocument/2006/relationships/hyperlink" Target="consultantplus://offline/ref=B6ECFDECA2801B1DEC10CA0BD57FB47CE7016B5C897BB1A07424311AC29C47E474C5E95A1FE508EFA4050750A0715BB65CF85F9E50091D1968f3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645B9EC79480C3DE064819ADA20C0B74E323886B7F8BED071C495913E803C73139EBA8A44CDEF9C46FE860A9F09BFF3092BEDC50AV0BCJ" TargetMode="External"/><Relationship Id="rId23" Type="http://schemas.openxmlformats.org/officeDocument/2006/relationships/hyperlink" Target="consultantplus://offline/ref=11801BE1194EFDAF88668AF43A5580174C3B7014D4091989BC92AA2E0B6424FB6D22CCED0A8F59EBBB69F6D8EB3F4101F1E20B08DC27439DcFe3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AB25D49434110B8F8C144EF590F4C99D3FDEBE9F221C5FA2393369107569742E1A05E5612CADF1D9D29F9BCA71BA1848F3CD22930vD0BI" TargetMode="External"/><Relationship Id="rId19" Type="http://schemas.openxmlformats.org/officeDocument/2006/relationships/hyperlink" Target="consultantplus://offline/ref=B870944BE2896C2F1C654A6951DADFE79B8C43505C942C428F85E967A34E3EF778A5BA2ED1C70DE27FEAC65DAA283F7A5CE286A39069240443I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25D49434110B8F8C144EF590F4C99D3FDEBE9F221C5FA2393369107569742E1A05E5610CED541CF66F8E0E146B2868E3CD0202CDBFA81v70BI" TargetMode="External"/><Relationship Id="rId14" Type="http://schemas.openxmlformats.org/officeDocument/2006/relationships/hyperlink" Target="consultantplus://offline/ref=1645B9EC79480C3DE064819ADA20C0B74E323886B7F8BED071C495913E803C73139EBA8A46CFE0C014B18756D954ACF1082BEFCC160CC12BVAB1J" TargetMode="External"/><Relationship Id="rId22" Type="http://schemas.openxmlformats.org/officeDocument/2006/relationships/hyperlink" Target="consultantplus://offline/ref=DE58C917D9D0F7B3F1A8D810E6986B397A6BE1CC4DE78BAA330F5486ED664A83AD2724063E3DCF05713DA0BF95D91E9F4CEF2F28A3A9C77CFEZ8J" TargetMode="External"/><Relationship Id="rId27" Type="http://schemas.openxmlformats.org/officeDocument/2006/relationships/hyperlink" Target="consultantplus://offline/ref=A2C87768E31596F3DEDCD6878F5821039925FCE15B6C9BD852E982918B9D48DCED55703E6CBD8714E019B021EFB46845E3ED94792F3B7FEB49HC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1F2C-14D6-46EF-8675-FD77C3E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Астаева</dc:creator>
  <cp:keywords/>
  <dc:description/>
  <cp:lastModifiedBy>Анастасия Смирнова</cp:lastModifiedBy>
  <cp:revision>2</cp:revision>
  <cp:lastPrinted>2022-09-28T11:49:00Z</cp:lastPrinted>
  <dcterms:created xsi:type="dcterms:W3CDTF">2022-10-13T06:57:00Z</dcterms:created>
  <dcterms:modified xsi:type="dcterms:W3CDTF">2022-10-13T06:57:00Z</dcterms:modified>
</cp:coreProperties>
</file>