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D2BCD" w14:textId="77777777" w:rsidR="007A50AF" w:rsidRDefault="007A50AF" w:rsidP="007A50AF">
      <w:pPr>
        <w:spacing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 Р О Е К Т</w:t>
      </w:r>
    </w:p>
    <w:p w14:paraId="1D364DA3" w14:textId="6AC95732" w:rsidR="007A50AF" w:rsidRDefault="007A50AF" w:rsidP="007A50AF">
      <w:pPr>
        <w:spacing w:line="240" w:lineRule="auto"/>
        <w:jc w:val="center"/>
      </w:pPr>
      <w:r>
        <w:rPr>
          <w:noProof/>
        </w:rPr>
        <w:drawing>
          <wp:inline distT="0" distB="0" distL="0" distR="0" wp14:anchorId="51EF250C" wp14:editId="0C45BF52">
            <wp:extent cx="859790" cy="907415"/>
            <wp:effectExtent l="0" t="0" r="0" b="6985"/>
            <wp:docPr id="17798286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D2AD9" w14:textId="77777777" w:rsidR="007A50AF" w:rsidRDefault="007A50AF" w:rsidP="007A50A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7671AF5B" w14:textId="77777777" w:rsidR="007A50AF" w:rsidRDefault="007A50AF" w:rsidP="007A50A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02611ED0" w14:textId="77777777" w:rsidR="007A50AF" w:rsidRDefault="007A50AF" w:rsidP="007A50A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62E7C2A4" w14:textId="77777777" w:rsidR="007A50AF" w:rsidRDefault="007A50AF" w:rsidP="007A50A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7022E671" w14:textId="77777777" w:rsidR="007A50AF" w:rsidRDefault="007A50AF" w:rsidP="007A50A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EF7E3B" w14:textId="77777777" w:rsidR="007A50AF" w:rsidRDefault="007A50AF" w:rsidP="007A50A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4FCA569A" w14:textId="77777777" w:rsidR="007A50AF" w:rsidRDefault="007A50AF" w:rsidP="007A50A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69427D" w14:textId="77777777" w:rsidR="007A50AF" w:rsidRDefault="007A50AF" w:rsidP="007A50A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01288883" w14:textId="77777777" w:rsidR="007A50AF" w:rsidRDefault="007A50AF" w:rsidP="007A50A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09A791" w14:textId="77777777" w:rsidR="007A50AF" w:rsidRDefault="007A50AF" w:rsidP="007A50AF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 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 2024 г.                 г. Мурино                                                  №      </w:t>
      </w:r>
    </w:p>
    <w:p w14:paraId="2E061E2D" w14:textId="77777777" w:rsidR="00B56433" w:rsidRDefault="00B56433" w:rsidP="007A50A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9AAB47C" w14:textId="77777777" w:rsidR="007A50AF" w:rsidRDefault="00B56433" w:rsidP="007A50AF">
      <w:pPr>
        <w:pStyle w:val="ConsPlusTitle"/>
        <w:ind w:right="4535"/>
        <w:rPr>
          <w:rFonts w:ascii="Times New Roman" w:hAnsi="Times New Roman" w:cs="Times New Roman"/>
          <w:b w:val="0"/>
          <w:sz w:val="28"/>
          <w:szCs w:val="28"/>
        </w:rPr>
      </w:pPr>
      <w:r w:rsidRPr="00B56433">
        <w:rPr>
          <w:rFonts w:ascii="Times New Roman" w:hAnsi="Times New Roman" w:cs="Times New Roman"/>
          <w:b w:val="0"/>
          <w:sz w:val="28"/>
          <w:szCs w:val="28"/>
        </w:rPr>
        <w:t>Об установлении коэффициента территориального зонирования (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</w:rPr>
        <w:t>з</w:t>
      </w:r>
      <w:proofErr w:type="spellEnd"/>
      <w:r w:rsidRPr="00B56433">
        <w:rPr>
          <w:rFonts w:ascii="Times New Roman" w:hAnsi="Times New Roman" w:cs="Times New Roman"/>
          <w:b w:val="0"/>
          <w:sz w:val="28"/>
          <w:szCs w:val="28"/>
        </w:rPr>
        <w:t>) для определения размера арендной платы за использование земельных участков, государственная собственность на которые не разграничена, предоставленных без проведения торгов на территории муниципального образования</w:t>
      </w:r>
    </w:p>
    <w:p w14:paraId="63D4B5B1" w14:textId="77777777" w:rsidR="007A50AF" w:rsidRDefault="007A50AF" w:rsidP="007A50AF">
      <w:pPr>
        <w:pStyle w:val="ConsPlusTitle"/>
        <w:ind w:right="453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B56433" w:rsidRPr="00B56433">
        <w:rPr>
          <w:rFonts w:ascii="Times New Roman" w:hAnsi="Times New Roman" w:cs="Times New Roman"/>
          <w:b w:val="0"/>
          <w:sz w:val="28"/>
          <w:szCs w:val="28"/>
        </w:rPr>
        <w:t>Муринское городское поселение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3BC063BD" w14:textId="43DF2D2B" w:rsidR="00B56433" w:rsidRPr="00B56433" w:rsidRDefault="00B56433" w:rsidP="007A50AF">
      <w:pPr>
        <w:pStyle w:val="ConsPlusTitle"/>
        <w:ind w:right="4535"/>
        <w:rPr>
          <w:rFonts w:ascii="Times New Roman" w:hAnsi="Times New Roman" w:cs="Times New Roman"/>
          <w:b w:val="0"/>
          <w:sz w:val="28"/>
          <w:szCs w:val="28"/>
        </w:rPr>
      </w:pPr>
      <w:r w:rsidRPr="00B56433">
        <w:rPr>
          <w:rFonts w:ascii="Times New Roman" w:hAnsi="Times New Roman" w:cs="Times New Roman"/>
          <w:b w:val="0"/>
          <w:sz w:val="28"/>
          <w:szCs w:val="28"/>
        </w:rPr>
        <w:t>Всеволожского муниципального района Ленинградской области</w:t>
      </w:r>
    </w:p>
    <w:p w14:paraId="5EBF16C3" w14:textId="77777777" w:rsidR="00B56433" w:rsidRPr="00B56433" w:rsidRDefault="00B56433" w:rsidP="007A5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BD40AF" w14:textId="77777777" w:rsidR="007A50AF" w:rsidRDefault="00B56433" w:rsidP="007A5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433">
        <w:rPr>
          <w:rFonts w:ascii="Times New Roman" w:hAnsi="Times New Roman" w:cs="Times New Roman"/>
          <w:sz w:val="28"/>
          <w:szCs w:val="28"/>
        </w:rPr>
        <w:t xml:space="preserve">В соответствии со статьей 39.7 Земельного кодекса Российской Федерации, Федеральным законом от 06.10.2003 </w:t>
      </w:r>
      <w:r w:rsidR="007A50AF">
        <w:rPr>
          <w:rFonts w:ascii="Times New Roman" w:hAnsi="Times New Roman" w:cs="Times New Roman"/>
          <w:sz w:val="28"/>
          <w:szCs w:val="28"/>
        </w:rPr>
        <w:t>№</w:t>
      </w:r>
      <w:r w:rsidRPr="00B56433">
        <w:rPr>
          <w:rFonts w:ascii="Times New Roman" w:hAnsi="Times New Roman" w:cs="Times New Roman"/>
          <w:sz w:val="28"/>
          <w:szCs w:val="28"/>
        </w:rPr>
        <w:t xml:space="preserve"> 131-ФЗ </w:t>
      </w:r>
      <w:r w:rsidR="007A50AF">
        <w:rPr>
          <w:rFonts w:ascii="Times New Roman" w:hAnsi="Times New Roman" w:cs="Times New Roman"/>
          <w:sz w:val="28"/>
          <w:szCs w:val="28"/>
        </w:rPr>
        <w:t>«</w:t>
      </w:r>
      <w:r w:rsidRPr="00B5643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A50AF">
        <w:rPr>
          <w:rFonts w:ascii="Times New Roman" w:hAnsi="Times New Roman" w:cs="Times New Roman"/>
          <w:sz w:val="28"/>
          <w:szCs w:val="28"/>
        </w:rPr>
        <w:t>»</w:t>
      </w:r>
      <w:r w:rsidRPr="00B56433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Ленинградской области от 28.12.2015 </w:t>
      </w:r>
      <w:r w:rsidR="007A50AF">
        <w:rPr>
          <w:rFonts w:ascii="Times New Roman" w:hAnsi="Times New Roman" w:cs="Times New Roman"/>
          <w:sz w:val="28"/>
          <w:szCs w:val="28"/>
        </w:rPr>
        <w:t>№</w:t>
      </w:r>
      <w:r w:rsidRPr="00B56433">
        <w:rPr>
          <w:rFonts w:ascii="Times New Roman" w:hAnsi="Times New Roman" w:cs="Times New Roman"/>
          <w:sz w:val="28"/>
          <w:szCs w:val="28"/>
        </w:rPr>
        <w:t xml:space="preserve"> 520 </w:t>
      </w:r>
      <w:r w:rsidR="007A50AF">
        <w:rPr>
          <w:rFonts w:ascii="Times New Roman" w:hAnsi="Times New Roman" w:cs="Times New Roman"/>
          <w:sz w:val="28"/>
          <w:szCs w:val="28"/>
        </w:rPr>
        <w:t>«</w:t>
      </w:r>
      <w:r w:rsidRPr="00B56433">
        <w:rPr>
          <w:rFonts w:ascii="Times New Roman" w:hAnsi="Times New Roman" w:cs="Times New Roman"/>
          <w:sz w:val="28"/>
          <w:szCs w:val="28"/>
        </w:rPr>
        <w:t>Об утверждении Порядка определения размера арендной платы за использование земельных участков, находящихся в собственности Ленинградской области, а также земельных участков, государственная собственность на которые не разграничена, в Ленинградской области, предоставленных без проведения торгов, и признании утратившими силу отдельных постановлений Правительства Ленинградской области</w:t>
      </w:r>
      <w:r w:rsidR="007A50AF">
        <w:rPr>
          <w:rFonts w:ascii="Times New Roman" w:hAnsi="Times New Roman" w:cs="Times New Roman"/>
          <w:sz w:val="28"/>
          <w:szCs w:val="28"/>
        </w:rPr>
        <w:t>»</w:t>
      </w:r>
      <w:r w:rsidRPr="00B56433"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</w:t>
      </w:r>
      <w:r w:rsidR="007E6787">
        <w:rPr>
          <w:rFonts w:ascii="Times New Roman" w:hAnsi="Times New Roman" w:cs="Times New Roman"/>
          <w:sz w:val="28"/>
          <w:szCs w:val="28"/>
        </w:rPr>
        <w:t>«</w:t>
      </w:r>
      <w:r w:rsidRPr="00B56433">
        <w:rPr>
          <w:rFonts w:ascii="Times New Roman" w:hAnsi="Times New Roman" w:cs="Times New Roman"/>
          <w:sz w:val="28"/>
          <w:szCs w:val="28"/>
        </w:rPr>
        <w:t>Муринское городское поселение</w:t>
      </w:r>
      <w:r w:rsidR="007E6787">
        <w:rPr>
          <w:rFonts w:ascii="Times New Roman" w:hAnsi="Times New Roman" w:cs="Times New Roman"/>
          <w:sz w:val="28"/>
          <w:szCs w:val="28"/>
        </w:rPr>
        <w:t>» Всеволожского муниципального района Ленинградской области</w:t>
      </w:r>
      <w:r w:rsidRPr="00B56433">
        <w:rPr>
          <w:rFonts w:ascii="Times New Roman" w:hAnsi="Times New Roman" w:cs="Times New Roman"/>
          <w:sz w:val="28"/>
          <w:szCs w:val="28"/>
        </w:rPr>
        <w:t xml:space="preserve">, Генеральным планом муниципального образования </w:t>
      </w:r>
      <w:r w:rsidR="007E6787">
        <w:rPr>
          <w:rFonts w:ascii="Times New Roman" w:hAnsi="Times New Roman" w:cs="Times New Roman"/>
          <w:sz w:val="28"/>
          <w:szCs w:val="28"/>
        </w:rPr>
        <w:t>«</w:t>
      </w:r>
      <w:r w:rsidRPr="00B56433">
        <w:rPr>
          <w:rFonts w:ascii="Times New Roman" w:hAnsi="Times New Roman" w:cs="Times New Roman"/>
          <w:sz w:val="28"/>
          <w:szCs w:val="28"/>
        </w:rPr>
        <w:t>Муринское городское поселение</w:t>
      </w:r>
      <w:r w:rsidR="007E6787">
        <w:rPr>
          <w:rFonts w:ascii="Times New Roman" w:hAnsi="Times New Roman" w:cs="Times New Roman"/>
          <w:sz w:val="28"/>
          <w:szCs w:val="28"/>
        </w:rPr>
        <w:t>»</w:t>
      </w:r>
      <w:r w:rsidR="007E6787" w:rsidRPr="007E6787">
        <w:rPr>
          <w:rFonts w:ascii="Times New Roman" w:hAnsi="Times New Roman" w:cs="Times New Roman"/>
          <w:sz w:val="28"/>
          <w:szCs w:val="28"/>
        </w:rPr>
        <w:t xml:space="preserve"> </w:t>
      </w:r>
      <w:r w:rsidR="007E6787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  <w:r w:rsidRPr="00B56433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депутатов муниципального образования </w:t>
      </w:r>
      <w:r w:rsidR="007E6787">
        <w:rPr>
          <w:rFonts w:ascii="Times New Roman" w:hAnsi="Times New Roman" w:cs="Times New Roman"/>
          <w:sz w:val="28"/>
          <w:szCs w:val="28"/>
        </w:rPr>
        <w:t>«</w:t>
      </w:r>
      <w:r w:rsidRPr="00B56433">
        <w:rPr>
          <w:rFonts w:ascii="Times New Roman" w:hAnsi="Times New Roman" w:cs="Times New Roman"/>
          <w:sz w:val="28"/>
          <w:szCs w:val="28"/>
        </w:rPr>
        <w:t>Муринское городское поселение</w:t>
      </w:r>
      <w:r w:rsidR="007E6787">
        <w:rPr>
          <w:rFonts w:ascii="Times New Roman" w:hAnsi="Times New Roman" w:cs="Times New Roman"/>
          <w:sz w:val="28"/>
          <w:szCs w:val="28"/>
        </w:rPr>
        <w:t>» Всеволожского муниципального района Ленинградской области</w:t>
      </w:r>
      <w:r w:rsidRPr="00B56433">
        <w:rPr>
          <w:rFonts w:ascii="Times New Roman" w:hAnsi="Times New Roman" w:cs="Times New Roman"/>
          <w:sz w:val="28"/>
          <w:szCs w:val="28"/>
        </w:rPr>
        <w:t xml:space="preserve"> от </w:t>
      </w:r>
      <w:r w:rsidR="005145A7">
        <w:rPr>
          <w:rFonts w:ascii="Times New Roman" w:hAnsi="Times New Roman" w:cs="Times New Roman"/>
          <w:sz w:val="28"/>
          <w:szCs w:val="28"/>
        </w:rPr>
        <w:t>26.09.2013</w:t>
      </w:r>
      <w:r w:rsidRPr="00B56433">
        <w:rPr>
          <w:rFonts w:ascii="Times New Roman" w:hAnsi="Times New Roman" w:cs="Times New Roman"/>
          <w:sz w:val="28"/>
          <w:szCs w:val="28"/>
        </w:rPr>
        <w:t xml:space="preserve"> г. </w:t>
      </w:r>
      <w:r w:rsidR="007A50AF">
        <w:rPr>
          <w:rFonts w:ascii="Times New Roman" w:hAnsi="Times New Roman" w:cs="Times New Roman"/>
          <w:sz w:val="28"/>
          <w:szCs w:val="28"/>
        </w:rPr>
        <w:t>№</w:t>
      </w:r>
      <w:r w:rsidRPr="00B56433">
        <w:rPr>
          <w:rFonts w:ascii="Times New Roman" w:hAnsi="Times New Roman" w:cs="Times New Roman"/>
          <w:sz w:val="28"/>
          <w:szCs w:val="28"/>
        </w:rPr>
        <w:t xml:space="preserve"> </w:t>
      </w:r>
      <w:r w:rsidR="005145A7">
        <w:rPr>
          <w:rFonts w:ascii="Times New Roman" w:hAnsi="Times New Roman" w:cs="Times New Roman"/>
          <w:sz w:val="28"/>
          <w:szCs w:val="28"/>
        </w:rPr>
        <w:t>32</w:t>
      </w:r>
      <w:r w:rsidRPr="00B56433">
        <w:rPr>
          <w:rFonts w:ascii="Times New Roman" w:hAnsi="Times New Roman" w:cs="Times New Roman"/>
          <w:sz w:val="28"/>
          <w:szCs w:val="28"/>
        </w:rPr>
        <w:t xml:space="preserve">, Правилами землепользования и </w:t>
      </w:r>
      <w:r w:rsidRPr="00B56433">
        <w:rPr>
          <w:rFonts w:ascii="Times New Roman" w:hAnsi="Times New Roman" w:cs="Times New Roman"/>
          <w:sz w:val="28"/>
          <w:szCs w:val="28"/>
        </w:rPr>
        <w:lastRenderedPageBreak/>
        <w:t xml:space="preserve">застройки муниципального образования </w:t>
      </w:r>
      <w:r w:rsidR="007E6787">
        <w:rPr>
          <w:rFonts w:ascii="Times New Roman" w:hAnsi="Times New Roman" w:cs="Times New Roman"/>
          <w:sz w:val="28"/>
          <w:szCs w:val="28"/>
        </w:rPr>
        <w:t>«</w:t>
      </w:r>
      <w:r w:rsidRPr="00B56433">
        <w:rPr>
          <w:rFonts w:ascii="Times New Roman" w:hAnsi="Times New Roman" w:cs="Times New Roman"/>
          <w:sz w:val="28"/>
          <w:szCs w:val="28"/>
        </w:rPr>
        <w:t>Муринское городское поселение</w:t>
      </w:r>
      <w:r w:rsidR="007E6787">
        <w:rPr>
          <w:rFonts w:ascii="Times New Roman" w:hAnsi="Times New Roman" w:cs="Times New Roman"/>
          <w:sz w:val="28"/>
          <w:szCs w:val="28"/>
        </w:rPr>
        <w:t>»</w:t>
      </w:r>
      <w:r w:rsidRPr="00B56433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области, утвержденными приказом Комитета по градостроительной политике Ленинградской области от 30.12.2020 </w:t>
      </w:r>
      <w:r w:rsidR="007A50AF">
        <w:rPr>
          <w:rFonts w:ascii="Times New Roman" w:hAnsi="Times New Roman" w:cs="Times New Roman"/>
          <w:sz w:val="28"/>
          <w:szCs w:val="28"/>
        </w:rPr>
        <w:t>№</w:t>
      </w:r>
      <w:r w:rsidRPr="00B56433">
        <w:rPr>
          <w:rFonts w:ascii="Times New Roman" w:hAnsi="Times New Roman" w:cs="Times New Roman"/>
          <w:sz w:val="28"/>
          <w:szCs w:val="28"/>
        </w:rPr>
        <w:t xml:space="preserve"> 81, совет</w:t>
      </w:r>
      <w:r w:rsidR="007A50AF">
        <w:rPr>
          <w:rFonts w:ascii="Times New Roman" w:hAnsi="Times New Roman" w:cs="Times New Roman"/>
          <w:sz w:val="28"/>
          <w:szCs w:val="28"/>
        </w:rPr>
        <w:t>ом</w:t>
      </w:r>
      <w:r w:rsidRPr="00B56433">
        <w:rPr>
          <w:rFonts w:ascii="Times New Roman" w:hAnsi="Times New Roman" w:cs="Times New Roman"/>
          <w:sz w:val="28"/>
          <w:szCs w:val="28"/>
        </w:rPr>
        <w:t xml:space="preserve"> депутатов приня</w:t>
      </w:r>
      <w:r w:rsidR="007A50AF">
        <w:rPr>
          <w:rFonts w:ascii="Times New Roman" w:hAnsi="Times New Roman" w:cs="Times New Roman"/>
          <w:sz w:val="28"/>
          <w:szCs w:val="28"/>
        </w:rPr>
        <w:t xml:space="preserve">то </w:t>
      </w:r>
    </w:p>
    <w:p w14:paraId="43D1FA68" w14:textId="77777777" w:rsidR="007A50AF" w:rsidRDefault="007A50AF" w:rsidP="007A5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F83C77D" w14:textId="77777777" w:rsidR="007A50AF" w:rsidRPr="007A50AF" w:rsidRDefault="007A50AF" w:rsidP="007A50AF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50AF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</w:p>
    <w:p w14:paraId="243E4962" w14:textId="77777777" w:rsidR="007A50AF" w:rsidRDefault="007A50AF" w:rsidP="007A5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99F954" w14:textId="43455D6B" w:rsidR="007A50AF" w:rsidRDefault="00B56433" w:rsidP="007A5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433">
        <w:rPr>
          <w:rFonts w:ascii="Times New Roman" w:hAnsi="Times New Roman" w:cs="Times New Roman"/>
          <w:sz w:val="28"/>
          <w:szCs w:val="28"/>
        </w:rPr>
        <w:t>1. Установить коэффициент территориального зонирования (</w:t>
      </w:r>
      <w:proofErr w:type="spellStart"/>
      <w:r w:rsidRPr="00B56433">
        <w:rPr>
          <w:rFonts w:ascii="Times New Roman" w:hAnsi="Times New Roman" w:cs="Times New Roman"/>
          <w:sz w:val="28"/>
          <w:szCs w:val="28"/>
        </w:rPr>
        <w:t>К</w:t>
      </w:r>
      <w:r w:rsidRPr="00B56433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proofErr w:type="spellEnd"/>
      <w:r w:rsidRPr="00B56433">
        <w:rPr>
          <w:rFonts w:ascii="Times New Roman" w:hAnsi="Times New Roman" w:cs="Times New Roman"/>
          <w:sz w:val="28"/>
          <w:szCs w:val="28"/>
        </w:rPr>
        <w:t xml:space="preserve">) для определения размера арендной платы за использование земельных участков, государственная собственность на которые не разграничена, предоставляемых без проведения торгов на территории </w:t>
      </w:r>
      <w:r w:rsidR="007A50A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Pr="00B56433">
        <w:rPr>
          <w:rFonts w:ascii="Times New Roman" w:hAnsi="Times New Roman" w:cs="Times New Roman"/>
          <w:sz w:val="28"/>
          <w:szCs w:val="28"/>
        </w:rPr>
        <w:t>Муринское городское поселение</w:t>
      </w:r>
      <w:r w:rsidR="007A50AF">
        <w:rPr>
          <w:rFonts w:ascii="Times New Roman" w:hAnsi="Times New Roman" w:cs="Times New Roman"/>
          <w:sz w:val="28"/>
          <w:szCs w:val="28"/>
        </w:rPr>
        <w:t xml:space="preserve">» </w:t>
      </w:r>
      <w:r w:rsidR="007A50AF" w:rsidRPr="005D6DCB">
        <w:rPr>
          <w:rFonts w:ascii="Times New Roman" w:eastAsia="Times New Roman" w:hAnsi="Times New Roman"/>
          <w:bCs/>
          <w:sz w:val="28"/>
          <w:szCs w:val="28"/>
        </w:rPr>
        <w:t>согласно приложению к настоящему решению</w:t>
      </w:r>
      <w:r w:rsidRPr="00B56433">
        <w:rPr>
          <w:rFonts w:ascii="Times New Roman" w:hAnsi="Times New Roman" w:cs="Times New Roman"/>
          <w:sz w:val="28"/>
          <w:szCs w:val="28"/>
        </w:rPr>
        <w:t>.</w:t>
      </w:r>
    </w:p>
    <w:p w14:paraId="4B02A6D4" w14:textId="583D6574" w:rsidR="007A50AF" w:rsidRPr="007A50AF" w:rsidRDefault="00B56433" w:rsidP="007A50A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7" w:history="1">
        <w:r w:rsidR="007A50AF" w:rsidRPr="007A50AF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www.администрация-мурино.рф</w:t>
        </w:r>
      </w:hyperlink>
      <w:r w:rsidRPr="007A50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BE6FC25" w14:textId="77777777" w:rsidR="007A50AF" w:rsidRDefault="00B56433" w:rsidP="007A5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433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14:paraId="6F0DE57C" w14:textId="39E1F0FD" w:rsidR="00B56433" w:rsidRPr="00B56433" w:rsidRDefault="00B56433" w:rsidP="007A5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433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постоянную комиссию по вопросам местного самоуправления, гласности, использования земель, законности и правопорядка.</w:t>
      </w:r>
    </w:p>
    <w:p w14:paraId="0329C20F" w14:textId="77777777" w:rsidR="00B56433" w:rsidRDefault="00B56433" w:rsidP="007A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A4E9BD" w14:textId="77777777" w:rsidR="007A50AF" w:rsidRDefault="007A50AF" w:rsidP="007A50A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14:paraId="74065E3C" w14:textId="497604C8" w:rsidR="00612948" w:rsidRDefault="00B56433" w:rsidP="007A50A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56433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B56433">
        <w:rPr>
          <w:rFonts w:ascii="Times New Roman" w:hAnsi="Times New Roman" w:cs="Times New Roman"/>
          <w:sz w:val="28"/>
          <w:szCs w:val="28"/>
        </w:rPr>
        <w:tab/>
      </w:r>
      <w:r w:rsidRPr="00B56433">
        <w:rPr>
          <w:rFonts w:ascii="Times New Roman" w:hAnsi="Times New Roman" w:cs="Times New Roman"/>
          <w:sz w:val="28"/>
          <w:szCs w:val="28"/>
        </w:rPr>
        <w:tab/>
      </w:r>
      <w:r w:rsidRPr="00B56433">
        <w:rPr>
          <w:rFonts w:ascii="Times New Roman" w:hAnsi="Times New Roman" w:cs="Times New Roman"/>
          <w:sz w:val="28"/>
          <w:szCs w:val="28"/>
        </w:rPr>
        <w:tab/>
      </w:r>
      <w:r w:rsidRPr="00B56433">
        <w:rPr>
          <w:rFonts w:ascii="Times New Roman" w:hAnsi="Times New Roman" w:cs="Times New Roman"/>
          <w:sz w:val="28"/>
          <w:szCs w:val="28"/>
        </w:rPr>
        <w:tab/>
      </w:r>
      <w:r w:rsidR="006837A8">
        <w:rPr>
          <w:rFonts w:ascii="Times New Roman" w:hAnsi="Times New Roman" w:cs="Times New Roman"/>
          <w:sz w:val="28"/>
          <w:szCs w:val="28"/>
        </w:rPr>
        <w:tab/>
      </w:r>
      <w:r w:rsidR="007A50AF">
        <w:rPr>
          <w:rFonts w:ascii="Times New Roman" w:hAnsi="Times New Roman" w:cs="Times New Roman"/>
          <w:sz w:val="28"/>
          <w:szCs w:val="28"/>
        </w:rPr>
        <w:t xml:space="preserve">       </w:t>
      </w:r>
      <w:r w:rsidRPr="00B56433">
        <w:rPr>
          <w:rFonts w:ascii="Times New Roman" w:hAnsi="Times New Roman" w:cs="Times New Roman"/>
          <w:sz w:val="28"/>
          <w:szCs w:val="28"/>
        </w:rPr>
        <w:t>Д.В. Кузьмин</w:t>
      </w:r>
    </w:p>
    <w:p w14:paraId="335A2B1F" w14:textId="77777777" w:rsidR="00B56433" w:rsidRDefault="00B56433" w:rsidP="007A50AF">
      <w:pPr>
        <w:suppressAutoHyphens w:val="0"/>
        <w:spacing w:after="160" w:line="240" w:lineRule="auto"/>
        <w:ind w:left="788"/>
        <w:jc w:val="both"/>
        <w:outlineLvl w:val="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5351077" w14:textId="77777777" w:rsidR="00B56433" w:rsidRPr="007A50AF" w:rsidRDefault="00B56433" w:rsidP="00B564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50A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7FC574A7" w14:textId="66EC7566" w:rsidR="00B56433" w:rsidRPr="007A50AF" w:rsidRDefault="00B56433" w:rsidP="00B564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50AF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7A50AF">
        <w:rPr>
          <w:rFonts w:ascii="Times New Roman" w:hAnsi="Times New Roman" w:cs="Times New Roman"/>
          <w:sz w:val="24"/>
          <w:szCs w:val="24"/>
        </w:rPr>
        <w:t>с</w:t>
      </w:r>
      <w:r w:rsidRPr="007A50AF">
        <w:rPr>
          <w:rFonts w:ascii="Times New Roman" w:hAnsi="Times New Roman" w:cs="Times New Roman"/>
          <w:sz w:val="24"/>
          <w:szCs w:val="24"/>
        </w:rPr>
        <w:t>овета депутатов</w:t>
      </w:r>
    </w:p>
    <w:p w14:paraId="2C1192E8" w14:textId="6A10F809" w:rsidR="002A7B0D" w:rsidRDefault="007A50AF" w:rsidP="007A50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56433" w:rsidRPr="007A50AF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«___» _______ </w:t>
      </w:r>
      <w:r w:rsidR="00B56433" w:rsidRPr="007A50AF">
        <w:rPr>
          <w:rFonts w:ascii="Times New Roman" w:hAnsi="Times New Roman" w:cs="Times New Roman"/>
          <w:sz w:val="24"/>
          <w:szCs w:val="24"/>
        </w:rPr>
        <w:t>202</w:t>
      </w:r>
      <w:r w:rsidR="002A7B0D" w:rsidRPr="007A50AF">
        <w:rPr>
          <w:rFonts w:ascii="Times New Roman" w:hAnsi="Times New Roman" w:cs="Times New Roman"/>
          <w:sz w:val="24"/>
          <w:szCs w:val="24"/>
        </w:rPr>
        <w:t>4</w:t>
      </w:r>
      <w:r w:rsidR="00BF49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B56433" w:rsidRPr="007A50AF">
        <w:rPr>
          <w:rFonts w:ascii="Times New Roman" w:hAnsi="Times New Roman" w:cs="Times New Roman"/>
          <w:sz w:val="24"/>
          <w:szCs w:val="24"/>
        </w:rPr>
        <w:t>№ ____</w:t>
      </w:r>
      <w:bookmarkStart w:id="0" w:name="P35"/>
      <w:bookmarkEnd w:id="0"/>
    </w:p>
    <w:p w14:paraId="0ED80D72" w14:textId="77777777" w:rsidR="007A50AF" w:rsidRPr="007A50AF" w:rsidRDefault="007A50AF" w:rsidP="007A50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93D867A" w14:textId="77777777" w:rsidR="002A7B0D" w:rsidRPr="007A50AF" w:rsidRDefault="002A7B0D" w:rsidP="00B564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CB21696" w14:textId="77777777" w:rsidR="007A50AF" w:rsidRDefault="007A50AF" w:rsidP="00B564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85CD901" w14:textId="678BE3E1" w:rsidR="00B56433" w:rsidRPr="007A50AF" w:rsidRDefault="00B56433" w:rsidP="00B564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50AF">
        <w:rPr>
          <w:rFonts w:ascii="Times New Roman" w:hAnsi="Times New Roman" w:cs="Times New Roman"/>
          <w:sz w:val="28"/>
          <w:szCs w:val="28"/>
        </w:rPr>
        <w:t>КОЭФФИЦИЕНТ</w:t>
      </w:r>
    </w:p>
    <w:p w14:paraId="6CFDB74E" w14:textId="77777777" w:rsidR="00B56433" w:rsidRPr="007A50AF" w:rsidRDefault="00B56433" w:rsidP="00B564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50AF">
        <w:rPr>
          <w:rFonts w:ascii="Times New Roman" w:hAnsi="Times New Roman" w:cs="Times New Roman"/>
          <w:sz w:val="28"/>
          <w:szCs w:val="28"/>
        </w:rPr>
        <w:t>ТЕРРИТОРИАЛЬНОГО ЗОНИРОВАНИЯ (К</w:t>
      </w:r>
      <w:r w:rsidRPr="007A50AF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r w:rsidRPr="007A50AF">
        <w:rPr>
          <w:rFonts w:ascii="Times New Roman" w:hAnsi="Times New Roman" w:cs="Times New Roman"/>
          <w:sz w:val="28"/>
          <w:szCs w:val="28"/>
        </w:rPr>
        <w:t>)</w:t>
      </w:r>
    </w:p>
    <w:p w14:paraId="5C6E1129" w14:textId="77777777" w:rsidR="002A7B0D" w:rsidRPr="007A50AF" w:rsidRDefault="002A7B0D" w:rsidP="00B564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2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1"/>
        <w:gridCol w:w="6764"/>
        <w:gridCol w:w="1184"/>
      </w:tblGrid>
      <w:tr w:rsidR="004D53C4" w:rsidRPr="007A50AF" w14:paraId="73247410" w14:textId="77777777" w:rsidTr="00BF4952">
        <w:trPr>
          <w:trHeight w:val="20"/>
        </w:trPr>
        <w:tc>
          <w:tcPr>
            <w:tcW w:w="1160" w:type="pct"/>
          </w:tcPr>
          <w:p w14:paraId="4BA0E495" w14:textId="77777777" w:rsidR="00B56433" w:rsidRPr="007A50AF" w:rsidRDefault="00B56433" w:rsidP="008C1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Кодовое обозначение (в соответствии с утвержденными ПЗЗ)</w:t>
            </w:r>
          </w:p>
        </w:tc>
        <w:tc>
          <w:tcPr>
            <w:tcW w:w="3268" w:type="pct"/>
          </w:tcPr>
          <w:p w14:paraId="766E07CF" w14:textId="77777777" w:rsidR="00B56433" w:rsidRPr="007A50AF" w:rsidRDefault="00B56433" w:rsidP="007C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72" w:type="pct"/>
          </w:tcPr>
          <w:p w14:paraId="762E8EAD" w14:textId="77777777" w:rsidR="00B56433" w:rsidRPr="007A50AF" w:rsidRDefault="007C4BA4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50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</w:t>
            </w:r>
            <w:proofErr w:type="spellEnd"/>
          </w:p>
        </w:tc>
      </w:tr>
      <w:tr w:rsidR="008C1431" w:rsidRPr="007A50AF" w14:paraId="12F330E6" w14:textId="77777777" w:rsidTr="00BF4952">
        <w:trPr>
          <w:trHeight w:hRule="exact" w:val="397"/>
        </w:trPr>
        <w:tc>
          <w:tcPr>
            <w:tcW w:w="5000" w:type="pct"/>
            <w:gridSpan w:val="3"/>
          </w:tcPr>
          <w:p w14:paraId="58857555" w14:textId="77777777" w:rsidR="008C1431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ЖИЛЫЕ ЗОНЫ</w:t>
            </w:r>
          </w:p>
        </w:tc>
      </w:tr>
      <w:tr w:rsidR="004D53C4" w:rsidRPr="007A50AF" w14:paraId="2D705FE7" w14:textId="77777777" w:rsidTr="00BF4952">
        <w:trPr>
          <w:trHeight w:hRule="exact" w:val="473"/>
        </w:trPr>
        <w:tc>
          <w:tcPr>
            <w:tcW w:w="1160" w:type="pct"/>
          </w:tcPr>
          <w:p w14:paraId="16A79411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ТЖ-1</w:t>
            </w:r>
          </w:p>
        </w:tc>
        <w:tc>
          <w:tcPr>
            <w:tcW w:w="3268" w:type="pct"/>
          </w:tcPr>
          <w:p w14:paraId="35E7FF9B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Зона застройки индивидуальными жилыми домами</w:t>
            </w:r>
          </w:p>
        </w:tc>
        <w:tc>
          <w:tcPr>
            <w:tcW w:w="572" w:type="pct"/>
          </w:tcPr>
          <w:p w14:paraId="2045B653" w14:textId="77777777" w:rsidR="00B56433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C4" w:rsidRPr="007A50AF" w14:paraId="75D58B36" w14:textId="77777777" w:rsidTr="00BF4952">
        <w:trPr>
          <w:trHeight w:val="20"/>
        </w:trPr>
        <w:tc>
          <w:tcPr>
            <w:tcW w:w="1160" w:type="pct"/>
          </w:tcPr>
          <w:p w14:paraId="4B1BDAEA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ТЖ-2</w:t>
            </w:r>
            <w:r w:rsidR="007C4BA4" w:rsidRPr="007A50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8" w:type="pct"/>
          </w:tcPr>
          <w:p w14:paraId="06AA0D1E" w14:textId="77777777" w:rsidR="00B56433" w:rsidRPr="007A50AF" w:rsidRDefault="00617801" w:rsidP="00BF4952">
            <w:pPr>
              <w:pStyle w:val="ConsPlusNormal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56433"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она зоны застройки </w:t>
            </w: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индивидуальными и блокированными</w:t>
            </w:r>
            <w:r w:rsidR="00B56433"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 жилыми домами</w:t>
            </w:r>
          </w:p>
        </w:tc>
        <w:tc>
          <w:tcPr>
            <w:tcW w:w="572" w:type="pct"/>
          </w:tcPr>
          <w:p w14:paraId="44C5DDAA" w14:textId="77777777" w:rsidR="00B56433" w:rsidRPr="007A50AF" w:rsidRDefault="008C1431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4BA4" w:rsidRPr="007A50AF" w14:paraId="58245CEE" w14:textId="77777777" w:rsidTr="00BF4952">
        <w:trPr>
          <w:trHeight w:val="20"/>
        </w:trPr>
        <w:tc>
          <w:tcPr>
            <w:tcW w:w="1160" w:type="pct"/>
          </w:tcPr>
          <w:p w14:paraId="1C4A8943" w14:textId="77777777" w:rsidR="007C4BA4" w:rsidRPr="007A50AF" w:rsidRDefault="007C4BA4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ТЖ-2-2</w:t>
            </w:r>
          </w:p>
        </w:tc>
        <w:tc>
          <w:tcPr>
            <w:tcW w:w="3268" w:type="pct"/>
          </w:tcPr>
          <w:p w14:paraId="72807F84" w14:textId="77777777" w:rsidR="007C4BA4" w:rsidRPr="007A50AF" w:rsidRDefault="007C4BA4" w:rsidP="00BF4952">
            <w:pPr>
              <w:pStyle w:val="ConsPlusNormal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Зона застройки блокированными и м</w:t>
            </w:r>
            <w:r w:rsidR="008F640C" w:rsidRPr="007A50AF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квартирными малоэтажными жилыми домами</w:t>
            </w:r>
          </w:p>
        </w:tc>
        <w:tc>
          <w:tcPr>
            <w:tcW w:w="572" w:type="pct"/>
          </w:tcPr>
          <w:p w14:paraId="46A8E34A" w14:textId="77777777" w:rsidR="007C4BA4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C4" w:rsidRPr="007A50AF" w14:paraId="2CEF4699" w14:textId="77777777" w:rsidTr="00BF4952">
        <w:trPr>
          <w:trHeight w:val="20"/>
        </w:trPr>
        <w:tc>
          <w:tcPr>
            <w:tcW w:w="1160" w:type="pct"/>
          </w:tcPr>
          <w:p w14:paraId="060E0881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ТЖ-3</w:t>
            </w:r>
          </w:p>
        </w:tc>
        <w:tc>
          <w:tcPr>
            <w:tcW w:w="3268" w:type="pct"/>
          </w:tcPr>
          <w:p w14:paraId="636901DF" w14:textId="77777777" w:rsidR="00B56433" w:rsidRPr="007A50AF" w:rsidRDefault="00B56433" w:rsidP="00BF4952">
            <w:pPr>
              <w:pStyle w:val="ConsPlusNormal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Зона застройки</w:t>
            </w:r>
            <w:r w:rsidR="00617801"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многоквартирными</w:t>
            </w: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 среднеэтажными жилыми домами</w:t>
            </w:r>
          </w:p>
        </w:tc>
        <w:tc>
          <w:tcPr>
            <w:tcW w:w="572" w:type="pct"/>
          </w:tcPr>
          <w:p w14:paraId="4E79AD04" w14:textId="77777777" w:rsidR="00B56433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C4" w:rsidRPr="007A50AF" w14:paraId="5686B4D4" w14:textId="77777777" w:rsidTr="00BF4952">
        <w:trPr>
          <w:trHeight w:val="20"/>
        </w:trPr>
        <w:tc>
          <w:tcPr>
            <w:tcW w:w="1160" w:type="pct"/>
          </w:tcPr>
          <w:p w14:paraId="727434BE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ТЖ-4</w:t>
            </w:r>
          </w:p>
        </w:tc>
        <w:tc>
          <w:tcPr>
            <w:tcW w:w="3268" w:type="pct"/>
          </w:tcPr>
          <w:p w14:paraId="6F186311" w14:textId="77777777" w:rsidR="00B56433" w:rsidRPr="007A50AF" w:rsidRDefault="00B56433" w:rsidP="00BF4952">
            <w:pPr>
              <w:pStyle w:val="ConsPlusNormal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Зона застройки</w:t>
            </w:r>
            <w:r w:rsidR="008F640C"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многоквартирными</w:t>
            </w: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 многоэтажными жилыми домами</w:t>
            </w:r>
          </w:p>
        </w:tc>
        <w:tc>
          <w:tcPr>
            <w:tcW w:w="572" w:type="pct"/>
          </w:tcPr>
          <w:p w14:paraId="159D81BC" w14:textId="77777777" w:rsidR="00B56433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4BA4" w:rsidRPr="007A50AF" w14:paraId="476EE93C" w14:textId="77777777" w:rsidTr="00BF4952">
        <w:trPr>
          <w:trHeight w:val="20"/>
        </w:trPr>
        <w:tc>
          <w:tcPr>
            <w:tcW w:w="1160" w:type="pct"/>
          </w:tcPr>
          <w:p w14:paraId="08D41750" w14:textId="77777777" w:rsidR="007C4BA4" w:rsidRPr="007A50AF" w:rsidRDefault="007C4BA4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ТЖ-4-1</w:t>
            </w:r>
          </w:p>
        </w:tc>
        <w:tc>
          <w:tcPr>
            <w:tcW w:w="3268" w:type="pct"/>
          </w:tcPr>
          <w:p w14:paraId="4B8F19ED" w14:textId="77777777" w:rsidR="007C4BA4" w:rsidRPr="007A50AF" w:rsidRDefault="007C4BA4" w:rsidP="00BF4952">
            <w:pPr>
              <w:pStyle w:val="ConsPlusNormal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Подзона застройки многоквартирными многоэтажными жилыми домами</w:t>
            </w:r>
          </w:p>
        </w:tc>
        <w:tc>
          <w:tcPr>
            <w:tcW w:w="572" w:type="pct"/>
          </w:tcPr>
          <w:p w14:paraId="4BE265F9" w14:textId="77777777" w:rsidR="007C4BA4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1431" w:rsidRPr="007A50AF" w14:paraId="7CA2C735" w14:textId="77777777" w:rsidTr="00BF4952">
        <w:trPr>
          <w:trHeight w:val="20"/>
        </w:trPr>
        <w:tc>
          <w:tcPr>
            <w:tcW w:w="5000" w:type="pct"/>
            <w:gridSpan w:val="3"/>
          </w:tcPr>
          <w:p w14:paraId="04F66C3B" w14:textId="77777777" w:rsidR="008C1431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ОБЩЕСТВЕННО-ДЕЛОВЫЕ ЗОНЫ</w:t>
            </w:r>
          </w:p>
        </w:tc>
      </w:tr>
      <w:tr w:rsidR="004D53C4" w:rsidRPr="007A50AF" w14:paraId="7FF0A32D" w14:textId="77777777" w:rsidTr="00BF4952">
        <w:trPr>
          <w:trHeight w:val="20"/>
        </w:trPr>
        <w:tc>
          <w:tcPr>
            <w:tcW w:w="1160" w:type="pct"/>
          </w:tcPr>
          <w:p w14:paraId="0BC129CD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ТД-1</w:t>
            </w:r>
          </w:p>
        </w:tc>
        <w:tc>
          <w:tcPr>
            <w:tcW w:w="3268" w:type="pct"/>
          </w:tcPr>
          <w:p w14:paraId="0C6D6688" w14:textId="77777777" w:rsidR="00B56433" w:rsidRPr="007A50AF" w:rsidRDefault="009E1C79" w:rsidP="00BF4952">
            <w:pPr>
              <w:pStyle w:val="ConsPlusNormal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</w:t>
            </w:r>
            <w:r w:rsidR="00B56433"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общественно-делов</w:t>
            </w: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ая зона объектов административного, делового и торгового назначения</w:t>
            </w:r>
          </w:p>
        </w:tc>
        <w:tc>
          <w:tcPr>
            <w:tcW w:w="572" w:type="pct"/>
          </w:tcPr>
          <w:p w14:paraId="5C0326B4" w14:textId="77777777" w:rsidR="00B56433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4BA4" w:rsidRPr="007A50AF" w14:paraId="5DDC8C75" w14:textId="77777777" w:rsidTr="00BF4952">
        <w:trPr>
          <w:trHeight w:val="20"/>
        </w:trPr>
        <w:tc>
          <w:tcPr>
            <w:tcW w:w="1160" w:type="pct"/>
          </w:tcPr>
          <w:p w14:paraId="4DB0E2BE" w14:textId="77777777" w:rsidR="007C4BA4" w:rsidRPr="007A50AF" w:rsidRDefault="007C4BA4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ТД-1-1</w:t>
            </w:r>
          </w:p>
        </w:tc>
        <w:tc>
          <w:tcPr>
            <w:tcW w:w="3268" w:type="pct"/>
          </w:tcPr>
          <w:p w14:paraId="15F7745C" w14:textId="77777777" w:rsidR="007C4BA4" w:rsidRPr="007A50AF" w:rsidRDefault="004D53C4" w:rsidP="00BF4952">
            <w:pPr>
              <w:pStyle w:val="ConsPlusNormal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общественно-деловая зона объектов административного, делового, торгового и жилого назначения</w:t>
            </w:r>
          </w:p>
        </w:tc>
        <w:tc>
          <w:tcPr>
            <w:tcW w:w="572" w:type="pct"/>
          </w:tcPr>
          <w:p w14:paraId="51379F06" w14:textId="77777777" w:rsidR="007C4BA4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C4" w:rsidRPr="007A50AF" w14:paraId="185F2939" w14:textId="77777777" w:rsidTr="00BF4952">
        <w:trPr>
          <w:trHeight w:val="20"/>
        </w:trPr>
        <w:tc>
          <w:tcPr>
            <w:tcW w:w="1160" w:type="pct"/>
          </w:tcPr>
          <w:p w14:paraId="71055831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ТД-2</w:t>
            </w:r>
          </w:p>
        </w:tc>
        <w:tc>
          <w:tcPr>
            <w:tcW w:w="3268" w:type="pct"/>
          </w:tcPr>
          <w:p w14:paraId="75153B05" w14:textId="77777777" w:rsidR="00B56433" w:rsidRPr="007A50AF" w:rsidRDefault="009E1C79" w:rsidP="00BF4952">
            <w:pPr>
              <w:pStyle w:val="ConsPlusNormal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r w:rsidR="004D53C4" w:rsidRPr="007A50AF">
              <w:rPr>
                <w:rFonts w:ascii="Times New Roman" w:hAnsi="Times New Roman" w:cs="Times New Roman"/>
                <w:sz w:val="24"/>
                <w:szCs w:val="24"/>
              </w:rPr>
              <w:t>функциональная общественно-деловая зона объектов учебно-образовательного, научного, культурно-досугового, спортивного назначения и объектов здравоохранения</w:t>
            </w:r>
          </w:p>
        </w:tc>
        <w:tc>
          <w:tcPr>
            <w:tcW w:w="572" w:type="pct"/>
          </w:tcPr>
          <w:p w14:paraId="4A862C52" w14:textId="77777777" w:rsidR="00B56433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C4" w:rsidRPr="007A50AF" w14:paraId="78C2975E" w14:textId="77777777" w:rsidTr="00BF4952">
        <w:trPr>
          <w:trHeight w:val="20"/>
        </w:trPr>
        <w:tc>
          <w:tcPr>
            <w:tcW w:w="1160" w:type="pct"/>
          </w:tcPr>
          <w:p w14:paraId="15BD249C" w14:textId="77777777" w:rsidR="004D53C4" w:rsidRPr="007A50AF" w:rsidRDefault="004D53C4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ТД-2-1</w:t>
            </w:r>
          </w:p>
        </w:tc>
        <w:tc>
          <w:tcPr>
            <w:tcW w:w="3268" w:type="pct"/>
          </w:tcPr>
          <w:p w14:paraId="1432314B" w14:textId="77777777" w:rsidR="004D53C4" w:rsidRPr="007A50AF" w:rsidRDefault="004D53C4" w:rsidP="00BF4952">
            <w:pPr>
              <w:pStyle w:val="ConsPlusNormal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Много функциональная общественно-деловая зона объектов учебно-образовательного, научного, культурно-досугового, жилого назначения и объектов здравоохранения</w:t>
            </w:r>
          </w:p>
        </w:tc>
        <w:tc>
          <w:tcPr>
            <w:tcW w:w="572" w:type="pct"/>
          </w:tcPr>
          <w:p w14:paraId="6499BBB2" w14:textId="77777777" w:rsidR="004D53C4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1431" w:rsidRPr="007A50AF" w14:paraId="1BD502E4" w14:textId="77777777" w:rsidTr="00BF4952">
        <w:trPr>
          <w:trHeight w:val="20"/>
        </w:trPr>
        <w:tc>
          <w:tcPr>
            <w:tcW w:w="5000" w:type="pct"/>
            <w:gridSpan w:val="3"/>
          </w:tcPr>
          <w:p w14:paraId="5C35ED14" w14:textId="77777777" w:rsidR="008C1431" w:rsidRPr="007A50AF" w:rsidRDefault="008C1431" w:rsidP="00DF0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ЗОНЫ РЕКРЕАЦИОННОГО НАЗНАЧЕНИЯ</w:t>
            </w:r>
          </w:p>
        </w:tc>
      </w:tr>
      <w:tr w:rsidR="004D53C4" w:rsidRPr="007A50AF" w14:paraId="2C334666" w14:textId="77777777" w:rsidTr="00BF4952">
        <w:trPr>
          <w:trHeight w:val="20"/>
        </w:trPr>
        <w:tc>
          <w:tcPr>
            <w:tcW w:w="1160" w:type="pct"/>
          </w:tcPr>
          <w:p w14:paraId="55DCAA83" w14:textId="77777777" w:rsidR="004D53C4" w:rsidRPr="007A50AF" w:rsidRDefault="004D53C4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ТР-1</w:t>
            </w:r>
          </w:p>
        </w:tc>
        <w:tc>
          <w:tcPr>
            <w:tcW w:w="3268" w:type="pct"/>
          </w:tcPr>
          <w:p w14:paraId="0D863A96" w14:textId="77777777" w:rsidR="004D53C4" w:rsidRPr="007A50AF" w:rsidRDefault="004D53C4" w:rsidP="008C1431">
            <w:pPr>
              <w:pStyle w:val="ConsPlusNormal"/>
              <w:spacing w:before="100" w:beforeAutospacing="1" w:after="100" w:afterAutospacing="1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Зона рекреационного назначения (зона размещения объектов рекреационного назначения)</w:t>
            </w:r>
          </w:p>
        </w:tc>
        <w:tc>
          <w:tcPr>
            <w:tcW w:w="572" w:type="pct"/>
          </w:tcPr>
          <w:p w14:paraId="71823B8B" w14:textId="77777777" w:rsidR="004D53C4" w:rsidRPr="007A50AF" w:rsidRDefault="008C1431" w:rsidP="00DF0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C4" w:rsidRPr="007A50AF" w14:paraId="60363252" w14:textId="77777777" w:rsidTr="00BF4952">
        <w:trPr>
          <w:trHeight w:val="20"/>
        </w:trPr>
        <w:tc>
          <w:tcPr>
            <w:tcW w:w="1160" w:type="pct"/>
          </w:tcPr>
          <w:p w14:paraId="4620771E" w14:textId="77777777" w:rsidR="004D53C4" w:rsidRPr="007A50AF" w:rsidRDefault="004D53C4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ТР-2</w:t>
            </w:r>
          </w:p>
        </w:tc>
        <w:tc>
          <w:tcPr>
            <w:tcW w:w="3268" w:type="pct"/>
          </w:tcPr>
          <w:p w14:paraId="66869F59" w14:textId="77777777" w:rsidR="004D53C4" w:rsidRPr="007A50AF" w:rsidRDefault="004D53C4" w:rsidP="008C1431">
            <w:pPr>
              <w:pStyle w:val="ConsPlusNormal"/>
              <w:spacing w:before="100" w:beforeAutospacing="1" w:after="100" w:afterAutospacing="1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Зона зеленых насаждений общего пользования</w:t>
            </w:r>
          </w:p>
        </w:tc>
        <w:tc>
          <w:tcPr>
            <w:tcW w:w="572" w:type="pct"/>
          </w:tcPr>
          <w:p w14:paraId="559C1749" w14:textId="77777777" w:rsidR="004D53C4" w:rsidRPr="007A50AF" w:rsidRDefault="008C1431" w:rsidP="00DF0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1431" w:rsidRPr="007A50AF" w14:paraId="0B265D32" w14:textId="77777777" w:rsidTr="00BF4952">
        <w:trPr>
          <w:trHeight w:val="20"/>
        </w:trPr>
        <w:tc>
          <w:tcPr>
            <w:tcW w:w="5000" w:type="pct"/>
            <w:gridSpan w:val="3"/>
          </w:tcPr>
          <w:p w14:paraId="1A3555B9" w14:textId="77777777" w:rsidR="008C1431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ПРОИЗВОДСТВЕННЫЕ ЗОНЫ</w:t>
            </w:r>
          </w:p>
        </w:tc>
      </w:tr>
      <w:tr w:rsidR="004D53C4" w:rsidRPr="007A50AF" w14:paraId="754948F3" w14:textId="77777777" w:rsidTr="00BF4952">
        <w:trPr>
          <w:trHeight w:val="20"/>
        </w:trPr>
        <w:tc>
          <w:tcPr>
            <w:tcW w:w="1160" w:type="pct"/>
          </w:tcPr>
          <w:p w14:paraId="59D20979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ТП-1</w:t>
            </w:r>
          </w:p>
        </w:tc>
        <w:tc>
          <w:tcPr>
            <w:tcW w:w="3268" w:type="pct"/>
          </w:tcPr>
          <w:p w14:paraId="69C25DA4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Зона производственн</w:t>
            </w:r>
            <w:r w:rsidR="004D53C4" w:rsidRPr="007A50AF">
              <w:rPr>
                <w:rFonts w:ascii="Times New Roman" w:hAnsi="Times New Roman" w:cs="Times New Roman"/>
                <w:sz w:val="24"/>
                <w:szCs w:val="24"/>
              </w:rPr>
              <w:t>ых предприятий IV - V классов опасности с включением объектов общественно-деловой застройки</w:t>
            </w:r>
          </w:p>
        </w:tc>
        <w:tc>
          <w:tcPr>
            <w:tcW w:w="572" w:type="pct"/>
          </w:tcPr>
          <w:p w14:paraId="608F51FD" w14:textId="77777777" w:rsidR="00B56433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C4" w:rsidRPr="007A50AF" w14:paraId="16E88187" w14:textId="77777777" w:rsidTr="00BF4952">
        <w:trPr>
          <w:trHeight w:val="20"/>
        </w:trPr>
        <w:tc>
          <w:tcPr>
            <w:tcW w:w="1160" w:type="pct"/>
          </w:tcPr>
          <w:p w14:paraId="17807DA7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ТП-2</w:t>
            </w:r>
          </w:p>
        </w:tc>
        <w:tc>
          <w:tcPr>
            <w:tcW w:w="3268" w:type="pct"/>
          </w:tcPr>
          <w:p w14:paraId="37612E62" w14:textId="77777777" w:rsidR="00B56433" w:rsidRPr="007A50AF" w:rsidRDefault="004D53C4" w:rsidP="008C1431">
            <w:pPr>
              <w:pStyle w:val="ConsPlusNormal"/>
              <w:spacing w:before="100" w:beforeAutospacing="1" w:after="100" w:afterAutospacing="1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Зона производственных предприятий I</w:t>
            </w:r>
            <w:r w:rsidR="009E1C79" w:rsidRPr="007A50A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E1C79" w:rsidRPr="007A50A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V классов опасности</w:t>
            </w:r>
          </w:p>
        </w:tc>
        <w:tc>
          <w:tcPr>
            <w:tcW w:w="572" w:type="pct"/>
          </w:tcPr>
          <w:p w14:paraId="263D40B7" w14:textId="77777777" w:rsidR="00B56433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1431" w:rsidRPr="007A50AF" w14:paraId="3D241441" w14:textId="77777777" w:rsidTr="00BF4952">
        <w:trPr>
          <w:trHeight w:val="20"/>
        </w:trPr>
        <w:tc>
          <w:tcPr>
            <w:tcW w:w="5000" w:type="pct"/>
            <w:gridSpan w:val="3"/>
          </w:tcPr>
          <w:p w14:paraId="70BDD1BC" w14:textId="77777777" w:rsidR="008C1431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ЗОНЫ ИНЖЕНЕРНОЙ И ТРАНСПОРТНОЙ ИНФРАСТРУКТУРЫ</w:t>
            </w:r>
          </w:p>
        </w:tc>
      </w:tr>
      <w:tr w:rsidR="004D53C4" w:rsidRPr="007A50AF" w14:paraId="34610C92" w14:textId="77777777" w:rsidTr="00BF4952">
        <w:trPr>
          <w:trHeight w:val="20"/>
        </w:trPr>
        <w:tc>
          <w:tcPr>
            <w:tcW w:w="1160" w:type="pct"/>
          </w:tcPr>
          <w:p w14:paraId="2C29DE4D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ТИ-1</w:t>
            </w:r>
          </w:p>
        </w:tc>
        <w:tc>
          <w:tcPr>
            <w:tcW w:w="3268" w:type="pct"/>
          </w:tcPr>
          <w:p w14:paraId="5D41FDE6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Зона объектов инженерной</w:t>
            </w:r>
            <w:r w:rsidR="00781DB0"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 и транспортной инфраструктуры</w:t>
            </w:r>
          </w:p>
        </w:tc>
        <w:tc>
          <w:tcPr>
            <w:tcW w:w="572" w:type="pct"/>
          </w:tcPr>
          <w:p w14:paraId="47B636CC" w14:textId="77777777" w:rsidR="00B56433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C4" w:rsidRPr="007A50AF" w14:paraId="566BA500" w14:textId="77777777" w:rsidTr="00BF4952">
        <w:trPr>
          <w:trHeight w:val="20"/>
        </w:trPr>
        <w:tc>
          <w:tcPr>
            <w:tcW w:w="1160" w:type="pct"/>
          </w:tcPr>
          <w:p w14:paraId="0A2C1C6D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81DB0" w:rsidRPr="007A50AF">
              <w:rPr>
                <w:rFonts w:ascii="Times New Roman" w:hAnsi="Times New Roman" w:cs="Times New Roman"/>
                <w:sz w:val="24"/>
                <w:szCs w:val="24"/>
              </w:rPr>
              <w:t>И-1</w:t>
            </w: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268" w:type="pct"/>
          </w:tcPr>
          <w:p w14:paraId="594B3DD7" w14:textId="77777777" w:rsidR="00B56433" w:rsidRPr="007A50AF" w:rsidRDefault="00B56433" w:rsidP="00BF4952">
            <w:pPr>
              <w:pStyle w:val="ConsPlusNormal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r w:rsidR="00781DB0"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инженерной, </w:t>
            </w: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транспортной инфраструктуры</w:t>
            </w:r>
            <w:r w:rsidR="00781DB0"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объектов общественно-делового назначения транспортного пересадочного узла</w:t>
            </w:r>
          </w:p>
        </w:tc>
        <w:tc>
          <w:tcPr>
            <w:tcW w:w="572" w:type="pct"/>
          </w:tcPr>
          <w:p w14:paraId="36903C72" w14:textId="77777777" w:rsidR="00B56433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C4" w:rsidRPr="007A50AF" w14:paraId="76A5792B" w14:textId="77777777" w:rsidTr="00BF4952">
        <w:trPr>
          <w:trHeight w:val="20"/>
        </w:trPr>
        <w:tc>
          <w:tcPr>
            <w:tcW w:w="1160" w:type="pct"/>
          </w:tcPr>
          <w:p w14:paraId="7AA5C4B1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ТТ-</w:t>
            </w:r>
            <w:r w:rsidR="00781DB0" w:rsidRPr="007A5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8" w:type="pct"/>
          </w:tcPr>
          <w:p w14:paraId="4477B662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Зона улично-дорожной сети</w:t>
            </w:r>
          </w:p>
        </w:tc>
        <w:tc>
          <w:tcPr>
            <w:tcW w:w="572" w:type="pct"/>
          </w:tcPr>
          <w:p w14:paraId="3F9C9FA6" w14:textId="77777777" w:rsidR="00B56433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1DB0" w:rsidRPr="007A50AF" w14:paraId="50E3303D" w14:textId="77777777" w:rsidTr="00BF4952">
        <w:trPr>
          <w:trHeight w:val="20"/>
        </w:trPr>
        <w:tc>
          <w:tcPr>
            <w:tcW w:w="1160" w:type="pct"/>
          </w:tcPr>
          <w:p w14:paraId="45266CF8" w14:textId="77777777" w:rsidR="00781DB0" w:rsidRPr="007A50AF" w:rsidRDefault="00781DB0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ТТ-2</w:t>
            </w:r>
          </w:p>
        </w:tc>
        <w:tc>
          <w:tcPr>
            <w:tcW w:w="3268" w:type="pct"/>
          </w:tcPr>
          <w:p w14:paraId="6E2F33CB" w14:textId="77777777" w:rsidR="00781DB0" w:rsidRPr="007A50AF" w:rsidRDefault="00781DB0" w:rsidP="008C1431">
            <w:pPr>
              <w:pStyle w:val="ConsPlusNormal"/>
              <w:spacing w:before="100" w:beforeAutospacing="1" w:after="100" w:afterAutospacing="1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Зона внешних магистральных автомобильных </w:t>
            </w:r>
            <w:r w:rsidR="00D065A6" w:rsidRPr="007A50AF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</w:p>
        </w:tc>
        <w:tc>
          <w:tcPr>
            <w:tcW w:w="572" w:type="pct"/>
          </w:tcPr>
          <w:p w14:paraId="23E2DA73" w14:textId="77777777" w:rsidR="00781DB0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1DB0" w:rsidRPr="007A50AF" w14:paraId="1A6BDD91" w14:textId="77777777" w:rsidTr="00BF4952">
        <w:trPr>
          <w:trHeight w:val="20"/>
        </w:trPr>
        <w:tc>
          <w:tcPr>
            <w:tcW w:w="1160" w:type="pct"/>
          </w:tcPr>
          <w:p w14:paraId="36BE726C" w14:textId="77777777" w:rsidR="00781DB0" w:rsidRPr="007A50AF" w:rsidRDefault="00781DB0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ТТ-3</w:t>
            </w:r>
          </w:p>
        </w:tc>
        <w:tc>
          <w:tcPr>
            <w:tcW w:w="3268" w:type="pct"/>
          </w:tcPr>
          <w:p w14:paraId="4338600B" w14:textId="77777777" w:rsidR="00781DB0" w:rsidRPr="007A50AF" w:rsidRDefault="00781DB0" w:rsidP="008C1431">
            <w:pPr>
              <w:pStyle w:val="ConsPlusNormal"/>
              <w:spacing w:before="100" w:beforeAutospacing="1" w:after="100" w:afterAutospacing="1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Зона объектов железнодорожного транспорта и метрополитена</w:t>
            </w:r>
          </w:p>
        </w:tc>
        <w:tc>
          <w:tcPr>
            <w:tcW w:w="572" w:type="pct"/>
          </w:tcPr>
          <w:p w14:paraId="64C9526C" w14:textId="77777777" w:rsidR="00781DB0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1431" w:rsidRPr="007A50AF" w14:paraId="5801367C" w14:textId="77777777" w:rsidTr="00BF4952">
        <w:trPr>
          <w:trHeight w:val="20"/>
        </w:trPr>
        <w:tc>
          <w:tcPr>
            <w:tcW w:w="5000" w:type="pct"/>
            <w:gridSpan w:val="3"/>
          </w:tcPr>
          <w:p w14:paraId="371FBF78" w14:textId="77777777" w:rsidR="008C1431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ЗОНЫ СПЕЦИАЛЬНОГО НАЗНАЧЕНИЯ</w:t>
            </w:r>
          </w:p>
        </w:tc>
      </w:tr>
      <w:tr w:rsidR="004D53C4" w:rsidRPr="007A50AF" w14:paraId="78122AB9" w14:textId="77777777" w:rsidTr="00BF4952">
        <w:trPr>
          <w:trHeight w:val="20"/>
        </w:trPr>
        <w:tc>
          <w:tcPr>
            <w:tcW w:w="1160" w:type="pct"/>
          </w:tcPr>
          <w:p w14:paraId="41940F5C" w14:textId="77777777" w:rsidR="00B56433" w:rsidRPr="007A50AF" w:rsidRDefault="00781DB0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3268" w:type="pct"/>
          </w:tcPr>
          <w:p w14:paraId="681E0DDE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r w:rsidR="00781DB0" w:rsidRPr="007A50AF">
              <w:rPr>
                <w:rFonts w:ascii="Times New Roman" w:hAnsi="Times New Roman" w:cs="Times New Roman"/>
                <w:sz w:val="24"/>
                <w:szCs w:val="24"/>
              </w:rPr>
              <w:t>ритуального назначения</w:t>
            </w:r>
          </w:p>
        </w:tc>
        <w:tc>
          <w:tcPr>
            <w:tcW w:w="572" w:type="pct"/>
          </w:tcPr>
          <w:p w14:paraId="6406E87F" w14:textId="77777777" w:rsidR="00B56433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C4" w:rsidRPr="007A50AF" w14:paraId="6497735C" w14:textId="77777777" w:rsidTr="00BF4952">
        <w:trPr>
          <w:trHeight w:val="20"/>
        </w:trPr>
        <w:tc>
          <w:tcPr>
            <w:tcW w:w="1160" w:type="pct"/>
          </w:tcPr>
          <w:p w14:paraId="6BFDEC32" w14:textId="77777777" w:rsidR="00B56433" w:rsidRPr="007A50AF" w:rsidRDefault="00781DB0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ТЗН</w:t>
            </w:r>
          </w:p>
        </w:tc>
        <w:tc>
          <w:tcPr>
            <w:tcW w:w="3268" w:type="pct"/>
          </w:tcPr>
          <w:p w14:paraId="075B3713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r w:rsidR="00781DB0" w:rsidRPr="007A50AF">
              <w:rPr>
                <w:rFonts w:ascii="Times New Roman" w:hAnsi="Times New Roman" w:cs="Times New Roman"/>
                <w:sz w:val="24"/>
                <w:szCs w:val="24"/>
              </w:rPr>
              <w:t>зеленых нас</w:t>
            </w:r>
            <w:r w:rsidR="00D065A6" w:rsidRPr="007A50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1DB0" w:rsidRPr="007A50AF">
              <w:rPr>
                <w:rFonts w:ascii="Times New Roman" w:hAnsi="Times New Roman" w:cs="Times New Roman"/>
                <w:sz w:val="24"/>
                <w:szCs w:val="24"/>
              </w:rPr>
              <w:t>ждени</w:t>
            </w:r>
            <w:r w:rsidR="00D065A6" w:rsidRPr="007A50A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81DB0" w:rsidRPr="007A50AF">
              <w:rPr>
                <w:rFonts w:ascii="Times New Roman" w:hAnsi="Times New Roman" w:cs="Times New Roman"/>
                <w:sz w:val="24"/>
                <w:szCs w:val="24"/>
              </w:rPr>
              <w:t>, выполняющих специальные функции</w:t>
            </w:r>
          </w:p>
        </w:tc>
        <w:tc>
          <w:tcPr>
            <w:tcW w:w="572" w:type="pct"/>
          </w:tcPr>
          <w:p w14:paraId="515C7F96" w14:textId="77777777" w:rsidR="00B56433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C4" w:rsidRPr="007A50AF" w14:paraId="5ED35789" w14:textId="77777777" w:rsidTr="00BF4952">
        <w:trPr>
          <w:trHeight w:val="20"/>
        </w:trPr>
        <w:tc>
          <w:tcPr>
            <w:tcW w:w="1160" w:type="pct"/>
          </w:tcPr>
          <w:p w14:paraId="21317068" w14:textId="77777777" w:rsidR="00B56433" w:rsidRPr="007A50AF" w:rsidRDefault="00781DB0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ТСН</w:t>
            </w:r>
          </w:p>
        </w:tc>
        <w:tc>
          <w:tcPr>
            <w:tcW w:w="3268" w:type="pct"/>
          </w:tcPr>
          <w:p w14:paraId="00B21369" w14:textId="77777777" w:rsidR="00B56433" w:rsidRPr="007A50AF" w:rsidRDefault="00781DB0" w:rsidP="008C1431">
            <w:pPr>
              <w:pStyle w:val="ConsPlusNormal"/>
              <w:spacing w:before="100" w:beforeAutospacing="1" w:after="100" w:afterAutospacing="1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Зона объектов специального назначения</w:t>
            </w:r>
          </w:p>
        </w:tc>
        <w:tc>
          <w:tcPr>
            <w:tcW w:w="572" w:type="pct"/>
          </w:tcPr>
          <w:p w14:paraId="4A9F5D83" w14:textId="77777777" w:rsidR="00B56433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1431" w:rsidRPr="007A50AF" w14:paraId="5127C393" w14:textId="77777777" w:rsidTr="00BF4952">
        <w:trPr>
          <w:trHeight w:val="20"/>
        </w:trPr>
        <w:tc>
          <w:tcPr>
            <w:tcW w:w="5000" w:type="pct"/>
            <w:gridSpan w:val="3"/>
          </w:tcPr>
          <w:p w14:paraId="6CD20C1E" w14:textId="77777777" w:rsidR="008C1431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ЗОНЫ СЕЛЬСКОХОЗЯЙСТВЕННОГО ИСПОЛЬЗОВАНИЯ</w:t>
            </w:r>
          </w:p>
        </w:tc>
      </w:tr>
      <w:tr w:rsidR="004D53C4" w:rsidRPr="007A50AF" w14:paraId="2D49CB44" w14:textId="77777777" w:rsidTr="00BF4952">
        <w:trPr>
          <w:trHeight w:val="20"/>
        </w:trPr>
        <w:tc>
          <w:tcPr>
            <w:tcW w:w="1160" w:type="pct"/>
          </w:tcPr>
          <w:p w14:paraId="7D86AECC" w14:textId="77777777" w:rsidR="00B56433" w:rsidRPr="007A50AF" w:rsidRDefault="00781DB0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ТС-1</w:t>
            </w:r>
          </w:p>
        </w:tc>
        <w:tc>
          <w:tcPr>
            <w:tcW w:w="3268" w:type="pct"/>
          </w:tcPr>
          <w:p w14:paraId="32ECC47E" w14:textId="77777777" w:rsidR="00B56433" w:rsidRPr="007A50AF" w:rsidRDefault="00781DB0" w:rsidP="00BF4952">
            <w:pPr>
              <w:pStyle w:val="ConsPlusNormal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Зона многофункционального сельскохозяйственного использования</w:t>
            </w:r>
          </w:p>
        </w:tc>
        <w:tc>
          <w:tcPr>
            <w:tcW w:w="572" w:type="pct"/>
          </w:tcPr>
          <w:p w14:paraId="403ADD55" w14:textId="77777777" w:rsidR="00B56433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53C4" w:rsidRPr="007A50AF" w14:paraId="5421672F" w14:textId="77777777" w:rsidTr="00BF4952">
        <w:trPr>
          <w:trHeight w:val="15"/>
        </w:trPr>
        <w:tc>
          <w:tcPr>
            <w:tcW w:w="1160" w:type="pct"/>
          </w:tcPr>
          <w:p w14:paraId="0307AAD3" w14:textId="77777777" w:rsidR="00B56433" w:rsidRPr="007A50AF" w:rsidRDefault="00781DB0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 w:rsidR="00B56433" w:rsidRPr="007A50A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268" w:type="pct"/>
          </w:tcPr>
          <w:p w14:paraId="58312031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  <w:r w:rsidR="00781DB0"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 ведения садоводства и огородничества</w:t>
            </w:r>
          </w:p>
        </w:tc>
        <w:tc>
          <w:tcPr>
            <w:tcW w:w="572" w:type="pct"/>
          </w:tcPr>
          <w:p w14:paraId="6FACD2D7" w14:textId="77777777" w:rsidR="00B56433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</w:tbl>
    <w:p w14:paraId="20805144" w14:textId="77777777" w:rsidR="00B56433" w:rsidRPr="00B56433" w:rsidRDefault="00B56433" w:rsidP="00B5643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sectPr w:rsidR="00B56433" w:rsidRPr="00B56433" w:rsidSect="001D0445">
      <w:headerReference w:type="default" r:id="rId8"/>
      <w:pgSz w:w="11906" w:h="16838"/>
      <w:pgMar w:top="1134" w:right="851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A244D" w14:textId="77777777" w:rsidR="001D0445" w:rsidRDefault="001D0445" w:rsidP="005202D2">
      <w:pPr>
        <w:spacing w:line="240" w:lineRule="auto"/>
      </w:pPr>
      <w:r>
        <w:separator/>
      </w:r>
    </w:p>
  </w:endnote>
  <w:endnote w:type="continuationSeparator" w:id="0">
    <w:p w14:paraId="2EA66190" w14:textId="77777777" w:rsidR="001D0445" w:rsidRDefault="001D0445" w:rsidP="005202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C4107" w14:textId="77777777" w:rsidR="001D0445" w:rsidRDefault="001D0445" w:rsidP="005202D2">
      <w:pPr>
        <w:spacing w:line="240" w:lineRule="auto"/>
      </w:pPr>
      <w:r>
        <w:separator/>
      </w:r>
    </w:p>
  </w:footnote>
  <w:footnote w:type="continuationSeparator" w:id="0">
    <w:p w14:paraId="3D87643C" w14:textId="77777777" w:rsidR="001D0445" w:rsidRDefault="001D0445" w:rsidP="005202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84755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4D5BAD" w14:textId="77777777" w:rsidR="005202D2" w:rsidRPr="002A7B0D" w:rsidRDefault="005202D2">
        <w:pPr>
          <w:pStyle w:val="a5"/>
          <w:jc w:val="center"/>
          <w:rPr>
            <w:rFonts w:ascii="Times New Roman" w:hAnsi="Times New Roman" w:cs="Times New Roman"/>
          </w:rPr>
        </w:pPr>
        <w:r w:rsidRPr="002A7B0D">
          <w:rPr>
            <w:rFonts w:ascii="Times New Roman" w:hAnsi="Times New Roman" w:cs="Times New Roman"/>
          </w:rPr>
          <w:fldChar w:fldCharType="begin"/>
        </w:r>
        <w:r w:rsidRPr="002A7B0D">
          <w:rPr>
            <w:rFonts w:ascii="Times New Roman" w:hAnsi="Times New Roman" w:cs="Times New Roman"/>
          </w:rPr>
          <w:instrText>PAGE   \* MERGEFORMAT</w:instrText>
        </w:r>
        <w:r w:rsidRPr="002A7B0D">
          <w:rPr>
            <w:rFonts w:ascii="Times New Roman" w:hAnsi="Times New Roman" w:cs="Times New Roman"/>
          </w:rPr>
          <w:fldChar w:fldCharType="separate"/>
        </w:r>
        <w:r w:rsidR="002A7B0D">
          <w:rPr>
            <w:rFonts w:ascii="Times New Roman" w:hAnsi="Times New Roman" w:cs="Times New Roman"/>
            <w:noProof/>
          </w:rPr>
          <w:t>2</w:t>
        </w:r>
        <w:r w:rsidRPr="002A7B0D">
          <w:rPr>
            <w:rFonts w:ascii="Times New Roman" w:hAnsi="Times New Roman" w:cs="Times New Roman"/>
          </w:rPr>
          <w:fldChar w:fldCharType="end"/>
        </w:r>
      </w:p>
    </w:sdtContent>
  </w:sdt>
  <w:p w14:paraId="2FC2D10B" w14:textId="77777777" w:rsidR="005202D2" w:rsidRDefault="005202D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433"/>
    <w:rsid w:val="001D0445"/>
    <w:rsid w:val="00216B53"/>
    <w:rsid w:val="002A7B0D"/>
    <w:rsid w:val="002B0C2C"/>
    <w:rsid w:val="00416763"/>
    <w:rsid w:val="004D53C4"/>
    <w:rsid w:val="00512AC1"/>
    <w:rsid w:val="005145A7"/>
    <w:rsid w:val="005202D2"/>
    <w:rsid w:val="00612948"/>
    <w:rsid w:val="00617801"/>
    <w:rsid w:val="006837A8"/>
    <w:rsid w:val="00781DB0"/>
    <w:rsid w:val="007A50AF"/>
    <w:rsid w:val="007C4BA4"/>
    <w:rsid w:val="007E6787"/>
    <w:rsid w:val="008C1431"/>
    <w:rsid w:val="008F640C"/>
    <w:rsid w:val="009C4787"/>
    <w:rsid w:val="009E1C79"/>
    <w:rsid w:val="00B56433"/>
    <w:rsid w:val="00BF4952"/>
    <w:rsid w:val="00D065A6"/>
    <w:rsid w:val="00D6587C"/>
    <w:rsid w:val="00F003A4"/>
    <w:rsid w:val="00F8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A6A81"/>
  <w15:chartTrackingRefBased/>
  <w15:docId w15:val="{ECCE999C-5AEE-4772-9C58-D1E45D59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8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433"/>
    <w:pPr>
      <w:suppressAutoHyphens/>
      <w:spacing w:after="0" w:line="1" w:lineRule="atLeast"/>
      <w:ind w:left="0"/>
      <w:jc w:val="left"/>
      <w:outlineLvl w:val="0"/>
    </w:pPr>
    <w:rPr>
      <w:rFonts w:ascii="Calibri" w:eastAsia="SimSun" w:hAnsi="Calibri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433"/>
    <w:pPr>
      <w:widowControl w:val="0"/>
      <w:autoSpaceDE w:val="0"/>
      <w:autoSpaceDN w:val="0"/>
      <w:spacing w:after="0"/>
      <w:ind w:left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56433"/>
    <w:pPr>
      <w:widowControl w:val="0"/>
      <w:autoSpaceDE w:val="0"/>
      <w:autoSpaceDN w:val="0"/>
      <w:spacing w:after="0"/>
      <w:ind w:left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LO-normal">
    <w:name w:val="LO-normal"/>
    <w:qFormat/>
    <w:rsid w:val="00B56433"/>
    <w:pPr>
      <w:spacing w:after="0"/>
      <w:ind w:left="0"/>
      <w:jc w:val="left"/>
    </w:pPr>
    <w:rPr>
      <w:rFonts w:ascii="Calibri" w:eastAsia="SimSun" w:hAnsi="Calibri" w:cs="Arial"/>
      <w:sz w:val="20"/>
      <w:szCs w:val="20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512AC1"/>
    <w:pPr>
      <w:spacing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2AC1"/>
    <w:rPr>
      <w:rFonts w:ascii="Calibri" w:eastAsia="SimSun" w:hAnsi="Calibri" w:cs="Arial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5202D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02D2"/>
    <w:rPr>
      <w:rFonts w:ascii="Calibri" w:eastAsia="SimSun" w:hAnsi="Calibri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202D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02D2"/>
    <w:rPr>
      <w:rFonts w:ascii="Calibri" w:eastAsia="SimSun" w:hAnsi="Calibri" w:cs="Arial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A50A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A5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Анастасия Смирнова</cp:lastModifiedBy>
  <cp:revision>2</cp:revision>
  <cp:lastPrinted>2023-10-04T05:49:00Z</cp:lastPrinted>
  <dcterms:created xsi:type="dcterms:W3CDTF">2024-02-08T10:02:00Z</dcterms:created>
  <dcterms:modified xsi:type="dcterms:W3CDTF">2024-02-08T10:02:00Z</dcterms:modified>
</cp:coreProperties>
</file>