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37" w:rsidRPr="00003820" w:rsidRDefault="00401E37" w:rsidP="00401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382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A763F5" wp14:editId="78B29BFF">
            <wp:extent cx="781050" cy="824442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2" cy="8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E37" w:rsidRPr="00003820" w:rsidRDefault="00401E37" w:rsidP="00401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01E37" w:rsidRPr="00003820" w:rsidRDefault="00401E37" w:rsidP="00401E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2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01E37" w:rsidRPr="00003820" w:rsidRDefault="00401E37" w:rsidP="00401E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20">
        <w:rPr>
          <w:rFonts w:ascii="Times New Roman" w:hAnsi="Times New Roman" w:cs="Times New Roman"/>
          <w:b/>
          <w:sz w:val="28"/>
          <w:szCs w:val="28"/>
        </w:rPr>
        <w:t>«МУРИНСКОЕ СЕЛЬСКОЕ ПОСЕЛЕНИЕ»</w:t>
      </w:r>
    </w:p>
    <w:p w:rsidR="00401E37" w:rsidRPr="00003820" w:rsidRDefault="00401E37" w:rsidP="00401E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20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401E37" w:rsidRPr="00003820" w:rsidRDefault="00401E37" w:rsidP="00401E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20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401E37" w:rsidRPr="00003820" w:rsidRDefault="00401E37" w:rsidP="00401E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E37" w:rsidRPr="00003820" w:rsidRDefault="00401E37" w:rsidP="00401E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2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01E37" w:rsidRPr="00003820" w:rsidRDefault="00401E37" w:rsidP="00401E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E37" w:rsidRPr="00003820" w:rsidRDefault="00401E37" w:rsidP="00401E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bookmarkEnd w:id="0"/>
    <w:p w:rsidR="00D20BD5" w:rsidRDefault="00D20BD5" w:rsidP="00D20BD5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20BD5" w:rsidRDefault="00D20BD5" w:rsidP="00D20BD5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tbl>
      <w:tblPr>
        <w:tblStyle w:val="a3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3055"/>
        <w:gridCol w:w="3079"/>
      </w:tblGrid>
      <w:tr w:rsidR="00D20BD5" w:rsidRPr="00B25DB2" w:rsidTr="00106465">
        <w:tc>
          <w:tcPr>
            <w:tcW w:w="3167" w:type="dxa"/>
          </w:tcPr>
          <w:p w:rsidR="00D20BD5" w:rsidRPr="00B25DB2" w:rsidRDefault="00D20BD5" w:rsidP="001064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3"/>
              </w:rPr>
              <w:t>«</w:t>
            </w:r>
            <w:r w:rsidR="00401E37">
              <w:rPr>
                <w:rStyle w:val="FontStyle23"/>
              </w:rPr>
              <w:t>05</w:t>
            </w:r>
            <w:r>
              <w:rPr>
                <w:rStyle w:val="FontStyle23"/>
              </w:rPr>
              <w:t>» декабря 2018г</w:t>
            </w:r>
            <w:r w:rsidRPr="00B25DB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0BD5" w:rsidRPr="00B25DB2" w:rsidRDefault="00D20BD5" w:rsidP="0010646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25DB2">
              <w:rPr>
                <w:rFonts w:ascii="Times New Roman" w:hAnsi="Times New Roman"/>
                <w:sz w:val="28"/>
                <w:szCs w:val="28"/>
              </w:rPr>
              <w:t>п. Мурино</w:t>
            </w:r>
          </w:p>
        </w:tc>
        <w:tc>
          <w:tcPr>
            <w:tcW w:w="3064" w:type="dxa"/>
          </w:tcPr>
          <w:p w:rsidR="00D20BD5" w:rsidRPr="00B25DB2" w:rsidRDefault="00D20BD5" w:rsidP="0010646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084" w:type="dxa"/>
          </w:tcPr>
          <w:p w:rsidR="00D20BD5" w:rsidRPr="00683B0E" w:rsidRDefault="00D20BD5" w:rsidP="00401E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0E">
              <w:rPr>
                <w:rFonts w:ascii="Times New Roman" w:hAnsi="Times New Roman"/>
                <w:sz w:val="28"/>
                <w:szCs w:val="28"/>
              </w:rPr>
              <w:t>№   </w:t>
            </w:r>
            <w:r w:rsidR="00401E37">
              <w:rPr>
                <w:rFonts w:ascii="Times New Roman" w:hAnsi="Times New Roman"/>
                <w:sz w:val="28"/>
                <w:szCs w:val="28"/>
                <w:u w:val="single"/>
              </w:rPr>
              <w:t>385</w:t>
            </w:r>
            <w:r w:rsidRPr="00683B0E">
              <w:rPr>
                <w:rFonts w:ascii="Times New Roman" w:hAnsi="Times New Roman"/>
                <w:sz w:val="28"/>
                <w:szCs w:val="28"/>
              </w:rPr>
              <w:t>    </w:t>
            </w:r>
          </w:p>
        </w:tc>
      </w:tr>
    </w:tbl>
    <w:p w:rsidR="00D20BD5" w:rsidRPr="00B25DB2" w:rsidRDefault="00D20BD5" w:rsidP="00D20BD5">
      <w:pPr>
        <w:spacing w:after="120" w:line="240" w:lineRule="auto"/>
        <w:ind w:right="6691" w:firstLine="658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3"/>
        <w:tblW w:w="12710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4"/>
        <w:gridCol w:w="4406"/>
      </w:tblGrid>
      <w:tr w:rsidR="00D20BD5" w:rsidRPr="00B25DB2" w:rsidTr="00106465">
        <w:tc>
          <w:tcPr>
            <w:tcW w:w="8304" w:type="dxa"/>
          </w:tcPr>
          <w:p w:rsidR="00D20BD5" w:rsidRDefault="00D20BD5" w:rsidP="00106465">
            <w:pPr>
              <w:rPr>
                <w:rFonts w:ascii="Times New Roman" w:hAnsi="Times New Roman"/>
                <w:sz w:val="28"/>
                <w:szCs w:val="28"/>
              </w:rPr>
            </w:pPr>
            <w:r w:rsidRPr="00B25DB2">
              <w:rPr>
                <w:rFonts w:ascii="Times New Roman" w:hAnsi="Times New Roman"/>
                <w:sz w:val="28"/>
                <w:szCs w:val="28"/>
              </w:rPr>
              <w:t>Об определении гарантирующей</w:t>
            </w:r>
          </w:p>
          <w:p w:rsidR="00D20BD5" w:rsidRDefault="00D20BD5" w:rsidP="00106465">
            <w:pPr>
              <w:rPr>
                <w:rFonts w:ascii="Times New Roman" w:hAnsi="Times New Roman"/>
                <w:sz w:val="28"/>
                <w:szCs w:val="28"/>
              </w:rPr>
            </w:pPr>
            <w:r w:rsidRPr="00B25DB2">
              <w:rPr>
                <w:rFonts w:ascii="Times New Roman" w:hAnsi="Times New Roman"/>
                <w:sz w:val="28"/>
                <w:szCs w:val="28"/>
              </w:rPr>
              <w:t xml:space="preserve">организации в сфере </w:t>
            </w:r>
            <w:r>
              <w:rPr>
                <w:rFonts w:ascii="Times New Roman" w:hAnsi="Times New Roman"/>
                <w:sz w:val="28"/>
                <w:szCs w:val="28"/>
              </w:rPr>
              <w:t>водоотведения</w:t>
            </w:r>
          </w:p>
          <w:p w:rsidR="00D20BD5" w:rsidRDefault="00D20BD5" w:rsidP="00106465">
            <w:pPr>
              <w:rPr>
                <w:rFonts w:ascii="Times New Roman" w:hAnsi="Times New Roman"/>
                <w:sz w:val="28"/>
                <w:szCs w:val="28"/>
              </w:rPr>
            </w:pPr>
            <w:r w:rsidRPr="00B25DB2">
              <w:rPr>
                <w:rFonts w:ascii="Times New Roman" w:hAnsi="Times New Roman"/>
                <w:sz w:val="28"/>
                <w:szCs w:val="28"/>
              </w:rPr>
              <w:t xml:space="preserve">на территории МО «Муринское сельское поселение» Всеволожского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25DB2">
              <w:rPr>
                <w:rFonts w:ascii="Times New Roman" w:hAnsi="Times New Roman"/>
                <w:sz w:val="28"/>
                <w:szCs w:val="28"/>
              </w:rPr>
              <w:t>униципального района</w:t>
            </w:r>
          </w:p>
          <w:p w:rsidR="00D20BD5" w:rsidRPr="00B25DB2" w:rsidRDefault="00D20BD5" w:rsidP="00106465">
            <w:pPr>
              <w:rPr>
                <w:rFonts w:ascii="Times New Roman" w:hAnsi="Times New Roman"/>
                <w:sz w:val="28"/>
                <w:szCs w:val="28"/>
              </w:rPr>
            </w:pPr>
            <w:r w:rsidRPr="00B25DB2">
              <w:rPr>
                <w:rFonts w:ascii="Times New Roman" w:hAnsi="Times New Roman"/>
                <w:sz w:val="28"/>
                <w:szCs w:val="28"/>
              </w:rPr>
              <w:t>Ленинградской области</w:t>
            </w:r>
          </w:p>
        </w:tc>
        <w:tc>
          <w:tcPr>
            <w:tcW w:w="4406" w:type="dxa"/>
          </w:tcPr>
          <w:p w:rsidR="00D20BD5" w:rsidRPr="00B25DB2" w:rsidRDefault="00D20BD5" w:rsidP="00106465">
            <w:pPr>
              <w:spacing w:after="294" w:line="313" w:lineRule="exact"/>
              <w:ind w:right="67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0BD5" w:rsidRPr="00B25DB2" w:rsidRDefault="00D20BD5" w:rsidP="00D20BD5">
      <w:pPr>
        <w:spacing w:after="120" w:line="240" w:lineRule="auto"/>
        <w:ind w:left="62" w:right="6759" w:firstLine="65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20BD5" w:rsidRPr="00B25DB2" w:rsidRDefault="00D20BD5" w:rsidP="00D20BD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ым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ом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07.12.2011 г. № 416-ФЗ «О водоснабжении и водоотведении», ст. 14 Федерального закона от 06.10.2003 г. № 131-ФЗ «Об общих принципах организации местного самоуправления в Р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оссийской Федерации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с целью принятия мер по организации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водоотведения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территории МО «Муринское сельское поселение»</w:t>
      </w:r>
      <w:r w:rsidRPr="000D33EE">
        <w:rPr>
          <w:rFonts w:ascii="Times New Roman" w:hAnsi="Times New Roman"/>
          <w:sz w:val="28"/>
          <w:szCs w:val="28"/>
        </w:rPr>
        <w:t xml:space="preserve"> </w:t>
      </w:r>
      <w:r w:rsidRPr="00B25DB2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D20BD5" w:rsidRPr="00B25DB2" w:rsidRDefault="00D20BD5" w:rsidP="00D20BD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20BD5" w:rsidRPr="00B25DB2" w:rsidRDefault="00D20BD5" w:rsidP="00D20BD5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ПОСТАНОВЛЯЮ:</w:t>
      </w:r>
    </w:p>
    <w:p w:rsidR="00D20BD5" w:rsidRPr="00B25DB2" w:rsidRDefault="00D20BD5" w:rsidP="00D20B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20BD5" w:rsidRPr="00B25DB2" w:rsidRDefault="00D20BD5" w:rsidP="00D20BD5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Наделить статусом гарантирующей организации в сфере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водоотведения 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территории МО «Муринское сельское поселение»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бщество с ограниченной ответственностью 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ЭкоПром</w:t>
      </w:r>
      <w:proofErr w:type="spellEnd"/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».</w:t>
      </w:r>
    </w:p>
    <w:p w:rsidR="00D20BD5" w:rsidRPr="00CA5A4E" w:rsidRDefault="00D20BD5" w:rsidP="00D20BD5">
      <w:pPr>
        <w:pStyle w:val="a5"/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Определить зон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ой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деятельности гарантирующей организации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сфере водоотведения в границах улиц: Привокзальная площадь, Скандинавский проезд, ул. Боровая, д.16.</w:t>
      </w:r>
    </w:p>
    <w:p w:rsidR="00D20BD5" w:rsidRPr="00B25DB2" w:rsidRDefault="00D20BD5" w:rsidP="00D20BD5">
      <w:pPr>
        <w:numPr>
          <w:ilvl w:val="1"/>
          <w:numId w:val="2"/>
        </w:numPr>
        <w:tabs>
          <w:tab w:val="left" w:pos="284"/>
          <w:tab w:val="left" w:pos="851"/>
        </w:tabs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Гарантирующей организации ООО «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Прогресс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обеспечить:</w:t>
      </w:r>
    </w:p>
    <w:p w:rsidR="00D20BD5" w:rsidRPr="00B25DB2" w:rsidRDefault="00D20BD5" w:rsidP="00D20BD5">
      <w:pPr>
        <w:numPr>
          <w:ilvl w:val="2"/>
          <w:numId w:val="2"/>
        </w:numPr>
        <w:tabs>
          <w:tab w:val="left" w:pos="426"/>
          <w:tab w:val="left" w:pos="993"/>
        </w:tabs>
        <w:spacing w:after="0" w:line="320" w:lineRule="exact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Эксплуатацию централизованных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водоотведения 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территории, указанной в п.2 постановления в соответствии с нормативно-правовыми актами Р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оссийской Федерации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D20BD5" w:rsidRPr="00B25DB2" w:rsidRDefault="00D20BD5" w:rsidP="00D20BD5">
      <w:pPr>
        <w:numPr>
          <w:ilvl w:val="2"/>
          <w:numId w:val="2"/>
        </w:numPr>
        <w:tabs>
          <w:tab w:val="left" w:pos="426"/>
          <w:tab w:val="left" w:pos="900"/>
          <w:tab w:val="left" w:pos="993"/>
        </w:tabs>
        <w:spacing w:after="0" w:line="320" w:lineRule="exact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Водоотведения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случае, если объекты капитального строительства абонентов присоединены в установленном порядке к централизованн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ым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системам водоотведения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, в пределах зон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ы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деятельности гарантирующей организации.</w:t>
      </w:r>
    </w:p>
    <w:p w:rsidR="00D20BD5" w:rsidRPr="00B25DB2" w:rsidRDefault="00D20BD5" w:rsidP="00D20BD5">
      <w:pPr>
        <w:numPr>
          <w:ilvl w:val="2"/>
          <w:numId w:val="2"/>
        </w:numPr>
        <w:tabs>
          <w:tab w:val="left" w:pos="426"/>
          <w:tab w:val="left" w:pos="993"/>
        </w:tabs>
        <w:spacing w:after="0" w:line="320" w:lineRule="exact"/>
        <w:ind w:right="23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Заключение с организациями, осуществляющими эксплуатацию объектов централизованн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ых 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систем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водоотведения 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договоров, необходимых для обеспечения надежного и бесперебойного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водоотведения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соответствии с требованиями законодательства Р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оссийской Федерации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D20BD5" w:rsidRPr="00B25DB2" w:rsidRDefault="00D20BD5" w:rsidP="00D20BD5">
      <w:pPr>
        <w:numPr>
          <w:ilvl w:val="2"/>
          <w:numId w:val="2"/>
        </w:numPr>
        <w:tabs>
          <w:tab w:val="left" w:pos="426"/>
          <w:tab w:val="left" w:pos="851"/>
          <w:tab w:val="left" w:pos="993"/>
        </w:tabs>
        <w:spacing w:after="0" w:line="320" w:lineRule="exact"/>
        <w:ind w:right="23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Эксплуатацию бесхоз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яйных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объектов централизованн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ых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водоотведения 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случае их непосредственного присоединения к эксплуатируем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ой с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истем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водоотведения.</w:t>
      </w:r>
    </w:p>
    <w:p w:rsidR="00D20BD5" w:rsidRDefault="00D20BD5" w:rsidP="00D20BD5">
      <w:pPr>
        <w:numPr>
          <w:ilvl w:val="2"/>
          <w:numId w:val="2"/>
        </w:numPr>
        <w:tabs>
          <w:tab w:val="left" w:pos="426"/>
          <w:tab w:val="left" w:pos="851"/>
          <w:tab w:val="left" w:pos="993"/>
        </w:tabs>
        <w:spacing w:after="0" w:line="320" w:lineRule="exact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Подключение объектов капитального строительства к централизованн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ым 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систем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ам водоотведения 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соответствии с требованием законодательства Р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оссийской Федерации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D20BD5" w:rsidRPr="007E027F" w:rsidRDefault="00D20BD5" w:rsidP="00D20BD5">
      <w:pPr>
        <w:pStyle w:val="a5"/>
        <w:numPr>
          <w:ilvl w:val="1"/>
          <w:numId w:val="3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Считать</w:t>
      </w:r>
      <w:r w:rsidRPr="00CA5A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утратившим силу постановление администрации МО «Муринское сельское поселение» от 26.03.2018г. №108 «</w:t>
      </w:r>
      <w:r w:rsidRPr="00CA5A4E">
        <w:rPr>
          <w:rFonts w:ascii="Times New Roman" w:hAnsi="Times New Roman"/>
          <w:sz w:val="28"/>
          <w:szCs w:val="28"/>
        </w:rPr>
        <w:t>Об определении гарантирующей организации в сфере водоснабжения и водоотведения на территории МО «Муринское сельское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» в части гарантирующего поставщика в сфере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водоотведения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бщество с ограниченной ответственностью «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Ресурсоснабжающая организация 47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».</w:t>
      </w:r>
    </w:p>
    <w:p w:rsidR="00D20BD5" w:rsidRPr="00683B0E" w:rsidRDefault="00D20BD5" w:rsidP="00D20BD5">
      <w:pPr>
        <w:pStyle w:val="a4"/>
        <w:numPr>
          <w:ilvl w:val="1"/>
          <w:numId w:val="3"/>
        </w:numPr>
        <w:tabs>
          <w:tab w:val="left" w:pos="284"/>
          <w:tab w:val="left" w:pos="851"/>
        </w:tabs>
        <w:spacing w:after="0" w:line="320" w:lineRule="exact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83B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Опубликовать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настоящее</w:t>
      </w:r>
      <w:r w:rsidRPr="00683B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постановление в газете «Муринск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ая панорама</w:t>
      </w:r>
      <w:r w:rsidRPr="00683B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и на официальном сайте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МО «Муринское сельское поселение» </w:t>
      </w:r>
      <w:r w:rsidRPr="00683B0E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сети интернет.</w:t>
      </w:r>
    </w:p>
    <w:p w:rsidR="00D20BD5" w:rsidRPr="00B25DB2" w:rsidRDefault="00D20BD5" w:rsidP="00D20BD5">
      <w:pPr>
        <w:numPr>
          <w:ilvl w:val="1"/>
          <w:numId w:val="3"/>
        </w:numPr>
        <w:tabs>
          <w:tab w:val="left" w:pos="284"/>
          <w:tab w:val="left" w:pos="851"/>
        </w:tabs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момента подписания</w:t>
      </w: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D20BD5" w:rsidRPr="00B25DB2" w:rsidRDefault="00D20BD5" w:rsidP="00D20BD5">
      <w:pPr>
        <w:numPr>
          <w:ilvl w:val="1"/>
          <w:numId w:val="3"/>
        </w:numPr>
        <w:tabs>
          <w:tab w:val="left" w:pos="284"/>
          <w:tab w:val="left" w:pos="851"/>
        </w:tabs>
        <w:spacing w:after="0" w:line="320" w:lineRule="exact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25DB2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над исполнением постановления возложить на заместителя главы администрации по ЖКХ, благоустройству и безопасности Конева И.Н.</w:t>
      </w:r>
    </w:p>
    <w:p w:rsidR="00D20BD5" w:rsidRDefault="00D20BD5" w:rsidP="00D20BD5">
      <w:pPr>
        <w:pStyle w:val="Style5"/>
        <w:widowControl/>
        <w:tabs>
          <w:tab w:val="left" w:pos="851"/>
          <w:tab w:val="left" w:pos="5309"/>
        </w:tabs>
        <w:spacing w:before="19" w:line="240" w:lineRule="auto"/>
        <w:ind w:firstLine="567"/>
        <w:jc w:val="both"/>
        <w:rPr>
          <w:rStyle w:val="FontStyle23"/>
        </w:rPr>
      </w:pPr>
    </w:p>
    <w:p w:rsidR="00D20BD5" w:rsidRDefault="00D20BD5" w:rsidP="00D20BD5">
      <w:pPr>
        <w:pStyle w:val="Style5"/>
        <w:widowControl/>
        <w:tabs>
          <w:tab w:val="left" w:pos="851"/>
          <w:tab w:val="left" w:pos="5309"/>
        </w:tabs>
        <w:spacing w:before="19" w:line="240" w:lineRule="auto"/>
        <w:ind w:firstLine="567"/>
        <w:jc w:val="both"/>
        <w:rPr>
          <w:rStyle w:val="FontStyle23"/>
        </w:rPr>
      </w:pPr>
    </w:p>
    <w:p w:rsidR="00D20BD5" w:rsidRDefault="00D20BD5" w:rsidP="00D20BD5">
      <w:pPr>
        <w:pStyle w:val="Style5"/>
        <w:widowControl/>
        <w:tabs>
          <w:tab w:val="left" w:pos="851"/>
          <w:tab w:val="left" w:pos="5309"/>
        </w:tabs>
        <w:spacing w:before="19" w:line="240" w:lineRule="auto"/>
        <w:ind w:firstLine="567"/>
        <w:jc w:val="both"/>
        <w:rPr>
          <w:rStyle w:val="FontStyle23"/>
        </w:rPr>
      </w:pPr>
    </w:p>
    <w:p w:rsidR="00D20BD5" w:rsidRDefault="00D20BD5" w:rsidP="00D20BD5">
      <w:pPr>
        <w:pStyle w:val="Style5"/>
        <w:widowControl/>
        <w:tabs>
          <w:tab w:val="left" w:pos="851"/>
          <w:tab w:val="left" w:pos="5309"/>
        </w:tabs>
        <w:spacing w:before="19" w:line="240" w:lineRule="auto"/>
        <w:ind w:firstLine="567"/>
        <w:jc w:val="both"/>
        <w:rPr>
          <w:rStyle w:val="FontStyle23"/>
        </w:rPr>
      </w:pPr>
    </w:p>
    <w:p w:rsidR="00D20BD5" w:rsidRDefault="00D20BD5" w:rsidP="00D20BD5">
      <w:pPr>
        <w:pStyle w:val="Style5"/>
        <w:widowControl/>
        <w:tabs>
          <w:tab w:val="left" w:pos="851"/>
          <w:tab w:val="left" w:pos="5309"/>
        </w:tabs>
        <w:spacing w:before="19" w:line="240" w:lineRule="auto"/>
        <w:ind w:firstLine="567"/>
        <w:jc w:val="both"/>
        <w:rPr>
          <w:rStyle w:val="FontStyle23"/>
        </w:rPr>
      </w:pPr>
    </w:p>
    <w:p w:rsidR="00D20BD5" w:rsidRDefault="00D20BD5" w:rsidP="00D20BD5">
      <w:pPr>
        <w:pStyle w:val="Style5"/>
        <w:widowControl/>
        <w:tabs>
          <w:tab w:val="left" w:pos="5309"/>
        </w:tabs>
        <w:spacing w:before="19" w:line="240" w:lineRule="auto"/>
        <w:jc w:val="both"/>
        <w:rPr>
          <w:rStyle w:val="FontStyle23"/>
        </w:rPr>
      </w:pPr>
    </w:p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2133"/>
        <w:gridCol w:w="3118"/>
      </w:tblGrid>
      <w:tr w:rsidR="00D20BD5" w:rsidTr="00106465">
        <w:tc>
          <w:tcPr>
            <w:tcW w:w="3402" w:type="dxa"/>
          </w:tcPr>
          <w:p w:rsidR="00D20BD5" w:rsidRDefault="00D20BD5" w:rsidP="00106465">
            <w:pPr>
              <w:pStyle w:val="Style5"/>
              <w:widowControl/>
              <w:tabs>
                <w:tab w:val="left" w:pos="5309"/>
              </w:tabs>
              <w:spacing w:before="19" w:line="240" w:lineRule="auto"/>
              <w:jc w:val="both"/>
              <w:rPr>
                <w:rStyle w:val="FontStyle23"/>
              </w:rPr>
            </w:pPr>
            <w:r w:rsidRPr="00783CCD">
              <w:rPr>
                <w:rStyle w:val="FontStyle23"/>
              </w:rPr>
              <w:t xml:space="preserve">Глава </w:t>
            </w:r>
            <w:r>
              <w:rPr>
                <w:rStyle w:val="FontStyle23"/>
              </w:rPr>
              <w:t>администрации</w:t>
            </w:r>
          </w:p>
        </w:tc>
        <w:tc>
          <w:tcPr>
            <w:tcW w:w="2137" w:type="dxa"/>
          </w:tcPr>
          <w:p w:rsidR="00D20BD5" w:rsidRDefault="00D20BD5" w:rsidP="00106465">
            <w:pPr>
              <w:pStyle w:val="Style5"/>
              <w:widowControl/>
              <w:tabs>
                <w:tab w:val="left" w:pos="5309"/>
              </w:tabs>
              <w:spacing w:before="19" w:line="240" w:lineRule="auto"/>
              <w:jc w:val="both"/>
              <w:rPr>
                <w:rStyle w:val="FontStyle23"/>
              </w:rPr>
            </w:pPr>
          </w:p>
        </w:tc>
        <w:tc>
          <w:tcPr>
            <w:tcW w:w="3122" w:type="dxa"/>
          </w:tcPr>
          <w:p w:rsidR="00D20BD5" w:rsidRDefault="00D20BD5" w:rsidP="00106465">
            <w:pPr>
              <w:pStyle w:val="Style5"/>
              <w:widowControl/>
              <w:tabs>
                <w:tab w:val="left" w:pos="5309"/>
              </w:tabs>
              <w:spacing w:before="19" w:line="240" w:lineRule="auto"/>
              <w:jc w:val="right"/>
              <w:rPr>
                <w:rStyle w:val="FontStyle23"/>
              </w:rPr>
            </w:pPr>
            <w:r w:rsidRPr="00783CCD">
              <w:rPr>
                <w:rStyle w:val="FontStyle23"/>
              </w:rPr>
              <w:t>В.Ф. Гаркавый</w:t>
            </w:r>
          </w:p>
        </w:tc>
      </w:tr>
    </w:tbl>
    <w:p w:rsidR="00D20BD5" w:rsidRDefault="00D20BD5" w:rsidP="00D20BD5"/>
    <w:p w:rsidR="00302CB3" w:rsidRPr="00D20BD5" w:rsidRDefault="00302CB3" w:rsidP="00D20BD5"/>
    <w:sectPr w:rsidR="00302CB3" w:rsidRPr="00D2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2E595461"/>
    <w:multiLevelType w:val="multilevel"/>
    <w:tmpl w:val="8D543E88"/>
    <w:lvl w:ilvl="0">
      <w:start w:val="16"/>
      <w:numFmt w:val="bullet"/>
      <w:lvlText w:val="-"/>
      <w:lvlJc w:val="left"/>
      <w:pPr>
        <w:ind w:left="0" w:firstLine="0"/>
      </w:pPr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D5"/>
    <w:rsid w:val="00003820"/>
    <w:rsid w:val="00302CB3"/>
    <w:rsid w:val="00401E37"/>
    <w:rsid w:val="00D20BD5"/>
    <w:rsid w:val="00D9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7E5BD-7215-437A-AAED-6C0D8A81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0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20BD5"/>
    <w:pPr>
      <w:widowControl w:val="0"/>
      <w:autoSpaceDE w:val="0"/>
      <w:autoSpaceDN w:val="0"/>
      <w:adjustRightInd w:val="0"/>
      <w:spacing w:after="0" w:line="314" w:lineRule="exact"/>
      <w:ind w:firstLine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20BD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20BD5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D20BD5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BD5"/>
    <w:pPr>
      <w:ind w:left="720"/>
      <w:contextualSpacing/>
    </w:pPr>
  </w:style>
  <w:style w:type="paragraph" w:styleId="a5">
    <w:name w:val="No Spacing"/>
    <w:uiPriority w:val="1"/>
    <w:qFormat/>
    <w:rsid w:val="00D20BD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3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3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Ольга Баранова</cp:lastModifiedBy>
  <cp:revision>4</cp:revision>
  <cp:lastPrinted>2018-12-05T12:55:00Z</cp:lastPrinted>
  <dcterms:created xsi:type="dcterms:W3CDTF">2018-12-05T12:18:00Z</dcterms:created>
  <dcterms:modified xsi:type="dcterms:W3CDTF">2018-12-05T12:55:00Z</dcterms:modified>
</cp:coreProperties>
</file>