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B6" w:rsidRPr="0054426E" w:rsidRDefault="00CB4DB6" w:rsidP="00CB4DB6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2EA0DA17" wp14:editId="6BDB688A">
            <wp:extent cx="752928" cy="790575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6" cy="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B6" w:rsidRPr="003A25CE" w:rsidRDefault="00CB4DB6" w:rsidP="00CB4DB6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CB4DB6" w:rsidRPr="003A25CE" w:rsidRDefault="00CB4DB6" w:rsidP="00CB4DB6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CB4DB6" w:rsidRPr="003A25CE" w:rsidRDefault="00CB4DB6" w:rsidP="00CB4DB6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CB4DB6" w:rsidRPr="003A25CE" w:rsidRDefault="00CB4DB6" w:rsidP="00CB4DB6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CB4DB6" w:rsidRDefault="00CB4DB6" w:rsidP="00CB4DB6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CB4DB6" w:rsidRDefault="00CB4DB6" w:rsidP="00CB4DB6">
      <w:pPr>
        <w:jc w:val="center"/>
        <w:rPr>
          <w:b/>
          <w:sz w:val="28"/>
          <w:szCs w:val="28"/>
        </w:rPr>
      </w:pPr>
    </w:p>
    <w:p w:rsidR="00CB4DB6" w:rsidRPr="0075430F" w:rsidRDefault="00CB4DB6" w:rsidP="00CB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4DB6" w:rsidRPr="00DE6107" w:rsidRDefault="00CB4DB6" w:rsidP="00CB4DB6">
      <w:pPr>
        <w:ind w:hanging="900"/>
        <w:jc w:val="center"/>
        <w:rPr>
          <w:b/>
          <w:sz w:val="28"/>
          <w:szCs w:val="28"/>
        </w:rPr>
      </w:pPr>
    </w:p>
    <w:p w:rsidR="00CB4DB6" w:rsidRPr="00DE6107" w:rsidRDefault="00CB4DB6" w:rsidP="00CB4DB6">
      <w:pPr>
        <w:rPr>
          <w:sz w:val="28"/>
          <w:szCs w:val="28"/>
        </w:rPr>
      </w:pPr>
      <w:r w:rsidRPr="00DE6107">
        <w:rPr>
          <w:sz w:val="28"/>
          <w:szCs w:val="28"/>
          <w:u w:val="single"/>
        </w:rPr>
        <w:t>«____» февраля 2019г</w:t>
      </w:r>
      <w:r w:rsidRPr="00DE6107">
        <w:rPr>
          <w:sz w:val="28"/>
          <w:szCs w:val="28"/>
        </w:rPr>
        <w:t xml:space="preserve">.                                           </w:t>
      </w:r>
      <w:r>
        <w:rPr>
          <w:sz w:val="28"/>
          <w:szCs w:val="28"/>
        </w:rPr>
        <w:t xml:space="preserve">                    </w:t>
      </w:r>
      <w:r w:rsidRPr="00DE6107">
        <w:rPr>
          <w:sz w:val="28"/>
          <w:szCs w:val="28"/>
        </w:rPr>
        <w:t xml:space="preserve">                         № ____</w:t>
      </w:r>
    </w:p>
    <w:p w:rsidR="00CB4DB6" w:rsidRPr="00DE6107" w:rsidRDefault="00CB4DB6" w:rsidP="00CB4DB6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CB4DB6" w:rsidRDefault="00CB4DB6" w:rsidP="00CB4DB6">
      <w:pPr>
        <w:rPr>
          <w:sz w:val="28"/>
          <w:szCs w:val="28"/>
        </w:rPr>
      </w:pP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Об утверждении Порядка разработки, </w:t>
      </w: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обсуждения, согласования и утверждения </w:t>
      </w: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дизайн-проекта благоустройства дворовой </w:t>
      </w: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территории многоквартирного дома, </w:t>
      </w: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расположенного на территории муниципального </w:t>
      </w: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>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</w:t>
      </w:r>
    </w:p>
    <w:p w:rsidR="00CB4DB6" w:rsidRPr="005B4D67" w:rsidRDefault="00CB4DB6" w:rsidP="00CB4DB6">
      <w:pPr>
        <w:jc w:val="center"/>
        <w:rPr>
          <w:sz w:val="28"/>
          <w:szCs w:val="28"/>
        </w:rPr>
      </w:pPr>
    </w:p>
    <w:p w:rsidR="00CB4DB6" w:rsidRDefault="00CB4DB6" w:rsidP="00CB4DB6">
      <w:pPr>
        <w:ind w:firstLine="567"/>
        <w:jc w:val="both"/>
        <w:rPr>
          <w:bCs/>
          <w:sz w:val="28"/>
          <w:szCs w:val="28"/>
        </w:rPr>
      </w:pPr>
      <w:r w:rsidRPr="0019341D">
        <w:rPr>
          <w:sz w:val="28"/>
          <w:szCs w:val="28"/>
        </w:rPr>
        <w:t xml:space="preserve">В соответствии с Федеральным законом от 06.10.2003 № 131-ФЗ </w:t>
      </w:r>
      <w:r w:rsidRPr="0019341D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19341D">
        <w:rPr>
          <w:sz w:val="28"/>
          <w:szCs w:val="28"/>
        </w:rPr>
        <w:br/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</w:t>
      </w:r>
      <w:r>
        <w:rPr>
          <w:sz w:val="28"/>
          <w:szCs w:val="28"/>
        </w:rPr>
        <w:t>Муринское сельское</w:t>
      </w:r>
      <w:r w:rsidRPr="0019341D">
        <w:rPr>
          <w:sz w:val="28"/>
          <w:szCs w:val="28"/>
        </w:rPr>
        <w:t xml:space="preserve"> поселение», </w:t>
      </w:r>
      <w:r w:rsidRPr="0019341D">
        <w:rPr>
          <w:color w:val="000000"/>
          <w:sz w:val="28"/>
          <w:szCs w:val="28"/>
        </w:rPr>
        <w:t>в целях улучшения инфраструктуры муниципального образования, вовлечения жителей в благоустройство дворовых территорий</w:t>
      </w:r>
      <w:r w:rsidRPr="0019341D">
        <w:rPr>
          <w:sz w:val="28"/>
          <w:szCs w:val="28"/>
        </w:rPr>
        <w:t xml:space="preserve"> </w:t>
      </w:r>
      <w:r w:rsidRPr="00844EEE">
        <w:rPr>
          <w:bCs/>
          <w:sz w:val="28"/>
          <w:szCs w:val="28"/>
        </w:rPr>
        <w:t>администрация муниципального образования «</w:t>
      </w:r>
      <w:r>
        <w:rPr>
          <w:bCs/>
          <w:sz w:val="28"/>
          <w:szCs w:val="28"/>
        </w:rPr>
        <w:t>Муринское сельское</w:t>
      </w:r>
      <w:r w:rsidRPr="00844EEE">
        <w:rPr>
          <w:bCs/>
          <w:sz w:val="28"/>
          <w:szCs w:val="28"/>
        </w:rPr>
        <w:t xml:space="preserve"> поселение» </w:t>
      </w:r>
    </w:p>
    <w:p w:rsidR="00CB4DB6" w:rsidRDefault="00CB4DB6" w:rsidP="00CB4DB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B4DB6" w:rsidRDefault="00CB4DB6" w:rsidP="00CB4DB6">
      <w:pPr>
        <w:ind w:firstLine="567"/>
        <w:jc w:val="both"/>
        <w:rPr>
          <w:bCs/>
          <w:sz w:val="28"/>
          <w:szCs w:val="28"/>
        </w:rPr>
      </w:pPr>
    </w:p>
    <w:p w:rsidR="00CB4DB6" w:rsidRPr="0019341D" w:rsidRDefault="00CB4DB6" w:rsidP="00CB4DB6">
      <w:pPr>
        <w:jc w:val="both"/>
        <w:rPr>
          <w:sz w:val="28"/>
          <w:szCs w:val="28"/>
        </w:rPr>
      </w:pPr>
      <w:r w:rsidRPr="0019341D">
        <w:rPr>
          <w:spacing w:val="-8"/>
          <w:sz w:val="28"/>
          <w:szCs w:val="28"/>
        </w:rPr>
        <w:t xml:space="preserve">          1. Утвердить 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Pr="0019341D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19341D">
        <w:rPr>
          <w:sz w:val="28"/>
          <w:szCs w:val="28"/>
        </w:rPr>
        <w:t xml:space="preserve"> поселение» </w:t>
      </w:r>
      <w:r w:rsidRPr="0019341D">
        <w:rPr>
          <w:spacing w:val="-8"/>
          <w:sz w:val="28"/>
          <w:szCs w:val="28"/>
        </w:rPr>
        <w:t>согласно приложению.</w:t>
      </w:r>
    </w:p>
    <w:p w:rsidR="00CB4DB6" w:rsidRPr="00B654D0" w:rsidRDefault="00CB4DB6" w:rsidP="00CB4DB6">
      <w:pPr>
        <w:ind w:firstLine="567"/>
        <w:jc w:val="both"/>
        <w:rPr>
          <w:sz w:val="28"/>
          <w:szCs w:val="28"/>
        </w:rPr>
      </w:pPr>
      <w:r w:rsidRPr="00400DAF">
        <w:rPr>
          <w:rFonts w:eastAsia="Calibri"/>
          <w:sz w:val="28"/>
          <w:szCs w:val="28"/>
          <w:lang w:eastAsia="en-US"/>
        </w:rPr>
        <w:t xml:space="preserve">2. </w:t>
      </w:r>
      <w:r w:rsidRPr="00B654D0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CB4DB6" w:rsidRPr="00B654D0" w:rsidRDefault="00CB4DB6" w:rsidP="00CB4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4D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CB4DB6" w:rsidRPr="00355CA7" w:rsidRDefault="00CB4DB6" w:rsidP="00CB4DB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355CA7">
        <w:rPr>
          <w:rFonts w:eastAsia="Calibri"/>
          <w:sz w:val="28"/>
          <w:szCs w:val="28"/>
          <w:lang w:eastAsia="en-US"/>
        </w:rPr>
        <w:t xml:space="preserve">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 w:rsidRPr="00355CA7">
        <w:rPr>
          <w:rFonts w:eastAsia="Calibri"/>
          <w:sz w:val="28"/>
          <w:szCs w:val="28"/>
          <w:lang w:eastAsia="en-US"/>
        </w:rPr>
        <w:lastRenderedPageBreak/>
        <w:t>Ленинградской области, для внесения в федеральный регистр муниципальных нормативных правовых актов.</w:t>
      </w:r>
    </w:p>
    <w:p w:rsidR="00CB4DB6" w:rsidRPr="00B654D0" w:rsidRDefault="00CB4DB6" w:rsidP="00CB4DB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56783D">
        <w:rPr>
          <w:bCs/>
          <w:sz w:val="28"/>
          <w:szCs w:val="28"/>
        </w:rPr>
        <w:t xml:space="preserve"> </w:t>
      </w:r>
      <w:r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>
        <w:rPr>
          <w:sz w:val="28"/>
          <w:szCs w:val="28"/>
        </w:rPr>
        <w:t xml:space="preserve">теля главы администрации по ЖКХ, </w:t>
      </w:r>
      <w:r w:rsidRPr="00B654D0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и безопасности </w:t>
      </w:r>
      <w:r w:rsidRPr="00B654D0">
        <w:rPr>
          <w:sz w:val="28"/>
          <w:szCs w:val="28"/>
        </w:rPr>
        <w:t>Конева И.Н.</w:t>
      </w:r>
    </w:p>
    <w:p w:rsidR="00CB4DB6" w:rsidRDefault="00CB4DB6" w:rsidP="00CB4DB6">
      <w:pPr>
        <w:pStyle w:val="a5"/>
        <w:tabs>
          <w:tab w:val="left" w:pos="1560"/>
        </w:tabs>
        <w:spacing w:after="0" w:line="240" w:lineRule="auto"/>
        <w:ind w:left="0" w:firstLine="567"/>
        <w:jc w:val="both"/>
      </w:pPr>
    </w:p>
    <w:p w:rsidR="00CB4DB6" w:rsidRPr="00DF10C9" w:rsidRDefault="00CB4DB6" w:rsidP="00CB4DB6">
      <w:pPr>
        <w:ind w:firstLine="567"/>
        <w:jc w:val="both"/>
      </w:pPr>
    </w:p>
    <w:p w:rsidR="00CB4DB6" w:rsidRDefault="00CB4DB6" w:rsidP="00CB4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B13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В.Ф. Гаркавый</w:t>
      </w:r>
    </w:p>
    <w:p w:rsidR="00CB4DB6" w:rsidRDefault="00CB4DB6" w:rsidP="00CB4DB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32B7" w:rsidRPr="00E06013" w:rsidRDefault="00F932B7" w:rsidP="00F932B7">
      <w:pPr>
        <w:spacing w:line="276" w:lineRule="auto"/>
        <w:ind w:firstLine="4395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Приложение</w:t>
      </w:r>
    </w:p>
    <w:p w:rsidR="00F932B7" w:rsidRPr="00E06013" w:rsidRDefault="00F932B7" w:rsidP="00F932B7">
      <w:pPr>
        <w:spacing w:line="276" w:lineRule="auto"/>
        <w:ind w:firstLine="4395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F932B7" w:rsidRPr="00E06013" w:rsidRDefault="00F932B7" w:rsidP="00F932B7">
      <w:pPr>
        <w:spacing w:line="276" w:lineRule="auto"/>
        <w:ind w:firstLine="4395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F932B7" w:rsidRDefault="00F932B7" w:rsidP="00F932B7">
      <w:pPr>
        <w:spacing w:line="276" w:lineRule="auto"/>
        <w:ind w:firstLine="4395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CB4DB6" w:rsidRDefault="00F932B7" w:rsidP="00F932B7">
      <w:pPr>
        <w:ind w:firstLine="5387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№ ____ от «__</w:t>
      </w:r>
      <w:proofErr w:type="gramStart"/>
      <w:r w:rsidRPr="00E06013">
        <w:rPr>
          <w:rFonts w:eastAsia="Calibri"/>
          <w:szCs w:val="28"/>
          <w:lang w:eastAsia="en-US"/>
        </w:rPr>
        <w:t>_»_</w:t>
      </w:r>
      <w:proofErr w:type="gramEnd"/>
      <w:r w:rsidRPr="00E06013">
        <w:rPr>
          <w:rFonts w:eastAsia="Calibri"/>
          <w:szCs w:val="28"/>
          <w:lang w:eastAsia="en-US"/>
        </w:rPr>
        <w:t>__________2019г.</w:t>
      </w:r>
    </w:p>
    <w:p w:rsidR="00F932B7" w:rsidRPr="005B4D67" w:rsidRDefault="00F932B7" w:rsidP="00F932B7">
      <w:pPr>
        <w:jc w:val="right"/>
        <w:rPr>
          <w:sz w:val="28"/>
          <w:szCs w:val="28"/>
        </w:rPr>
      </w:pPr>
    </w:p>
    <w:p w:rsidR="00CB4DB6" w:rsidRPr="005B4D67" w:rsidRDefault="00CB4DB6" w:rsidP="00F932B7">
      <w:pPr>
        <w:tabs>
          <w:tab w:val="left" w:pos="0"/>
        </w:tabs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Порядок</w:t>
      </w:r>
    </w:p>
    <w:p w:rsidR="00CB4DB6" w:rsidRPr="005B4D67" w:rsidRDefault="00CB4DB6" w:rsidP="00F932B7">
      <w:pPr>
        <w:tabs>
          <w:tab w:val="left" w:pos="-567"/>
        </w:tabs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</w:t>
      </w:r>
    </w:p>
    <w:p w:rsidR="00CB4DB6" w:rsidRPr="005B4D67" w:rsidRDefault="00CB4DB6" w:rsidP="00F932B7">
      <w:pPr>
        <w:tabs>
          <w:tab w:val="left" w:pos="-567"/>
        </w:tabs>
        <w:jc w:val="center"/>
        <w:rPr>
          <w:bCs/>
          <w:sz w:val="28"/>
          <w:szCs w:val="28"/>
        </w:rPr>
      </w:pPr>
    </w:p>
    <w:p w:rsidR="00CB4DB6" w:rsidRPr="005B4D67" w:rsidRDefault="00CB4DB6" w:rsidP="00F932B7">
      <w:pPr>
        <w:numPr>
          <w:ilvl w:val="0"/>
          <w:numId w:val="1"/>
        </w:numPr>
        <w:tabs>
          <w:tab w:val="left" w:pos="-567"/>
        </w:tabs>
        <w:ind w:left="0" w:firstLine="0"/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Общие положения</w:t>
      </w:r>
    </w:p>
    <w:p w:rsidR="00CB4DB6" w:rsidRPr="005B4D67" w:rsidRDefault="00CB4DB6" w:rsidP="00F932B7">
      <w:pPr>
        <w:tabs>
          <w:tab w:val="left" w:pos="-567"/>
        </w:tabs>
        <w:jc w:val="center"/>
        <w:rPr>
          <w:sz w:val="28"/>
          <w:szCs w:val="28"/>
        </w:rPr>
      </w:pP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bCs/>
          <w:sz w:val="28"/>
          <w:szCs w:val="28"/>
        </w:rPr>
      </w:pPr>
      <w:r w:rsidRPr="005B4D67">
        <w:rPr>
          <w:sz w:val="28"/>
          <w:szCs w:val="28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поселение», а также их утверждение в рамках реализации муниципальной программы «Формирование комфортной городской среды» </w:t>
      </w:r>
      <w:r w:rsidRPr="005B4D67">
        <w:rPr>
          <w:bCs/>
          <w:sz w:val="28"/>
          <w:szCs w:val="28"/>
        </w:rPr>
        <w:t xml:space="preserve">(далее – Порядок). 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>1.2. Под дизайн-проектом понимается графический и текстовый материал, включающий в себя 3</w:t>
      </w:r>
      <w:r w:rsidRPr="005B4D67">
        <w:rPr>
          <w:sz w:val="28"/>
          <w:szCs w:val="28"/>
          <w:lang w:val="en-US"/>
        </w:rPr>
        <w:t>D</w:t>
      </w:r>
      <w:r w:rsidRPr="005B4D67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5B4D67">
        <w:rPr>
          <w:sz w:val="28"/>
          <w:szCs w:val="28"/>
        </w:rPr>
        <w:t>фотофиксацией</w:t>
      </w:r>
      <w:proofErr w:type="spellEnd"/>
      <w:r w:rsidRPr="005B4D67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iCs/>
          <w:sz w:val="28"/>
          <w:szCs w:val="28"/>
        </w:rPr>
      </w:pPr>
      <w:r w:rsidRPr="005B4D67">
        <w:rPr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="007A10EC">
        <w:rPr>
          <w:iCs/>
          <w:sz w:val="28"/>
          <w:szCs w:val="28"/>
        </w:rPr>
        <w:t>может быть</w:t>
      </w:r>
      <w:bookmarkStart w:id="0" w:name="_GoBack"/>
      <w:bookmarkEnd w:id="0"/>
      <w:proofErr w:type="gramEnd"/>
      <w:r w:rsidRPr="005B4D67">
        <w:rPr>
          <w:iCs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iCs/>
          <w:sz w:val="28"/>
          <w:szCs w:val="28"/>
        </w:rPr>
      </w:pPr>
      <w:r w:rsidRPr="005B4D67">
        <w:rPr>
          <w:iCs/>
          <w:sz w:val="28"/>
          <w:szCs w:val="28"/>
        </w:rPr>
        <w:t>1.</w:t>
      </w:r>
      <w:r w:rsidRPr="005B4D67"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</w:p>
    <w:p w:rsidR="00CB4DB6" w:rsidRPr="005B4D67" w:rsidRDefault="00CB4DB6" w:rsidP="00B4187A">
      <w:pPr>
        <w:tabs>
          <w:tab w:val="left" w:pos="-567"/>
        </w:tabs>
        <w:ind w:firstLine="567"/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2. Разработка дизайн-проектов</w:t>
      </w:r>
    </w:p>
    <w:p w:rsidR="00CB4DB6" w:rsidRPr="005B4D67" w:rsidRDefault="00CB4DB6" w:rsidP="00B4187A">
      <w:pPr>
        <w:tabs>
          <w:tab w:val="left" w:pos="-567"/>
        </w:tabs>
        <w:ind w:firstLine="567"/>
        <w:jc w:val="center"/>
        <w:rPr>
          <w:sz w:val="28"/>
          <w:szCs w:val="28"/>
        </w:rPr>
      </w:pPr>
    </w:p>
    <w:p w:rsidR="00CB4DB6" w:rsidRPr="005B4D67" w:rsidRDefault="00CB4DB6" w:rsidP="00B4187A">
      <w:pPr>
        <w:tabs>
          <w:tab w:val="left" w:pos="-567"/>
          <w:tab w:val="left" w:pos="709"/>
          <w:tab w:val="left" w:pos="1664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</w:t>
      </w:r>
      <w:proofErr w:type="gramStart"/>
      <w:r w:rsidRPr="005B4D67">
        <w:rPr>
          <w:sz w:val="28"/>
          <w:szCs w:val="28"/>
        </w:rPr>
        <w:t>территорий общего пользования</w:t>
      </w:r>
      <w:proofErr w:type="gramEnd"/>
      <w:r w:rsidRPr="005B4D67">
        <w:rPr>
          <w:sz w:val="28"/>
          <w:szCs w:val="28"/>
        </w:rPr>
        <w:t xml:space="preserve"> осуществляется в соответствии с </w:t>
      </w:r>
      <w:r w:rsidRPr="005B4D67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Pr="005B4D67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</w:t>
      </w:r>
      <w:r w:rsidRPr="005B4D67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B4D67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</w:t>
      </w:r>
      <w:r w:rsidRPr="005B4D67">
        <w:rPr>
          <w:sz w:val="28"/>
          <w:szCs w:val="28"/>
        </w:rPr>
        <w:lastRenderedPageBreak/>
        <w:t>комфортной городской среды»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поселение».</w:t>
      </w:r>
    </w:p>
    <w:p w:rsidR="00CB4DB6" w:rsidRPr="005B4D67" w:rsidRDefault="00CB4DB6" w:rsidP="00B4187A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B4DB6" w:rsidRPr="005B4D67" w:rsidRDefault="00CB4DB6" w:rsidP="00B4187A">
      <w:pPr>
        <w:tabs>
          <w:tab w:val="left" w:pos="-567"/>
          <w:tab w:val="left" w:pos="709"/>
          <w:tab w:val="left" w:pos="1664"/>
        </w:tabs>
        <w:ind w:firstLine="567"/>
        <w:jc w:val="both"/>
        <w:rPr>
          <w:sz w:val="28"/>
        </w:rPr>
      </w:pPr>
      <w:r w:rsidRPr="005B4D67">
        <w:tab/>
      </w:r>
    </w:p>
    <w:p w:rsidR="00CB4DB6" w:rsidRPr="005B4D67" w:rsidRDefault="00CB4DB6" w:rsidP="00B4187A">
      <w:pPr>
        <w:pStyle w:val="a3"/>
        <w:tabs>
          <w:tab w:val="left" w:pos="-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4D67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CB4DB6" w:rsidRPr="005B4D67" w:rsidRDefault="00CB4DB6" w:rsidP="00B4187A">
      <w:pPr>
        <w:pStyle w:val="a3"/>
        <w:tabs>
          <w:tab w:val="left" w:pos="-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4DB6" w:rsidRPr="005B4D67" w:rsidRDefault="00CB4DB6" w:rsidP="00B4187A">
      <w:pPr>
        <w:pStyle w:val="a3"/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67">
        <w:rPr>
          <w:rFonts w:ascii="Times New Roman" w:hAnsi="Times New Roman" w:cs="Times New Roman"/>
          <w:sz w:val="28"/>
          <w:szCs w:val="28"/>
        </w:rPr>
        <w:tab/>
        <w:t>3.1. В целях обсуждения, согласования и утверждения дизайн-проекта благоустройства дворовой территории многоквартирного дома,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 сельское</w:t>
      </w:r>
      <w:r w:rsidRPr="005B4D67">
        <w:rPr>
          <w:rFonts w:ascii="Times New Roman" w:hAnsi="Times New Roman" w:cs="Times New Roman"/>
          <w:sz w:val="28"/>
          <w:szCs w:val="28"/>
        </w:rPr>
        <w:t xml:space="preserve"> поселение»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3.3. Утверждение дизайн-проекта благоустройства дворовой территории многоквартирного дома осуществляется администрацией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3.4. Дизайн-проект на благоустройство дворовой территории утверждается и хранится в администрации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поселение».</w:t>
      </w:r>
    </w:p>
    <w:p w:rsidR="00CB4DB6" w:rsidRPr="005B4D67" w:rsidRDefault="00CB4DB6" w:rsidP="00B4187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4DB6" w:rsidRPr="005B4D67" w:rsidRDefault="00CB4DB6" w:rsidP="00F932B7">
      <w:pPr>
        <w:tabs>
          <w:tab w:val="left" w:pos="2955"/>
        </w:tabs>
        <w:jc w:val="center"/>
        <w:rPr>
          <w:sz w:val="28"/>
          <w:szCs w:val="28"/>
        </w:rPr>
      </w:pPr>
    </w:p>
    <w:p w:rsidR="00675F7D" w:rsidRDefault="00675F7D" w:rsidP="00F932B7"/>
    <w:sectPr w:rsidR="00675F7D" w:rsidSect="00CB4DB6">
      <w:pgSz w:w="11906" w:h="16838"/>
      <w:pgMar w:top="709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B6"/>
    <w:rsid w:val="00675F7D"/>
    <w:rsid w:val="007A10EC"/>
    <w:rsid w:val="00B4187A"/>
    <w:rsid w:val="00CB4DB6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0DE4-1232-4CCB-9F2B-D3FBDF53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CB4DB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rsid w:val="00CB4DB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B4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4</cp:revision>
  <dcterms:created xsi:type="dcterms:W3CDTF">2019-02-20T09:42:00Z</dcterms:created>
  <dcterms:modified xsi:type="dcterms:W3CDTF">2019-02-20T10:06:00Z</dcterms:modified>
</cp:coreProperties>
</file>