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CC" w:rsidRPr="00982CCC" w:rsidRDefault="00982CCC" w:rsidP="00982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82C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9C3445" wp14:editId="728E15BA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CC" w:rsidRPr="00982CCC" w:rsidRDefault="00982CCC" w:rsidP="00982CCC">
      <w:pPr>
        <w:spacing w:after="0"/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C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82CCC" w:rsidRPr="00982CCC" w:rsidRDefault="00982CCC" w:rsidP="00982CCC">
      <w:pPr>
        <w:spacing w:after="0"/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CC">
        <w:rPr>
          <w:rFonts w:ascii="Times New Roman" w:hAnsi="Times New Roman" w:cs="Times New Roman"/>
          <w:b/>
          <w:sz w:val="28"/>
          <w:szCs w:val="28"/>
        </w:rPr>
        <w:t>«МУРИНСКОЕ СЕЛЬСКОЕ ПОСЕЛЕНИЕ»</w:t>
      </w:r>
    </w:p>
    <w:p w:rsidR="00982CCC" w:rsidRPr="00982CCC" w:rsidRDefault="00982CCC" w:rsidP="00982CCC">
      <w:pPr>
        <w:spacing w:after="0"/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CC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2CCC" w:rsidRPr="00982CCC" w:rsidRDefault="00982CCC" w:rsidP="00982CCC">
      <w:pPr>
        <w:spacing w:after="0"/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C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82CCC" w:rsidRPr="00982CCC" w:rsidRDefault="00982CCC" w:rsidP="00982CCC">
      <w:pPr>
        <w:spacing w:after="0"/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CC" w:rsidRPr="00982CCC" w:rsidRDefault="00982CCC" w:rsidP="00982CCC">
      <w:pPr>
        <w:spacing w:after="0"/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C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2CCC" w:rsidRPr="00982CCC" w:rsidRDefault="00982CCC" w:rsidP="00982CCC">
      <w:pPr>
        <w:spacing w:after="0"/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CC" w:rsidRPr="00982CCC" w:rsidRDefault="00982CCC" w:rsidP="00982CCC">
      <w:pPr>
        <w:spacing w:after="0"/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2CCC" w:rsidRPr="00982CCC" w:rsidRDefault="00982CCC" w:rsidP="00982CCC">
      <w:pPr>
        <w:spacing w:after="0"/>
        <w:ind w:hanging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CCC" w:rsidRPr="00982CCC" w:rsidRDefault="00982CCC" w:rsidP="00982CC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1DB">
        <w:rPr>
          <w:rFonts w:ascii="Times New Roman" w:hAnsi="Times New Roman" w:cs="Times New Roman"/>
          <w:sz w:val="28"/>
          <w:szCs w:val="28"/>
          <w:u w:val="single"/>
        </w:rPr>
        <w:t xml:space="preserve"> 03.12.</w:t>
      </w:r>
      <w:r w:rsidRPr="00982CCC">
        <w:rPr>
          <w:rFonts w:ascii="Times New Roman" w:hAnsi="Times New Roman" w:cs="Times New Roman"/>
          <w:sz w:val="28"/>
          <w:szCs w:val="28"/>
          <w:u w:val="single"/>
        </w:rPr>
        <w:t xml:space="preserve"> 2019 г</w:t>
      </w:r>
      <w:r w:rsidRPr="00982CC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№ </w:t>
      </w:r>
      <w:r w:rsidR="008441DB" w:rsidRPr="008441DB">
        <w:rPr>
          <w:rFonts w:ascii="Times New Roman" w:hAnsi="Times New Roman" w:cs="Times New Roman"/>
          <w:sz w:val="28"/>
          <w:szCs w:val="28"/>
          <w:u w:val="single"/>
        </w:rPr>
        <w:t>343</w:t>
      </w:r>
    </w:p>
    <w:p w:rsidR="00982CCC" w:rsidRPr="00982CCC" w:rsidRDefault="00982CCC" w:rsidP="0098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C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2CCC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982CCC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</w:p>
    <w:p w:rsidR="00982CCC" w:rsidRDefault="00982CCC" w:rsidP="008441DB">
      <w:pPr>
        <w:pStyle w:val="af3"/>
        <w:spacing w:beforeAutospacing="0" w:after="0" w:afterAutospacing="0"/>
        <w:ind w:left="284" w:right="4534"/>
        <w:rPr>
          <w:sz w:val="28"/>
          <w:szCs w:val="28"/>
        </w:rPr>
      </w:pPr>
      <w:r w:rsidRPr="00982CCC">
        <w:rPr>
          <w:rStyle w:val="a7"/>
          <w:rFonts w:eastAsia="Arial Unicode MS"/>
          <w:b w:val="0"/>
          <w:sz w:val="28"/>
          <w:szCs w:val="28"/>
        </w:rPr>
        <w:t>«</w:t>
      </w:r>
      <w:r w:rsidRPr="008441DB">
        <w:rPr>
          <w:rStyle w:val="a7"/>
          <w:rFonts w:eastAsia="Arial Unicode MS"/>
          <w:b w:val="0"/>
          <w:sz w:val="28"/>
          <w:szCs w:val="28"/>
        </w:rPr>
        <w:t>Об утверждении</w:t>
      </w:r>
      <w:r w:rsidRPr="00982CCC">
        <w:rPr>
          <w:rStyle w:val="a7"/>
          <w:rFonts w:eastAsia="Arial Unicode MS"/>
          <w:sz w:val="28"/>
          <w:szCs w:val="28"/>
        </w:rPr>
        <w:t xml:space="preserve"> </w:t>
      </w:r>
      <w:r w:rsidRPr="00982CCC">
        <w:rPr>
          <w:sz w:val="28"/>
          <w:szCs w:val="28"/>
        </w:rPr>
        <w:t xml:space="preserve">муниципальной программы «Развитие культуры, поддержка молодёжи и развитие физической культуры и  спорта в муниципальном образовании </w:t>
      </w:r>
      <w:proofErr w:type="spellStart"/>
      <w:r w:rsidRPr="00982CCC">
        <w:rPr>
          <w:sz w:val="28"/>
          <w:szCs w:val="28"/>
        </w:rPr>
        <w:t>Муринское</w:t>
      </w:r>
      <w:proofErr w:type="spellEnd"/>
      <w:r w:rsidRPr="00982CCC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2020-2022 годы      </w:t>
      </w:r>
    </w:p>
    <w:p w:rsidR="00982CCC" w:rsidRPr="00982CCC" w:rsidRDefault="00982CCC" w:rsidP="00982CCC">
      <w:pPr>
        <w:pStyle w:val="af3"/>
        <w:spacing w:beforeAutospacing="0" w:after="0" w:afterAutospacing="0"/>
        <w:ind w:right="4534"/>
        <w:rPr>
          <w:rStyle w:val="a7"/>
          <w:rFonts w:eastAsia="Arial Unicode MS"/>
          <w:b w:val="0"/>
          <w:bCs w:val="0"/>
          <w:sz w:val="28"/>
          <w:szCs w:val="28"/>
        </w:rPr>
      </w:pPr>
      <w:r w:rsidRPr="00982CCC">
        <w:rPr>
          <w:sz w:val="28"/>
          <w:szCs w:val="28"/>
        </w:rPr>
        <w:t xml:space="preserve">                                                          </w:t>
      </w:r>
    </w:p>
    <w:p w:rsidR="00982CCC" w:rsidRDefault="00982CCC" w:rsidP="00982CCC">
      <w:pPr>
        <w:pStyle w:val="1"/>
        <w:tabs>
          <w:tab w:val="left" w:pos="567"/>
        </w:tabs>
        <w:ind w:left="426" w:firstLine="0"/>
        <w:jc w:val="both"/>
        <w:rPr>
          <w:rFonts w:ascii="Times New Roman" w:hAnsi="Times New Roman" w:cs="Times New Roman"/>
          <w:b w:val="0"/>
          <w:szCs w:val="28"/>
        </w:rPr>
      </w:pPr>
      <w:r w:rsidRPr="00982CCC">
        <w:rPr>
          <w:rFonts w:ascii="Times New Roman" w:hAnsi="Times New Roman" w:cs="Times New Roman"/>
          <w:b w:val="0"/>
          <w:szCs w:val="28"/>
        </w:rPr>
        <w:t xml:space="preserve">        В соответствии со ст. 179 Бюджетного кодекса Российской Федерации, Федеральным законом от 06.10.2003 года № 131-ФЗ «Об общих принципах организации местного управления в Российской Федерации», решением совета депутатов муниципального образования  «</w:t>
      </w:r>
      <w:proofErr w:type="spellStart"/>
      <w:r w:rsidRPr="00982CCC">
        <w:rPr>
          <w:rFonts w:ascii="Times New Roman" w:hAnsi="Times New Roman" w:cs="Times New Roman"/>
          <w:b w:val="0"/>
          <w:szCs w:val="28"/>
        </w:rPr>
        <w:t>Муринское</w:t>
      </w:r>
      <w:proofErr w:type="spellEnd"/>
      <w:r w:rsidRPr="00982CCC">
        <w:rPr>
          <w:rFonts w:ascii="Times New Roman" w:hAnsi="Times New Roman" w:cs="Times New Roman"/>
          <w:b w:val="0"/>
          <w:szCs w:val="28"/>
        </w:rPr>
        <w:t xml:space="preserve"> сельское поселение» Всеволожского муниципального района Ленинградской области от 30.10.2014г № 15 «О разработке, реализации и эффективности исполнения муниципальных программ на территории муниципального образования «</w:t>
      </w:r>
      <w:proofErr w:type="spellStart"/>
      <w:r w:rsidRPr="00982CCC">
        <w:rPr>
          <w:rFonts w:ascii="Times New Roman" w:hAnsi="Times New Roman" w:cs="Times New Roman"/>
          <w:b w:val="0"/>
          <w:szCs w:val="28"/>
        </w:rPr>
        <w:t>Муринское</w:t>
      </w:r>
      <w:proofErr w:type="spellEnd"/>
      <w:r w:rsidRPr="00982CCC">
        <w:rPr>
          <w:rFonts w:ascii="Times New Roman" w:hAnsi="Times New Roman" w:cs="Times New Roman"/>
          <w:b w:val="0"/>
          <w:szCs w:val="28"/>
        </w:rPr>
        <w:t xml:space="preserve"> сельское поселение» Всеволожского муниципального района Ленинградской области», постановлением главы администрации муниципального образования «</w:t>
      </w:r>
      <w:proofErr w:type="spellStart"/>
      <w:r w:rsidRPr="00982CCC">
        <w:rPr>
          <w:rFonts w:ascii="Times New Roman" w:hAnsi="Times New Roman" w:cs="Times New Roman"/>
          <w:b w:val="0"/>
          <w:szCs w:val="28"/>
        </w:rPr>
        <w:t>Муринское</w:t>
      </w:r>
      <w:proofErr w:type="spellEnd"/>
      <w:r w:rsidRPr="00982CCC">
        <w:rPr>
          <w:rFonts w:ascii="Times New Roman" w:hAnsi="Times New Roman" w:cs="Times New Roman"/>
          <w:b w:val="0"/>
          <w:szCs w:val="28"/>
        </w:rPr>
        <w:t xml:space="preserve"> сельское поселение» Всеволожского муниципального района Ленинградской области от 07.10.2014 года №325 «Об утверждении Порядка разработки и реализации муниципальных программ МО «</w:t>
      </w:r>
      <w:proofErr w:type="spellStart"/>
      <w:r w:rsidRPr="00982CCC">
        <w:rPr>
          <w:rFonts w:ascii="Times New Roman" w:hAnsi="Times New Roman" w:cs="Times New Roman"/>
          <w:b w:val="0"/>
          <w:szCs w:val="28"/>
        </w:rPr>
        <w:t>Муринское</w:t>
      </w:r>
      <w:proofErr w:type="spellEnd"/>
      <w:r w:rsidRPr="00982CCC">
        <w:rPr>
          <w:rFonts w:ascii="Times New Roman" w:hAnsi="Times New Roman" w:cs="Times New Roman"/>
          <w:b w:val="0"/>
          <w:szCs w:val="28"/>
        </w:rPr>
        <w:t xml:space="preserve"> сельское поселение» Всеволожского муниципального района Ленинградской области», администрация МО «</w:t>
      </w:r>
      <w:proofErr w:type="spellStart"/>
      <w:r w:rsidRPr="00982CCC">
        <w:rPr>
          <w:rFonts w:ascii="Times New Roman" w:hAnsi="Times New Roman" w:cs="Times New Roman"/>
          <w:b w:val="0"/>
          <w:szCs w:val="28"/>
        </w:rPr>
        <w:t>Муринское</w:t>
      </w:r>
      <w:proofErr w:type="spellEnd"/>
      <w:r w:rsidRPr="00982CCC">
        <w:rPr>
          <w:rFonts w:ascii="Times New Roman" w:hAnsi="Times New Roman" w:cs="Times New Roman"/>
          <w:b w:val="0"/>
          <w:szCs w:val="28"/>
        </w:rPr>
        <w:t xml:space="preserve"> сельское поселение» </w:t>
      </w:r>
    </w:p>
    <w:p w:rsidR="00982CCC" w:rsidRPr="00982CCC" w:rsidRDefault="00982CCC" w:rsidP="00982CCC">
      <w:pPr>
        <w:pStyle w:val="1"/>
        <w:tabs>
          <w:tab w:val="left" w:pos="1134"/>
        </w:tabs>
        <w:ind w:left="426" w:firstLine="567"/>
        <w:jc w:val="both"/>
        <w:rPr>
          <w:rFonts w:ascii="Times New Roman" w:hAnsi="Times New Roman" w:cs="Times New Roman"/>
          <w:b w:val="0"/>
          <w:szCs w:val="28"/>
        </w:rPr>
      </w:pPr>
    </w:p>
    <w:p w:rsidR="00982CCC" w:rsidRPr="00982CCC" w:rsidRDefault="00982CCC" w:rsidP="00982CCC">
      <w:pPr>
        <w:pStyle w:val="af3"/>
        <w:spacing w:beforeAutospacing="0" w:after="0" w:afterAutospacing="0"/>
        <w:ind w:left="426" w:firstLine="567"/>
        <w:jc w:val="both"/>
        <w:rPr>
          <w:b/>
          <w:sz w:val="28"/>
          <w:szCs w:val="28"/>
        </w:rPr>
      </w:pPr>
      <w:r w:rsidRPr="00982CCC">
        <w:rPr>
          <w:sz w:val="28"/>
          <w:szCs w:val="28"/>
        </w:rPr>
        <w:t xml:space="preserve">         </w:t>
      </w:r>
      <w:r w:rsidRPr="00982CCC">
        <w:rPr>
          <w:b/>
          <w:sz w:val="28"/>
          <w:szCs w:val="28"/>
        </w:rPr>
        <w:t>ПОСТАНОВЛЯЕТ:</w:t>
      </w:r>
    </w:p>
    <w:p w:rsidR="00982CCC" w:rsidRPr="00982CCC" w:rsidRDefault="00982CCC" w:rsidP="00982CCC">
      <w:pPr>
        <w:pStyle w:val="af3"/>
        <w:numPr>
          <w:ilvl w:val="0"/>
          <w:numId w:val="14"/>
        </w:numPr>
        <w:spacing w:beforeAutospacing="0" w:after="0" w:afterAutospacing="0"/>
        <w:ind w:left="426" w:firstLine="567"/>
        <w:jc w:val="both"/>
        <w:rPr>
          <w:sz w:val="28"/>
          <w:szCs w:val="28"/>
        </w:rPr>
      </w:pPr>
      <w:r w:rsidRPr="00982CCC">
        <w:rPr>
          <w:sz w:val="28"/>
          <w:szCs w:val="28"/>
        </w:rPr>
        <w:t xml:space="preserve">Утвердить муниципальную программу «Развитие культуры, поддержка молодёжи и развитие физической культуры и  спорта в </w:t>
      </w:r>
      <w:r w:rsidRPr="00982CCC">
        <w:rPr>
          <w:sz w:val="28"/>
          <w:szCs w:val="28"/>
        </w:rPr>
        <w:lastRenderedPageBreak/>
        <w:t xml:space="preserve">муниципальном образовании </w:t>
      </w:r>
      <w:proofErr w:type="spellStart"/>
      <w:r w:rsidRPr="00982CCC">
        <w:rPr>
          <w:sz w:val="28"/>
          <w:szCs w:val="28"/>
        </w:rPr>
        <w:t>Муринское</w:t>
      </w:r>
      <w:proofErr w:type="spellEnd"/>
      <w:r w:rsidRPr="00982CCC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на 2020-2022 годы.                                                             </w:t>
      </w:r>
    </w:p>
    <w:p w:rsidR="00982CCC" w:rsidRPr="00982CCC" w:rsidRDefault="00982CCC" w:rsidP="00982CCC">
      <w:pPr>
        <w:pStyle w:val="af3"/>
        <w:numPr>
          <w:ilvl w:val="0"/>
          <w:numId w:val="14"/>
        </w:numPr>
        <w:spacing w:beforeAutospacing="0" w:after="0" w:afterAutospacing="0"/>
        <w:ind w:left="426" w:firstLine="567"/>
        <w:jc w:val="both"/>
        <w:rPr>
          <w:sz w:val="28"/>
          <w:szCs w:val="28"/>
        </w:rPr>
      </w:pPr>
      <w:r w:rsidRPr="00982CCC">
        <w:rPr>
          <w:sz w:val="28"/>
          <w:szCs w:val="28"/>
        </w:rPr>
        <w:t>Настоящее постановление вступает в силу с 01.01.2020 года.</w:t>
      </w:r>
    </w:p>
    <w:p w:rsidR="00982CCC" w:rsidRPr="00982CCC" w:rsidRDefault="00982CCC" w:rsidP="00982CCC">
      <w:pPr>
        <w:pStyle w:val="af3"/>
        <w:numPr>
          <w:ilvl w:val="0"/>
          <w:numId w:val="14"/>
        </w:numPr>
        <w:spacing w:beforeAutospacing="0" w:after="0" w:afterAutospacing="0"/>
        <w:ind w:left="426" w:firstLine="567"/>
        <w:jc w:val="both"/>
        <w:rPr>
          <w:rFonts w:eastAsia="Arial Unicode MS"/>
          <w:kern w:val="1"/>
          <w:sz w:val="28"/>
          <w:szCs w:val="28"/>
        </w:rPr>
      </w:pPr>
      <w:r w:rsidRPr="00982CCC">
        <w:rPr>
          <w:sz w:val="28"/>
          <w:szCs w:val="28"/>
        </w:rPr>
        <w:t>Опубликовать настоящее постановление в сети интернет на официальном сайте администрации.</w:t>
      </w:r>
      <w:r w:rsidRPr="00982CCC">
        <w:rPr>
          <w:rFonts w:eastAsia="Arial Unicode MS"/>
          <w:kern w:val="1"/>
          <w:sz w:val="28"/>
          <w:szCs w:val="28"/>
        </w:rPr>
        <w:t xml:space="preserve"> </w:t>
      </w:r>
    </w:p>
    <w:p w:rsidR="00982CCC" w:rsidRPr="00982CCC" w:rsidRDefault="00982CCC" w:rsidP="00982CCC">
      <w:pPr>
        <w:pStyle w:val="af3"/>
        <w:numPr>
          <w:ilvl w:val="0"/>
          <w:numId w:val="14"/>
        </w:numPr>
        <w:spacing w:beforeAutospacing="0" w:after="0" w:afterAutospacing="0"/>
        <w:ind w:left="426" w:firstLine="567"/>
        <w:jc w:val="both"/>
        <w:rPr>
          <w:rFonts w:eastAsia="Arial Unicode MS"/>
          <w:kern w:val="1"/>
          <w:sz w:val="28"/>
          <w:szCs w:val="28"/>
        </w:rPr>
      </w:pPr>
      <w:r w:rsidRPr="00982CCC">
        <w:rPr>
          <w:rFonts w:eastAsia="Arial Unicode MS"/>
          <w:kern w:val="1"/>
          <w:sz w:val="28"/>
          <w:szCs w:val="28"/>
        </w:rPr>
        <w:t>Контроль над исполнением настоящего постановления возложить на заместителя главы администрации по ЖКХ, благоустройству и безопасности Конева И.Н.</w:t>
      </w:r>
    </w:p>
    <w:p w:rsidR="00982CCC" w:rsidRPr="00982CCC" w:rsidRDefault="00982CCC" w:rsidP="00982CCC">
      <w:pPr>
        <w:spacing w:after="0"/>
        <w:ind w:left="426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82CCC" w:rsidRDefault="00982CCC" w:rsidP="00982C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CCC" w:rsidRPr="00982CCC" w:rsidRDefault="00982CCC" w:rsidP="00982C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982CCC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982CCC">
        <w:rPr>
          <w:rFonts w:ascii="Times New Roman" w:hAnsi="Times New Roman" w:cs="Times New Roman"/>
          <w:sz w:val="28"/>
          <w:szCs w:val="28"/>
        </w:rPr>
        <w:t>. главы администрации</w:t>
      </w:r>
      <w:r w:rsidRPr="00982CCC">
        <w:rPr>
          <w:rFonts w:ascii="Times New Roman" w:hAnsi="Times New Roman" w:cs="Times New Roman"/>
          <w:sz w:val="28"/>
          <w:szCs w:val="28"/>
        </w:rPr>
        <w:tab/>
      </w:r>
      <w:r w:rsidRPr="00982CCC">
        <w:rPr>
          <w:rFonts w:ascii="Times New Roman" w:hAnsi="Times New Roman" w:cs="Times New Roman"/>
          <w:sz w:val="28"/>
          <w:szCs w:val="28"/>
        </w:rPr>
        <w:tab/>
      </w:r>
      <w:r w:rsidRPr="00982CCC">
        <w:rPr>
          <w:rFonts w:ascii="Times New Roman" w:hAnsi="Times New Roman" w:cs="Times New Roman"/>
          <w:sz w:val="28"/>
          <w:szCs w:val="28"/>
        </w:rPr>
        <w:tab/>
      </w:r>
      <w:r w:rsidRPr="00982CCC">
        <w:rPr>
          <w:rFonts w:ascii="Times New Roman" w:hAnsi="Times New Roman" w:cs="Times New Roman"/>
          <w:sz w:val="28"/>
          <w:szCs w:val="28"/>
        </w:rPr>
        <w:tab/>
        <w:t xml:space="preserve">                             Г.В. Лёвина</w:t>
      </w:r>
    </w:p>
    <w:p w:rsidR="00982CCC" w:rsidRPr="00982CCC" w:rsidRDefault="00982CCC" w:rsidP="00982CCC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CC" w:rsidRPr="00982CCC" w:rsidRDefault="00982CCC" w:rsidP="00982CCC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CCC" w:rsidRDefault="00982CCC">
      <w:pPr>
        <w:spacing w:after="0" w:line="240" w:lineRule="auto"/>
        <w:rPr>
          <w:rFonts w:ascii="Times New Roman" w:hAnsi="Times New Roman" w:cs="Times New Roman"/>
        </w:rPr>
        <w:sectPr w:rsidR="00982CCC" w:rsidSect="00982CCC">
          <w:footerReference w:type="default" r:id="rId10"/>
          <w:pgSz w:w="11906" w:h="16838"/>
          <w:pgMar w:top="992" w:right="1134" w:bottom="851" w:left="993" w:header="0" w:footer="720" w:gutter="0"/>
          <w:cols w:space="720"/>
          <w:formProt w:val="0"/>
          <w:docGrid w:linePitch="326" w:charSpace="4096"/>
        </w:sectPr>
      </w:pPr>
    </w:p>
    <w:p w:rsidR="001B68A5" w:rsidRDefault="001B68A5">
      <w:pPr>
        <w:spacing w:after="0" w:line="240" w:lineRule="auto"/>
        <w:rPr>
          <w:rFonts w:ascii="Times New Roman" w:hAnsi="Times New Roman" w:cs="Times New Roman"/>
        </w:rPr>
      </w:pPr>
    </w:p>
    <w:p w:rsidR="000B54EF" w:rsidRDefault="00AA11C0">
      <w:pPr>
        <w:spacing w:after="0" w:line="20" w:lineRule="atLeast"/>
        <w:ind w:firstLine="50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№ 1</w:t>
      </w:r>
    </w:p>
    <w:p w:rsidR="000B54EF" w:rsidRDefault="00AA11C0">
      <w:pPr>
        <w:spacing w:after="0" w:line="20" w:lineRule="atLeast"/>
        <w:ind w:firstLine="50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к Постановлению администрации МО  </w:t>
      </w:r>
    </w:p>
    <w:p w:rsidR="000B54EF" w:rsidRDefault="00AA11C0">
      <w:pPr>
        <w:spacing w:after="0" w:line="20" w:lineRule="atLeast"/>
        <w:ind w:firstLine="50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«</w:t>
      </w:r>
      <w:proofErr w:type="spellStart"/>
      <w:r>
        <w:rPr>
          <w:rFonts w:ascii="Times New Roman" w:hAnsi="Times New Roman" w:cs="Times New Roman"/>
        </w:rPr>
        <w:t>Муринское</w:t>
      </w:r>
      <w:proofErr w:type="spellEnd"/>
      <w:r>
        <w:rPr>
          <w:rFonts w:ascii="Times New Roman" w:hAnsi="Times New Roman" w:cs="Times New Roman"/>
        </w:rPr>
        <w:t xml:space="preserve"> городское  поселение»  </w:t>
      </w:r>
    </w:p>
    <w:p w:rsidR="000B54EF" w:rsidRDefault="00AA11C0">
      <w:pPr>
        <w:spacing w:after="0" w:line="20" w:lineRule="atLeast"/>
        <w:ind w:firstLine="50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Всеволожского муниципального </w:t>
      </w:r>
    </w:p>
    <w:p w:rsidR="000B54EF" w:rsidRDefault="00AA11C0">
      <w:pPr>
        <w:spacing w:after="0" w:line="20" w:lineRule="atLeast"/>
        <w:ind w:firstLine="50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района Ленинградской области </w:t>
      </w:r>
    </w:p>
    <w:p w:rsidR="000B54EF" w:rsidRDefault="00AA11C0">
      <w:pPr>
        <w:spacing w:after="0" w:line="20" w:lineRule="atLeast"/>
        <w:ind w:firstLine="5076"/>
        <w:jc w:val="right"/>
      </w:pPr>
      <w:r>
        <w:rPr>
          <w:rFonts w:ascii="Times New Roman" w:hAnsi="Times New Roman" w:cs="Times New Roman"/>
        </w:rPr>
        <w:t xml:space="preserve">                      </w:t>
      </w:r>
      <w:r w:rsidR="008441DB">
        <w:rPr>
          <w:rFonts w:ascii="Times New Roman" w:hAnsi="Times New Roman" w:cs="Times New Roman"/>
          <w:u w:val="single"/>
        </w:rPr>
        <w:t xml:space="preserve">№ 343   от    03.12.2019 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г.</w:t>
      </w:r>
    </w:p>
    <w:p w:rsidR="000B54EF" w:rsidRDefault="000B54EF">
      <w:pPr>
        <w:pStyle w:val="aa"/>
        <w:spacing w:after="0" w:line="20" w:lineRule="atLeast"/>
        <w:jc w:val="center"/>
        <w:rPr>
          <w:rFonts w:eastAsia="Times New Roman"/>
          <w:b/>
          <w:bCs/>
          <w:sz w:val="48"/>
          <w:lang w:eastAsia="ar-SA"/>
        </w:rPr>
      </w:pPr>
    </w:p>
    <w:p w:rsidR="000B54EF" w:rsidRDefault="00AA11C0">
      <w:pPr>
        <w:pStyle w:val="aa"/>
        <w:spacing w:after="0" w:line="20" w:lineRule="atLeast"/>
        <w:jc w:val="center"/>
        <w:rPr>
          <w:rFonts w:eastAsia="Times New Roman"/>
          <w:b/>
          <w:bCs/>
          <w:sz w:val="48"/>
          <w:lang w:eastAsia="ar-SA"/>
        </w:rPr>
      </w:pPr>
      <w:r>
        <w:rPr>
          <w:rFonts w:eastAsia="Times New Roman"/>
          <w:b/>
          <w:bCs/>
          <w:sz w:val="48"/>
          <w:lang w:eastAsia="ar-SA"/>
        </w:rPr>
        <w:t xml:space="preserve">МУНИЦИПАЛЬНАЯ ЦЕЛЕВАЯ </w:t>
      </w:r>
    </w:p>
    <w:p w:rsidR="000B54EF" w:rsidRDefault="00AA11C0">
      <w:pPr>
        <w:pStyle w:val="aa"/>
        <w:spacing w:after="0" w:line="20" w:lineRule="atLeast"/>
        <w:jc w:val="center"/>
        <w:rPr>
          <w:rFonts w:eastAsia="Times New Roman"/>
          <w:b/>
          <w:bCs/>
          <w:sz w:val="48"/>
          <w:lang w:eastAsia="ar-SA"/>
        </w:rPr>
      </w:pPr>
      <w:r>
        <w:rPr>
          <w:rFonts w:eastAsia="Times New Roman"/>
          <w:b/>
          <w:bCs/>
          <w:sz w:val="48"/>
          <w:lang w:eastAsia="ar-SA"/>
        </w:rPr>
        <w:t xml:space="preserve">ПРОГРАММА </w:t>
      </w:r>
    </w:p>
    <w:p w:rsidR="000B54EF" w:rsidRDefault="00AA11C0">
      <w:pPr>
        <w:pStyle w:val="aa"/>
        <w:spacing w:after="0" w:line="20" w:lineRule="atLeast"/>
        <w:jc w:val="center"/>
        <w:rPr>
          <w:rFonts w:eastAsia="Times New Roman"/>
          <w:b/>
          <w:bCs/>
          <w:sz w:val="48"/>
          <w:lang w:eastAsia="ar-SA"/>
        </w:rPr>
      </w:pPr>
      <w:r>
        <w:rPr>
          <w:rFonts w:eastAsia="Times New Roman"/>
          <w:b/>
          <w:bCs/>
          <w:sz w:val="48"/>
          <w:lang w:eastAsia="ar-SA"/>
        </w:rPr>
        <w:t>«Развитие культуры, поддержка молодёжи</w:t>
      </w:r>
    </w:p>
    <w:p w:rsidR="000B54EF" w:rsidRDefault="00AA11C0">
      <w:pPr>
        <w:pStyle w:val="aa"/>
        <w:spacing w:after="0" w:line="20" w:lineRule="atLeast"/>
        <w:jc w:val="center"/>
        <w:rPr>
          <w:rFonts w:eastAsia="Times New Roman"/>
          <w:b/>
          <w:bCs/>
          <w:sz w:val="48"/>
          <w:lang w:eastAsia="ar-SA"/>
        </w:rPr>
      </w:pPr>
      <w:r>
        <w:rPr>
          <w:rFonts w:eastAsia="Times New Roman"/>
          <w:b/>
          <w:bCs/>
          <w:sz w:val="48"/>
          <w:lang w:eastAsia="ar-SA"/>
        </w:rPr>
        <w:t xml:space="preserve">и развитие физической культуры и спорта в муниципальном образовании </w:t>
      </w:r>
    </w:p>
    <w:p w:rsidR="000B54EF" w:rsidRDefault="00AA11C0">
      <w:pPr>
        <w:pStyle w:val="aa"/>
        <w:spacing w:after="0" w:line="20" w:lineRule="atLeast"/>
        <w:jc w:val="center"/>
        <w:rPr>
          <w:rFonts w:eastAsia="Times New Roman"/>
          <w:b/>
          <w:bCs/>
          <w:sz w:val="48"/>
          <w:lang w:eastAsia="ar-SA"/>
        </w:rPr>
      </w:pPr>
      <w:r>
        <w:rPr>
          <w:rFonts w:eastAsia="Times New Roman"/>
          <w:b/>
          <w:bCs/>
          <w:sz w:val="48"/>
          <w:lang w:eastAsia="ar-SA"/>
        </w:rPr>
        <w:t xml:space="preserve"> МО «</w:t>
      </w:r>
      <w:proofErr w:type="spellStart"/>
      <w:r>
        <w:rPr>
          <w:rFonts w:eastAsia="Times New Roman"/>
          <w:b/>
          <w:bCs/>
          <w:sz w:val="48"/>
          <w:lang w:eastAsia="ar-SA"/>
        </w:rPr>
        <w:t>Муринское</w:t>
      </w:r>
      <w:proofErr w:type="spellEnd"/>
      <w:r>
        <w:rPr>
          <w:rFonts w:eastAsia="Times New Roman"/>
          <w:b/>
          <w:bCs/>
          <w:sz w:val="48"/>
          <w:lang w:eastAsia="ar-SA"/>
        </w:rPr>
        <w:t xml:space="preserve">  городское поселение» </w:t>
      </w:r>
    </w:p>
    <w:p w:rsidR="000B54EF" w:rsidRDefault="00AA11C0">
      <w:pPr>
        <w:pStyle w:val="aa"/>
        <w:spacing w:after="0" w:line="20" w:lineRule="atLeast"/>
        <w:jc w:val="center"/>
        <w:rPr>
          <w:rFonts w:eastAsia="Times New Roman"/>
          <w:b/>
          <w:bCs/>
          <w:sz w:val="48"/>
          <w:szCs w:val="48"/>
          <w:lang w:eastAsia="ar-SA"/>
        </w:rPr>
      </w:pPr>
      <w:r>
        <w:rPr>
          <w:rFonts w:eastAsia="Times New Roman"/>
          <w:b/>
          <w:bCs/>
          <w:sz w:val="48"/>
          <w:lang w:eastAsia="ar-SA"/>
        </w:rPr>
        <w:t xml:space="preserve">на </w:t>
      </w:r>
      <w:r>
        <w:rPr>
          <w:rFonts w:eastAsia="Times New Roman"/>
          <w:b/>
          <w:bCs/>
          <w:sz w:val="48"/>
          <w:szCs w:val="48"/>
          <w:lang w:eastAsia="ar-SA"/>
        </w:rPr>
        <w:t>2020-2022г.</w:t>
      </w:r>
    </w:p>
    <w:p w:rsidR="000B54EF" w:rsidRDefault="00AA11C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0B54EF" w:rsidRDefault="00AA11C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0B54EF" w:rsidRDefault="00AA11C0">
      <w:pPr>
        <w:pStyle w:val="aa"/>
        <w:spacing w:after="0" w:line="20" w:lineRule="atLeast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«Развитие культуры, поддержка молодёжи</w:t>
      </w:r>
    </w:p>
    <w:p w:rsidR="000B54EF" w:rsidRDefault="00AA11C0">
      <w:pPr>
        <w:pStyle w:val="aa"/>
        <w:spacing w:after="0" w:line="20" w:lineRule="atLeast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и развитие физической культуры и спорта в муниципальном образовании</w:t>
      </w:r>
    </w:p>
    <w:p w:rsidR="000B54EF" w:rsidRDefault="00AA11C0">
      <w:pPr>
        <w:pStyle w:val="aa"/>
        <w:spacing w:after="0" w:line="20" w:lineRule="atLeast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МО «</w:t>
      </w:r>
      <w:proofErr w:type="spellStart"/>
      <w:r>
        <w:rPr>
          <w:rFonts w:eastAsia="Times New Roman"/>
          <w:b/>
          <w:bCs/>
          <w:sz w:val="28"/>
          <w:szCs w:val="28"/>
          <w:lang w:eastAsia="ar-SA"/>
        </w:rPr>
        <w:t>Муринское</w:t>
      </w:r>
      <w:proofErr w:type="spellEnd"/>
      <w:r>
        <w:rPr>
          <w:rFonts w:eastAsia="Times New Roman"/>
          <w:b/>
          <w:bCs/>
          <w:sz w:val="28"/>
          <w:szCs w:val="28"/>
          <w:lang w:eastAsia="ar-SA"/>
        </w:rPr>
        <w:t xml:space="preserve"> городское  поселение»</w:t>
      </w:r>
    </w:p>
    <w:p w:rsidR="000B54EF" w:rsidRDefault="00AA11C0">
      <w:pPr>
        <w:pStyle w:val="aa"/>
        <w:spacing w:after="0" w:line="20" w:lineRule="atLeast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на 2020-2022 гг.</w:t>
      </w:r>
    </w:p>
    <w:tbl>
      <w:tblPr>
        <w:tblW w:w="14745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04"/>
        <w:gridCol w:w="10941"/>
      </w:tblGrid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pStyle w:val="aa"/>
              <w:spacing w:after="0" w:line="20" w:lineRule="atLeast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«Развитие культуры, поддержка молодёжи</w:t>
            </w:r>
          </w:p>
          <w:p w:rsidR="000B54EF" w:rsidRDefault="00AA11C0">
            <w:pPr>
              <w:pStyle w:val="aa"/>
              <w:spacing w:after="0" w:line="20" w:lineRule="atLeast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и развитие физической культуры и спорта в муниципальном образовании </w:t>
            </w:r>
          </w:p>
          <w:p w:rsidR="000B54EF" w:rsidRDefault="00AA11C0">
            <w:pPr>
              <w:pStyle w:val="aa"/>
              <w:spacing w:after="0" w:line="20" w:lineRule="atLeast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МО «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Муринское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городское поселение» </w:t>
            </w:r>
          </w:p>
          <w:p w:rsidR="000B54EF" w:rsidRDefault="00AA11C0">
            <w:pPr>
              <w:pStyle w:val="aa"/>
              <w:spacing w:after="0" w:line="20" w:lineRule="atLeas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на 2020-2022 гг. (далее - Программа)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pStyle w:val="aa"/>
              <w:spacing w:after="0" w:line="20" w:lineRule="atLeast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lastRenderedPageBreak/>
              <w:t>Муниципальное казённое учреждение «Центр муниципальных услуг»</w:t>
            </w:r>
          </w:p>
          <w:p w:rsidR="000B54EF" w:rsidRDefault="00AA11C0">
            <w:pPr>
              <w:pStyle w:val="aa"/>
              <w:spacing w:after="0" w:line="20" w:lineRule="atLeast"/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lastRenderedPageBreak/>
              <w:t xml:space="preserve">ВРИО директора </w:t>
            </w:r>
          </w:p>
          <w:p w:rsidR="000B54EF" w:rsidRDefault="00AA11C0">
            <w:pPr>
              <w:pStyle w:val="aa"/>
              <w:spacing w:after="0" w:line="20" w:lineRule="atLeast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Александр Григорьевич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Гоменюк</w:t>
            </w:r>
            <w:proofErr w:type="spellEnd"/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pStyle w:val="aa"/>
              <w:spacing w:after="0" w:line="20" w:lineRule="atLeast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pStyle w:val="aa"/>
              <w:spacing w:after="0" w:line="20" w:lineRule="atLeast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Муниципальное казённое учреждение «Центр муниципальных услуг»</w:t>
            </w:r>
          </w:p>
          <w:p w:rsidR="000B54EF" w:rsidRDefault="00AA11C0">
            <w:pPr>
              <w:pStyle w:val="aa"/>
              <w:spacing w:after="0" w:line="20" w:lineRule="atLeast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Разновозрастное население 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pStyle w:val="aa"/>
              <w:spacing w:after="0" w:line="20" w:lineRule="atLeast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- «Молодёжная политика и оздоровление детей» на территории МО «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Муринское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городское  поселение»</w:t>
            </w:r>
          </w:p>
          <w:p w:rsidR="000B54EF" w:rsidRDefault="00AA11C0">
            <w:pPr>
              <w:pStyle w:val="aa"/>
              <w:spacing w:after="0" w:line="20" w:lineRule="atLeast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- «Развитие физической культуры и спорта» на территории МО «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Муринское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городское  поселение»</w:t>
            </w:r>
          </w:p>
          <w:p w:rsidR="000B54EF" w:rsidRDefault="00AA1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сферы культуры, на территории МО 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pStyle w:val="aa"/>
              <w:spacing w:after="0" w:line="20" w:lineRule="atLeast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на предоставление жителям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городское поселение» Всеволожского муниципального района Ленинградской области услуг</w:t>
            </w:r>
          </w:p>
          <w:p w:rsidR="000B54EF" w:rsidRDefault="00AA1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муниципальных услуг»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 Всеволожского района Ленинградской области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pStyle w:val="aa"/>
              <w:spacing w:after="0" w:line="20" w:lineRule="atLeas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Муниципальное казённое учреждение «Центр муниципальных услуг» 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  <w:p w:rsidR="000B54EF" w:rsidRDefault="000B54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tabs>
                <w:tab w:val="left" w:pos="108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Цели Программы:</w:t>
            </w:r>
          </w:p>
          <w:p w:rsidR="000B54EF" w:rsidRDefault="00AA11C0">
            <w:pPr>
              <w:tabs>
                <w:tab w:val="left" w:pos="108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свободы творчества и прав граждан на участие в культурной жизни;</w:t>
            </w:r>
          </w:p>
          <w:p w:rsidR="000B54EF" w:rsidRDefault="00AA1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досуга и обеспечения жителей услугами библиотечного обслуживания;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культурного потенциала и эффективное его использование для активизации культурной жизни муниципального образования;</w:t>
            </w:r>
          </w:p>
          <w:p w:rsidR="000B54EF" w:rsidRDefault="00AA1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условий для развития на территории поселения массовой физической культуры и спорта;</w:t>
            </w:r>
          </w:p>
          <w:p w:rsidR="000B54EF" w:rsidRDefault="00AA1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интереса населения к занятиям физической культурой и спортом;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инфраструктуры для занятий массовым спортом   по месту жительства;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значимости занятий физической культурой и спортом, приобщение детей и подростков к систематическим занятиям физической культурой и спортом;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условий, обеспечивающих возможность жителям МО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 поселение” заниматься физической культурой и спортом;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конкурентоспособности спортсменов МО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поселение” на областных соревнованиях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социальному, культурному, духовному и физическому развитию молодежи МО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поселение”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-формирование условий для успешного развития потенциала молодежи в интересах социально-экономического, общественно-политического и культурного развития поселения.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пенсионеров;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консолидация деятельности органов местного самоуправления, образовательных учреждений, молодежных и ветеранских общественных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по дальнейшему развитию системы патриотического воспитания граждан.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-обеспечение культурного обмена  посредством  участия творческих коллективов в фестивалях, смотрах, конкурсах; 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занятости подростков путём привлечения к чтению:</w:t>
            </w:r>
          </w:p>
          <w:p w:rsidR="000B54EF" w:rsidRDefault="00AA11C0">
            <w:pPr>
              <w:widowControl w:val="0"/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-совершенствование организации библиотечного обслуживания населения;</w:t>
            </w:r>
          </w:p>
          <w:p w:rsidR="000B54EF" w:rsidRDefault="00AA11C0">
            <w:pPr>
              <w:widowControl w:val="0"/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качества формирования библиотечного фонда;</w:t>
            </w:r>
          </w:p>
          <w:p w:rsidR="000B54EF" w:rsidRDefault="00AA11C0">
            <w:pPr>
              <w:widowControl w:val="0"/>
              <w:tabs>
                <w:tab w:val="left" w:pos="108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-обеспечение высокого уровня сохранности библиотечного фонда. </w:t>
            </w:r>
          </w:p>
          <w:p w:rsidR="000B54EF" w:rsidRDefault="00AA11C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внедрение во все слои населения городского поселения, в первую очередь среди детей и подростков, комплексных методов оздоровления средствами физической культуры и спорта; </w:t>
            </w:r>
          </w:p>
          <w:p w:rsidR="000B54EF" w:rsidRDefault="00AA11C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укрепление материально-технической базы спортивных сооружений и оснащённость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спортинвентарём спортивных площадок по месту жительства;</w:t>
            </w:r>
          </w:p>
          <w:p w:rsidR="000B54EF" w:rsidRDefault="00AA11C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занятости подростков путём привлечения к активному занятию спортом;</w:t>
            </w:r>
          </w:p>
          <w:p w:rsidR="000B54EF" w:rsidRDefault="00AA11C0">
            <w:pPr>
              <w:widowControl w:val="0"/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-осуществление межрайонных связей для развития сотрудничества, обмена опытом.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-вовлечение молодежи в социальную, экономическую, общественно-политическую и культурную жизнь общества, а именно: 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-вовлечение молодежи в социальную практику и информирование молодых граждан о потенциальных возможностях саморазвития, обеспечение поддержки творческой и предпринимательской активности молодежи;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целостной системы поддержки инициативной и талантливой молодежи, обладающей лидерскими навыками;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культуры здорового образа жизни путем развития волонтёрского  и  добровольческого движения в поселении;</w:t>
            </w:r>
          </w:p>
          <w:p w:rsidR="000B54EF" w:rsidRDefault="00AA11C0">
            <w:pPr>
              <w:widowControl w:val="0"/>
              <w:tabs>
                <w:tab w:val="left" w:pos="108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-формирование системы выявления и поддержки молодых семей, их вовлечение с социокультурную жизнь городского поселения;  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эффективности деятельности в сфере молодежной политики.</w:t>
            </w:r>
          </w:p>
          <w:p w:rsidR="000B54EF" w:rsidRDefault="00AA11C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мотивации различных категорий и групп населения к занятиям физической культурой и спортом и ведению здорового образа жизни;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поддержка развития инициатив по организации спортивно – массовой деятельности, детского и юношеского спорта на дворовых и пришкольных спортивных площадках;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успешного выступления спортсменов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 на областных и российских соревнованиях и совершенствование системы подготовки спортивного резерва;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количества акций, направленных на пропаганду физической культуры и спорта;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-принятие дополнительных мер социальной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держки для категории граждан, указанных в законе «О ветеранах»;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-улучшение жилищных, материально-бытовых условий проживания ветеранов;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-усиление целевой адресной социальной помощи категории граждан, указанных в законе «О ветеранах» с личностно-ориентированным подходом к человеку;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-совершенствование форм и методов социальной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щиты ветеранов, расширение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перечня оказываемых услуг, в том числе консультативных, по профилактике социального неблагополучия, выхода из кризисных ситуаций;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-осуществление контроля за обеспечением социальных гарантий и льгот, установленных соответствующими законодательными и иными нормативно-правовыми актами различного уровня;</w:t>
            </w:r>
          </w:p>
          <w:p w:rsidR="000B54EF" w:rsidRDefault="00AA11C0">
            <w:pPr>
              <w:widowControl w:val="0"/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взаимодействия муниципальных и общественных организаций занимающихся решением социальных проблем;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различных тематических мероприятий, направленных на изучение героического прошлого ветеранов-земляков с целью формирования патриотического отношения молодежи к своей малой родине и активной гражданской позиции;</w:t>
            </w:r>
          </w:p>
          <w:p w:rsidR="000B54EF" w:rsidRDefault="00AA11C0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активной жизненной позиции у граждан старшего поколения.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Показатели подпрограммы «Культура»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мероприятий 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2013год-208, 2014год-210, 2015 год- 233, 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2016год-253, 2017год-263, 2018год-264, 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год-300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проектов, спортивных мероприятий и культурно-образовательных программ, и проектов для молодёжи, ветеранов, участвующих в общественной жизни поселения  по отношению к значению показателя 2017 года, предыдущего года; 2018 на 25%, 2019 года на 30 %, 2020 г. с увеличением роста рождаемости на 35%.</w:t>
            </w:r>
          </w:p>
          <w:p w:rsidR="000B54EF" w:rsidRDefault="00AA11C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МОЛОДЁЖНАЯ ПОЛИТИКА</w:t>
            </w:r>
          </w:p>
          <w:p w:rsidR="000B54EF" w:rsidRDefault="00AA11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вовлечения молодежи в социальную, экономическую, общественно-политическую и культурную жизнь общества будут привлечены:</w:t>
            </w:r>
          </w:p>
          <w:p w:rsidR="000B54EF" w:rsidRDefault="00AA11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1500 молодых людей - к участию в общественно-политических проектах, форумах, грантах, конкурсах социального проектирования, в течение всего периода реализации подпрограммы;</w:t>
            </w:r>
          </w:p>
          <w:p w:rsidR="000B54EF" w:rsidRDefault="00AA11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2000 молодых людей - к участию в мероприятиях, направленных на популяризацию творческой, интеллектуальной деятельности и трудовое воспитание молодежи, в течение всего периода реализации подпрограммы;</w:t>
            </w:r>
          </w:p>
          <w:p w:rsidR="000B54EF" w:rsidRDefault="00AA11C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молодых людей - к участию в мероприятиях, направленных на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культурного, нравственного, духовного, интеллектуального и творческого развития молодежи, в течение всего периода реализации подпрограммы; 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500 молодых семей, примет участие в обучающих мероприятиях, семинарах,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 на пропаганду семейных ценностей и традиций, в течение всего периода реализации подпрограммы;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2000 молодых людей - к участию в мероприятиях, направленных на пропаганду здорового образа жизни и профилактику асоциальных проявлений, в том числе правонарушений в молодежной среде, в течение всего периода реализации подпрограммы.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повышения эффективности деятельности в сфере молодежной политики не менее 5000 молодых людей будет проинформировано о мероприятиях в сфере молодежной политики в течение всего периода реализации подпрограммы;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Показатели программы «Развитие физической культуры и спорта»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поселение», индикаторы и показатели муниципальной программы занимающихся физической культурой и спортом, в общей численности населения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 поселение»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учащихся и студентов, систематически занимающихся физической культурой и спортом, в общей численности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 поселение»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спортсменов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 поселение», завоевавших призовые места на официальных областных соревнованиях, в общем количестве участвующих спортсменов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лиц с ограниченными возможностями здоровья, занимающихся физической культурой и спортом, в общей численности данной категории населения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молодежи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поселение», принимающих участие в реализации мероприятий патриотической направленности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проведенных спортивных, спортивно-массовых мероприятий и соревнований по видам спорта районного, областного уровня в соответствии с единым календарным планом спортивных, спортивно-массовых мероприятий и соревнований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и единым областным календарным планом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ветеранов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принимающих участие в реализации мероприятий патриотической направленности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-доля ветеранов разных категорий, участвующих в мероприятиях, направленных на обеспечение культурного, нравственного, духовного, интеллектуального и творческого развития потенциала ветеранов.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Показатели развития библиотечной системы</w:t>
            </w:r>
          </w:p>
          <w:p w:rsidR="000B54EF" w:rsidRDefault="000B54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54EF" w:rsidRDefault="000B54E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БИБЛИОТЕЧНАЯ СИСТЕМА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подпрограммы «Организация библиотечного обслуживания населения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 поселение» 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проведенных мероприятий всего: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- 2016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- 2018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- 2019 год – 127.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пользователей библиотекой: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- 2016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1320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1450 чел.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- 2018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1620 чел.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- 2019 год -  1891чел.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Книговыдача: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18000 экз.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18116 экз.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18900 экз.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- 2019 год – 20047 экз.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Пополнение книжного фонда библиотеки: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- 2016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888 экз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938 экз.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- 2018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792 экз.</w:t>
            </w:r>
          </w:p>
          <w:p w:rsidR="000B54EF" w:rsidRDefault="00AA11C0">
            <w:pPr>
              <w:spacing w:after="0" w:line="20" w:lineRule="atLeas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- 2019 год – 1067 экз. 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Показатели развития подпрограммы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«Молодежная политика и оздоровление детей» и «Развитие физической культуры и спорта»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МОЛОДЁЖНАЯ ПОЛИТИКА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вовлечения молодежи в социальную, экономическую, общественно-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политическую и культурную жизнь общества будут привлечены: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2000 молодых людей - к участию в общественно-политических проектах, форумах, грантах, конкурсах социального проектирования, в течение всего периода реализации подпрограммы;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1500 молодых людей - к участию в мероприятиях, направленных на популяризацию творческой, интеллектуальной деятельности и трудовое воспитание молодежи, в течение всего периода реализации подпрограммы;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молодых людей - к участию в мероприятиях, направленных на обеспечение культурного, нравственного, духовного, интеллектуального и творческого развития молодежи, в течение всего периода реализации подпрограммы; 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500 молодых семей, примет участие в обучающих мероприятиях, семинарах, направленных на пропаганду семейных ценностей и традиций, в течение всего периода реализации подпрограммы;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5000 молодых людей - к участию в мероприятиях, направленных на пропаганду здорового образа жизни и профилактику асоциальных проявлений, в том числе правонарушений в молодежной среде, в течение всего периода реализации подпрограммы.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повышения эффективности деятельности в сфере молодежной политики не менее 5000 молодых людей будет проинформировано о мероприятиях в сфере молодежной политики в течение всего периода реализации подпрограммы;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основным ожидаемым результатом реализации муниципальной программы является устойчивое динамичное развитие физической культуры и спорта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-реализация муниципальной программы позволит привлечь к занятиям физической культурой и спортом и приобщить к здоровому образу жизни широкие массы населения МО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 поселение”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-осуществить поэтапное внедрение Всероссийского физкультурно-спортивного комплекса "Готов к труду и обороне" (ГТО), а также обеспечить достижение спортсменами МО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поселение” высоких спортивных результатов на районных, областных соревнованиях;</w:t>
            </w:r>
          </w:p>
          <w:p w:rsidR="000B54EF" w:rsidRDefault="00AA11C0">
            <w:pPr>
              <w:spacing w:after="0"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-содействовать развитию и реализации потенциала молодежи, сформировать активную жизненную позицию.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B54EF" w:rsidRDefault="000B54EF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</w:t>
            </w:r>
          </w:p>
          <w:p w:rsidR="000B54EF" w:rsidRDefault="00AA11C0">
            <w:pPr>
              <w:pStyle w:val="af3"/>
              <w:shd w:val="clear" w:color="auto" w:fill="FFFFFF"/>
              <w:spacing w:beforeAutospacing="0" w:after="0" w:afterAutospacing="0" w:line="20" w:lineRule="atLeas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новых инновационных подходов в работе с пожилыми людьми. Именно на уровне муниципалитета   необходимо вести работу с каждым пенсионером, «дойти до каждого ветерана», правильно организовать свою деятельность по месту жительства. Необходимо решать главные задачи укрепления ветеранской организации и повышения её роли и авторитета.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2020-2022 годы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программы  в один этап (ежегодно)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Подпрограмма «Развитие сферы культуры 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городское поселение»</w:t>
            </w:r>
          </w:p>
          <w:p w:rsidR="000B54EF" w:rsidRDefault="00AA11C0">
            <w:pPr>
              <w:spacing w:after="0" w:line="2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г.- 4 579 744,00 руб.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(включая библиотечное обслуживание и подпрограмму «Ветеран»)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 «Развитие физической культуры и спорта»</w:t>
            </w:r>
          </w:p>
          <w:p w:rsidR="000B54EF" w:rsidRDefault="00AA11C0">
            <w:pPr>
              <w:pStyle w:val="ae"/>
              <w:spacing w:line="2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2020 г. -383 500,00 руб.</w:t>
            </w:r>
          </w:p>
          <w:p w:rsidR="000B54EF" w:rsidRDefault="00AA11C0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Подпрограмма «Молодёжная политика и оздоровление детей»</w:t>
            </w:r>
          </w:p>
          <w:p w:rsidR="000B54EF" w:rsidRDefault="00AA11C0">
            <w:pPr>
              <w:pStyle w:val="ae"/>
              <w:spacing w:line="20" w:lineRule="atLeast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2020 г. – 790 980,00 руб.</w:t>
            </w:r>
          </w:p>
        </w:tc>
      </w:tr>
      <w:tr w:rsidR="000B54EF">
        <w:trPr>
          <w:trHeight w:val="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«Развитие культуры 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городское поселение»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благоприятных условий для творческой деятельности населения;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-активизация экономических процессов развития культуры, рост негосударственных ресурсов, привлекаемых в отрасль;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-оптимизация расходования бюджетных средств, сосредоточение ресурсов на решении приоритетных задач в области культуры;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-частичное удовлетворение потребности молодёжи в занятости;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самореализации подростков и молодёжи через активное участие в общественных мероприятиях;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-увеличение количества посещений культурно-досуговых мероприятий, увеличение доли населения, </w:t>
            </w:r>
          </w:p>
          <w:p w:rsidR="000B54EF" w:rsidRDefault="00AA11C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участвующего в работе любительских объединениях; 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мероприятий программы позволит: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-снизить остроту проблемы у жителей в организации полноценного отдыха по месту жительства;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-сохранить и развить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культуру как одного из основных стратегических ресурсов развития города; 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-сформировать привлекательность имиджа города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-создать условия для творческой деятельности; 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-повысить эффективность системы управления в сфере культуры;</w:t>
            </w:r>
          </w:p>
          <w:p w:rsidR="000B54EF" w:rsidRDefault="00AA11C0">
            <w:pPr>
              <w:tabs>
                <w:tab w:val="left" w:pos="36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-укрепить материально-техническую базу.</w:t>
            </w:r>
          </w:p>
        </w:tc>
      </w:tr>
      <w:tr w:rsidR="000B54EF">
        <w:trPr>
          <w:trHeight w:val="113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реализации библиотечного обслуживания населения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библиотечного обслуживания населения позволит:</w:t>
            </w:r>
          </w:p>
          <w:p w:rsidR="000B54EF" w:rsidRDefault="00AA11C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самореализации подростков и молодёжи через активное участие в массовых мероприятиях.</w:t>
            </w:r>
          </w:p>
          <w:p w:rsidR="000B54EF" w:rsidRDefault="00AA11C0">
            <w:pPr>
              <w:numPr>
                <w:ilvl w:val="0"/>
                <w:numId w:val="9"/>
              </w:numPr>
              <w:shd w:val="clear" w:color="auto" w:fill="FFFFFF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сохранить количество пользователей до 2 000 тыс. человек.</w:t>
            </w:r>
          </w:p>
          <w:p w:rsidR="000B54EF" w:rsidRDefault="00AA11C0">
            <w:pPr>
              <w:numPr>
                <w:ilvl w:val="0"/>
                <w:numId w:val="9"/>
              </w:numPr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уровень выдаваемых документов до 20 000 тыс. экземпляров;</w:t>
            </w:r>
          </w:p>
          <w:p w:rsidR="000B54EF" w:rsidRDefault="00AA11C0">
            <w:pPr>
              <w:numPr>
                <w:ilvl w:val="0"/>
                <w:numId w:val="9"/>
              </w:numPr>
              <w:shd w:val="clear" w:color="auto" w:fill="FFFFFF"/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следующие количественные показатели:</w:t>
            </w:r>
          </w:p>
          <w:p w:rsidR="000B54EF" w:rsidRDefault="00AA11C0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пользователей библиотеки:</w:t>
            </w:r>
          </w:p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2018 -1620 чел.</w:t>
            </w:r>
          </w:p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2019 -1891 чел.</w:t>
            </w:r>
          </w:p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2020 -2000 чел.</w:t>
            </w:r>
          </w:p>
          <w:p w:rsidR="000B54EF" w:rsidRDefault="00AA11C0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библиотечных документов (тыс. экз.)  </w:t>
            </w:r>
          </w:p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2018 - 18900экз.</w:t>
            </w:r>
          </w:p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2019 - 20047экз. </w:t>
            </w:r>
          </w:p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2020- 20400экз. </w:t>
            </w:r>
          </w:p>
          <w:p w:rsidR="000B54EF" w:rsidRDefault="00AA11C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системы управления в библиотечной сфере;</w:t>
            </w:r>
          </w:p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библиотеки.</w:t>
            </w:r>
          </w:p>
        </w:tc>
      </w:tr>
      <w:tr w:rsidR="000B54EF">
        <w:trPr>
          <w:trHeight w:val="113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подпрограммы «Молодежная политика и оздоровление детей»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-привлечение молодежи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общественно-политических проектах, форумах, грантах, конкурсах социального проектирования;</w:t>
            </w:r>
          </w:p>
          <w:p w:rsidR="000B54EF" w:rsidRDefault="00AA1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-привлечение молодежи и подростков к добровольческим объединениям; </w:t>
            </w:r>
          </w:p>
          <w:p w:rsidR="000B54EF" w:rsidRDefault="00AA11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мероприятий, направленных на пропаганду здорового образа жизни и профилактику асоциальных проявлений у молодежи и подростков;</w:t>
            </w:r>
          </w:p>
          <w:p w:rsidR="000B54EF" w:rsidRDefault="00AA1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-организация и проведение мероприятий, направленных на вовлечение молодежи в социокультурную жизнь поселения, создание условий для развития интеллектуального и творческого потенциала молодежи, духовного и нравственного воспитания;</w:t>
            </w:r>
          </w:p>
          <w:p w:rsidR="000B54EF" w:rsidRDefault="00AA11C0">
            <w:pPr>
              <w:pStyle w:val="af1"/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-привлечение молодежи к участию в мероприятиях, направленных на развитие предпринимательских навыков, интереса к молодежному предпринимательству. </w:t>
            </w:r>
          </w:p>
          <w:p w:rsidR="000B54EF" w:rsidRDefault="00AA11C0">
            <w:pPr>
              <w:pStyle w:val="af1"/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-организация и проведение мероприятий, направленных на профессиональную ориентацию молодежи поселения; </w:t>
            </w:r>
          </w:p>
          <w:p w:rsidR="000B54EF" w:rsidRDefault="00AA11C0">
            <w:pPr>
              <w:pStyle w:val="af1"/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-организация информационной поддержки мероприятий, проводимых в рамках государственной программы, в целях дополнительного привлечения участников;</w:t>
            </w:r>
          </w:p>
          <w:p w:rsidR="000B54EF" w:rsidRDefault="00AA11C0">
            <w:pPr>
              <w:pStyle w:val="af1"/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-организация обучающих мероприятий и семинаров для молодых семей, направленных на пропаганду семейных ценностей и традиций.</w:t>
            </w:r>
          </w:p>
        </w:tc>
      </w:tr>
      <w:tr w:rsidR="000B54EF">
        <w:trPr>
          <w:trHeight w:val="113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подпрограммы  </w:t>
            </w:r>
          </w:p>
          <w:p w:rsidR="000B54EF" w:rsidRDefault="00AA11C0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«Развитие физической культуры и спорта»</w:t>
            </w: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pStyle w:val="af1"/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итогам реализации муниципальной программы ожидается достижение следующих показателей: </w:t>
            </w:r>
          </w:p>
          <w:p w:rsidR="000B54EF" w:rsidRDefault="00AA11C0">
            <w:pPr>
              <w:pStyle w:val="af1"/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увеличение доли граждан МО 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городское поселение”, занимающихся физической культурой и спортом, в общей численности населения; </w:t>
            </w:r>
          </w:p>
          <w:p w:rsidR="000B54EF" w:rsidRDefault="00AA11C0">
            <w:pPr>
              <w:pStyle w:val="af1"/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увеличение доли учащихся и студентов, занимающихся физической культурой и спортом, в общей численности учащихся и студентов в МО 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городское поселение”;</w:t>
            </w:r>
          </w:p>
          <w:p w:rsidR="000B54EF" w:rsidRDefault="00AA11C0">
            <w:pPr>
              <w:pStyle w:val="af1"/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увеличение доли спортсменов МО 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городское поселение”, завоевавших призовые места на официальных областных и Всероссийских соревнованиях, в общем количестве участвующих спортсменов МО 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городское  поселение”</w:t>
            </w:r>
          </w:p>
          <w:p w:rsidR="000B54EF" w:rsidRDefault="00AA11C0">
            <w:pPr>
              <w:pStyle w:val="af1"/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увеличение количества проведенных спортивных, спортивно-массовых мероприятий и соревнований по видам спорта районного, областного уровня в соответствии с единым календарным планом спортивных, спортивно-массовых мероприятий и соревнований МО 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городское  поселение”</w:t>
            </w:r>
          </w:p>
          <w:p w:rsidR="000B54EF" w:rsidRDefault="00AA11C0">
            <w:pPr>
              <w:pStyle w:val="af1"/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-увеличение доли лиц с ограниченными возможностями здоровья, занимающихся физической культурой и спортом, в общей численности данной категории населения МО 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городское поселение”</w:t>
            </w:r>
          </w:p>
        </w:tc>
      </w:tr>
      <w:tr w:rsidR="000B54EF">
        <w:trPr>
          <w:trHeight w:val="282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библиотечного обслуживания населения </w:t>
            </w:r>
          </w:p>
          <w:p w:rsidR="000B54EF" w:rsidRDefault="000B54E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предполагает реализацию мероприятий по:</w:t>
            </w:r>
          </w:p>
          <w:p w:rsidR="000B54EF" w:rsidRDefault="00AA11C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формированию и утверждению муниципального задания на оказание муниципальной услуги по организации библиотечного обслуживания населения, комплектованию и обеспечению сохранности библиотечного фонда библиотеки.</w:t>
            </w:r>
          </w:p>
        </w:tc>
      </w:tr>
      <w:tr w:rsidR="000B54EF">
        <w:trPr>
          <w:trHeight w:val="155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подпрограммы  </w:t>
            </w:r>
          </w:p>
          <w:p w:rsidR="000B54EF" w:rsidRDefault="00AA11C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«Ветеран»</w:t>
            </w:r>
          </w:p>
          <w:p w:rsidR="000B54EF" w:rsidRDefault="000B54EF">
            <w:pPr>
              <w:spacing w:after="0" w:line="20" w:lineRule="atLeast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pStyle w:val="af1"/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итогам реализации муниципальной программы ожидается достижение следующих показателей: </w:t>
            </w:r>
          </w:p>
          <w:p w:rsidR="000B54EF" w:rsidRDefault="00AA11C0">
            <w:pPr>
              <w:pStyle w:val="af1"/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привлечение ветеранов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общественно-политических мероприятиях, конкурсах социальной направленности.</w:t>
            </w:r>
          </w:p>
          <w:p w:rsidR="000B54EF" w:rsidRDefault="00AA11C0">
            <w:pPr>
              <w:pStyle w:val="af1"/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-организация и проведение мероприятий, направленных на вовлечение ветеранов в культурную жизнь поселения, создание условий для развития интеллектуального и творческого потенциала, духовного и нравственного воспитания;</w:t>
            </w:r>
          </w:p>
          <w:p w:rsidR="000B54EF" w:rsidRDefault="00AA11C0">
            <w:pPr>
              <w:pStyle w:val="af1"/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-организация и проведение мероприятий, направленных на пропаганду среди ветеранов здорового образа жизни.</w:t>
            </w:r>
          </w:p>
        </w:tc>
      </w:tr>
    </w:tbl>
    <w:p w:rsidR="000B54EF" w:rsidRDefault="000B54EF">
      <w:pPr>
        <w:pStyle w:val="11"/>
        <w:spacing w:before="0"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B54EF" w:rsidRDefault="000B54EF">
      <w:pPr>
        <w:pStyle w:val="11"/>
        <w:spacing w:before="0"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B54EF" w:rsidRDefault="000B54EF">
      <w:pPr>
        <w:pStyle w:val="11"/>
        <w:spacing w:before="0"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B54EF" w:rsidRDefault="00AA11C0">
      <w:pPr>
        <w:pStyle w:val="11"/>
        <w:spacing w:before="0"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</w:p>
    <w:p w:rsidR="000B54EF" w:rsidRDefault="00AA11C0">
      <w:pPr>
        <w:pStyle w:val="11"/>
        <w:spacing w:before="0"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Содержание проблемы и необходимость ее решения программными методами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культура, спорт, работа с ветеранами и молодёжная политика способна активно взаимодействовать и влиять на сферы общественной жизни. Они являются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 личности, толерантности, воспитания духовности и нравственности, стабилизации и гармонизации семейных и общественных отношений. С их помощью возможно решение таких серьезных проблем, как восстановление и развитие социального и экономического потенциала городского поселения, организация досуга населения, адаптация людей с ограниченными возможностями, осуществление меж поселенческих связей  для развития сотрудничества, обмена опытом.</w:t>
      </w:r>
    </w:p>
    <w:p w:rsidR="000B54EF" w:rsidRDefault="00AA11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Активно растёт население, возрастает </w:t>
      </w:r>
      <w:r>
        <w:rPr>
          <w:rFonts w:ascii="Times New Roman" w:hAnsi="Times New Roman" w:cs="Times New Roman"/>
          <w:sz w:val="28"/>
          <w:szCs w:val="28"/>
        </w:rPr>
        <w:t xml:space="preserve"> повышенная потребность по удовлетворению культурных ценностей, развитие спорта и привлечение молодых семей в общественную жизнь муниципального образования. </w:t>
      </w: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актуальных задач по развитию народного творчества, культурно-образовательных программ, спортивных мероприятий, активного детского отдыха требует комплексного подхода, современной организации работы, проведения согласованной по задачам, срокам и ресурсам системы мероприятий.</w:t>
      </w:r>
    </w:p>
    <w:p w:rsidR="000B54EF" w:rsidRDefault="00AA11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становления информационного общества сохранение конкурентоспособности культуры в большой мере зависит от увеличения удельного веса ее информационной составляющей. 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Многообразие явлений, характеризующих отрасль культуры, спорта и работы с молодёжью не позволяет решать стоящие перед ней проблемы без широкого взаимодействия органов государственной власти области и местного самоуправления, общественных объединений и других субъектов культурной деятельности. Это обусловливает необходимость применения программных методов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городской  целевой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сегодняшний день на территории поселения с 2012 г. функционирует МКУ «Центр муниципальных услуг», который располагается в помещениях административного здания по ул. Оборонная, д. 32-А. Отдельное помещение с 2008 года имеет муниципальная библиотека, осуществляя свою работу в приспособленных помещениях на ул. Оборонной д. 4.</w:t>
      </w:r>
    </w:p>
    <w:p w:rsidR="000B54EF" w:rsidRDefault="00AA11C0">
      <w:pPr>
        <w:pStyle w:val="ConsNormal"/>
        <w:spacing w:line="20" w:lineRule="atLeast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Кружки и любительские объединения:</w:t>
      </w:r>
    </w:p>
    <w:p w:rsidR="000B54EF" w:rsidRDefault="00AA11C0">
      <w:pPr>
        <w:pStyle w:val="ConsNormal"/>
        <w:spacing w:line="20" w:lineRule="atLeast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МКУ «Центр муниципальных услуг» работает 15 коллективов (цифровая информация по коллективам в статистическом отчёте 7-нк)</w:t>
      </w:r>
    </w:p>
    <w:p w:rsidR="000B54EF" w:rsidRDefault="00AA11C0">
      <w:pPr>
        <w:pStyle w:val="ConsNormal"/>
        <w:spacing w:line="20" w:lineRule="atLeast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54EF" w:rsidRDefault="00AA11C0">
      <w:pPr>
        <w:pStyle w:val="ConsNormal"/>
        <w:numPr>
          <w:ilvl w:val="0"/>
          <w:numId w:val="4"/>
        </w:numPr>
        <w:spacing w:line="20" w:lineRule="atLeast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Вокальный ансамбль «Ручеёк» (взрослые) д. </w:t>
      </w:r>
      <w:proofErr w:type="spellStart"/>
      <w:r>
        <w:rPr>
          <w:rFonts w:ascii="Times New Roman" w:hAnsi="Times New Roman"/>
          <w:sz w:val="28"/>
          <w:szCs w:val="28"/>
        </w:rPr>
        <w:t>Лаврики</w:t>
      </w:r>
      <w:proofErr w:type="spellEnd"/>
    </w:p>
    <w:p w:rsidR="000B54EF" w:rsidRDefault="00AA11C0">
      <w:pPr>
        <w:pStyle w:val="ConsNormal"/>
        <w:numPr>
          <w:ilvl w:val="0"/>
          <w:numId w:val="4"/>
        </w:numPr>
        <w:spacing w:line="20" w:lineRule="atLeast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хор «</w:t>
      </w:r>
      <w:proofErr w:type="spellStart"/>
      <w:r>
        <w:rPr>
          <w:rFonts w:ascii="Times New Roman" w:hAnsi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/>
          <w:sz w:val="28"/>
          <w:szCs w:val="28"/>
        </w:rPr>
        <w:t>» (взрослые)</w:t>
      </w:r>
    </w:p>
    <w:p w:rsidR="000B54EF" w:rsidRDefault="00AA11C0">
      <w:pPr>
        <w:pStyle w:val="ConsNormal"/>
        <w:numPr>
          <w:ilvl w:val="0"/>
          <w:numId w:val="4"/>
        </w:numPr>
        <w:spacing w:line="20" w:lineRule="atLeast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Вокальный ансамбль «Камертон» (три возрастные группы-дети) </w:t>
      </w:r>
    </w:p>
    <w:p w:rsidR="000B54EF" w:rsidRDefault="00AA11C0">
      <w:pPr>
        <w:pStyle w:val="ConsNormal"/>
        <w:numPr>
          <w:ilvl w:val="0"/>
          <w:numId w:val="4"/>
        </w:numPr>
        <w:spacing w:line="20" w:lineRule="atLeast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Хореографический ансамбль «Удача» (четыре возрастные категории- </w:t>
      </w: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молодежь)</w:t>
      </w:r>
    </w:p>
    <w:p w:rsidR="000B54EF" w:rsidRDefault="00AA11C0">
      <w:pPr>
        <w:pStyle w:val="ConsNormal"/>
        <w:numPr>
          <w:ilvl w:val="0"/>
          <w:numId w:val="4"/>
        </w:numPr>
        <w:spacing w:line="20" w:lineRule="atLeast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Театральная студия «Праздник» (три возрастные категории-дети, школьники, молодежь)</w:t>
      </w:r>
    </w:p>
    <w:p w:rsidR="000B54EF" w:rsidRDefault="00AA11C0">
      <w:pPr>
        <w:pStyle w:val="ConsNormal"/>
        <w:numPr>
          <w:ilvl w:val="0"/>
          <w:numId w:val="4"/>
        </w:numPr>
        <w:spacing w:line="20" w:lineRule="atLeast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Шахматный клуб «</w:t>
      </w:r>
      <w:proofErr w:type="spellStart"/>
      <w:r>
        <w:rPr>
          <w:rFonts w:ascii="Times New Roman" w:hAnsi="Times New Roman"/>
          <w:sz w:val="28"/>
          <w:szCs w:val="28"/>
        </w:rPr>
        <w:t>Мурино</w:t>
      </w:r>
      <w:proofErr w:type="spellEnd"/>
      <w:r>
        <w:rPr>
          <w:rFonts w:ascii="Times New Roman" w:hAnsi="Times New Roman"/>
          <w:sz w:val="28"/>
          <w:szCs w:val="28"/>
        </w:rPr>
        <w:t>» (взрослые)</w:t>
      </w:r>
    </w:p>
    <w:p w:rsidR="000B54EF" w:rsidRDefault="00AA11C0">
      <w:pPr>
        <w:pStyle w:val="ConsNormal"/>
        <w:numPr>
          <w:ilvl w:val="0"/>
          <w:numId w:val="4"/>
        </w:numPr>
        <w:spacing w:line="20" w:lineRule="atLeast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здоровья для пожилого населения (скандинавская ходьба) (занятия на улице) (взрослые)</w:t>
      </w:r>
    </w:p>
    <w:p w:rsidR="000B54EF" w:rsidRDefault="00AA11C0">
      <w:pPr>
        <w:pStyle w:val="ConsNormal"/>
        <w:numPr>
          <w:ilvl w:val="0"/>
          <w:numId w:val="4"/>
        </w:numPr>
        <w:spacing w:line="20" w:lineRule="atLeast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Спортивная секция по волейболу  (школьники) и футбол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молодежь)</w:t>
      </w:r>
    </w:p>
    <w:p w:rsidR="000B54EF" w:rsidRDefault="00AA11C0">
      <w:pPr>
        <w:pStyle w:val="ConsNormal"/>
        <w:numPr>
          <w:ilvl w:val="0"/>
          <w:numId w:val="4"/>
        </w:numPr>
        <w:spacing w:line="20" w:lineRule="atLeast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Волонтерский клуб «Илья Муромец» </w:t>
      </w:r>
    </w:p>
    <w:p w:rsidR="000B54EF" w:rsidRDefault="00AA11C0">
      <w:pPr>
        <w:pStyle w:val="ConsNormal"/>
        <w:spacing w:line="20" w:lineRule="atLeast"/>
        <w:ind w:left="1440" w:righ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Все творческие коллективы для населения работают на бесплатной основе. Тенденция в сторону увеличения проводимых мероприятий растёт в связи с ростом населения и развитием инфраструктуры.</w:t>
      </w:r>
    </w:p>
    <w:p w:rsidR="000B54EF" w:rsidRDefault="00AA11C0">
      <w:pPr>
        <w:pStyle w:val="ConsNormal"/>
        <w:spacing w:line="20" w:lineRule="atLeast"/>
        <w:ind w:righ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По сравнению с 2013 году было проведено 208 мероприятий, то в 2019 - 300. Это обусловлено профессиональному кадровому составу и укрепление материально-технической базы учреждения. </w:t>
      </w:r>
    </w:p>
    <w:p w:rsidR="000B54EF" w:rsidRDefault="00AA11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массовых мероприятий в библиотеке ситуация складывается положительным образом, так как для различных форм мероприятий имеется 2 читальных зала (для взрослого и детского населения). Так же хорошо развита материально-техническая база. В 2016 и в 2017 году сделан косметический ремонт, в 2018 , 2019 году закуплена новая мебель для  детского читального зала и для обслуживания читателей, закуплены и установлены жалюзи. </w:t>
      </w:r>
    </w:p>
    <w:p w:rsidR="000B54EF" w:rsidRDefault="00AA11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участвует в организации содержательного досуга граждан, способствует развитию их творческих способностей и приобщению к культурному наследию.</w:t>
      </w:r>
    </w:p>
    <w:p w:rsidR="000B54EF" w:rsidRDefault="00AA11C0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число крупных ежегодных событий, играющих большую роль в духовном и нравственном возрождении поселения, входит проведение районных библиотечных конкурсов. </w:t>
      </w:r>
    </w:p>
    <w:p w:rsidR="000B54EF" w:rsidRDefault="00AA11C0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мероприятий:</w:t>
      </w:r>
    </w:p>
    <w:p w:rsidR="000B54EF" w:rsidRDefault="00AA11C0">
      <w:pPr>
        <w:numPr>
          <w:ilvl w:val="0"/>
          <w:numId w:val="10"/>
        </w:numPr>
        <w:spacing w:after="0" w:line="2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детскими писателями, поэтами.</w:t>
      </w:r>
    </w:p>
    <w:p w:rsidR="000B54EF" w:rsidRDefault="00AA11C0">
      <w:pPr>
        <w:numPr>
          <w:ilvl w:val="0"/>
          <w:numId w:val="10"/>
        </w:numPr>
        <w:spacing w:after="0" w:line="2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детской и юношеской книги и День православной книги;</w:t>
      </w:r>
    </w:p>
    <w:p w:rsidR="000B54EF" w:rsidRDefault="00AA11C0">
      <w:pPr>
        <w:numPr>
          <w:ilvl w:val="0"/>
          <w:numId w:val="10"/>
        </w:numPr>
        <w:spacing w:after="0" w:line="20" w:lineRule="atLeast"/>
        <w:ind w:left="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Общественно-политические праздники: День Победы, Международный день защиты детей, День пожилых людей, Международный день семьи, День России, День народного единства и т.д.</w:t>
      </w:r>
    </w:p>
    <w:p w:rsidR="000B54EF" w:rsidRDefault="00AA11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полного и качественного обслуживания пользователей с учетом их информационных потребностей необходимо:</w:t>
      </w:r>
    </w:p>
    <w:p w:rsidR="000B54EF" w:rsidRDefault="00AA11C0">
      <w:pPr>
        <w:numPr>
          <w:ilvl w:val="0"/>
          <w:numId w:val="1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пользователей библиотеки к необходимым информационным ресурсам (через Интернет);</w:t>
      </w:r>
    </w:p>
    <w:p w:rsidR="000B54EF" w:rsidRDefault="00AA11C0">
      <w:pPr>
        <w:numPr>
          <w:ilvl w:val="0"/>
          <w:numId w:val="1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 современных форм обслуживания (дистанционное, веб-сайт).</w:t>
      </w:r>
    </w:p>
    <w:p w:rsidR="000B54EF" w:rsidRDefault="00AA11C0">
      <w:pPr>
        <w:numPr>
          <w:ilvl w:val="0"/>
          <w:numId w:val="1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содержательного досуга граждан, создание комфортных условий для пользователей и сотрудников библиотек в целях общения.</w:t>
      </w:r>
    </w:p>
    <w:p w:rsidR="000B54EF" w:rsidRDefault="00AA11C0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муниципального казенного учреждения для обеспечения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является комплектование библиотечных фондов и обеспечение их сохранности. </w:t>
      </w:r>
    </w:p>
    <w:p w:rsidR="000B54EF" w:rsidRDefault="00AA11C0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настоящее время количественный  состав библиотечного фонда не соответствует нормативным показателям. </w:t>
      </w:r>
    </w:p>
    <w:p w:rsidR="000B54EF" w:rsidRDefault="00AA11C0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решения проблемы необходимо:</w:t>
      </w:r>
    </w:p>
    <w:p w:rsidR="000B54EF" w:rsidRDefault="00AA11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Пополнение  книжного фонда библиотеки до 20тысяч экземпляров.</w:t>
      </w:r>
    </w:p>
    <w:p w:rsidR="000B54EF" w:rsidRDefault="00AA11C0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Библиотека должна обеспечить сохранность фонда и нормальное физическое состояние документов в соответствии с установленными нормами размещения, температурно-влажностного режима, пожарной и охранной безопасности и т.д. </w:t>
      </w:r>
    </w:p>
    <w:p w:rsidR="000B54EF" w:rsidRDefault="00AA11C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и спорт</w:t>
      </w:r>
    </w:p>
    <w:p w:rsidR="000B54EF" w:rsidRDefault="00AA11C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Научные и статистические исследования подтверждают, что по сравнению с лицами, не занимающимися физической культурой и спортом, люди, активно и регулярно занимающиеся спортом, в 1,5 раза меньше страдают от утомляемости, в 2 раза реже болеют заболеваниями органов пищеварения, в 2,5 раза реже - гипертонической болезнью. По данным российских ученых, первое место среди причин ухудшения здоровья жителей страны занимают факторы, относящиеся к категории образа жизни (50 - 55%). На втором месте - факторы, связанные с загрязнением окружающей среды (20 - 25%). На третьем месте - генетические факторы (15 - 20%). В связи с этим: повышение обеспеченности населения услугами социальной инфраструктуры и обеспечение потребности в досуге, в том числе в спорте, являются одними из социально-экономических задач.</w:t>
      </w:r>
    </w:p>
    <w:p w:rsidR="000B54EF" w:rsidRDefault="00AA11C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Успешное решение задач социально-экономического и культурного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невозможно без активного участия молодежи, поэтому одним из приоритетных направлений является работа с молодёжью. Это предполагает создание условий для самостоятельности, молодежного творчества, самоопределения молодых людей, их адаптации к социально-экономическим и политическим изменениям. Молодежь выполняет в обществе особые социальные функции:</w:t>
      </w:r>
    </w:p>
    <w:p w:rsidR="000B54EF" w:rsidRDefault="00AA11C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</w:t>
      </w:r>
    </w:p>
    <w:p w:rsidR="000B54EF" w:rsidRDefault="00AA11C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обладает инновационным потенциалом развития экономики, социальной сферы, образования, науки и культуры;</w:t>
      </w:r>
    </w:p>
    <w:p w:rsidR="000B54EF" w:rsidRDefault="00AA11C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составляет основной источник пополнения кадров для экономики.</w:t>
      </w:r>
    </w:p>
    <w:p w:rsidR="000B54EF" w:rsidRDefault="00AA11C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поддержки молодёжи с 2014 года реализовывается подпрограмма «Молодежная политика и оздоровление детей», которая формирует систему молодежной политики в поселении в целом. </w:t>
      </w:r>
    </w:p>
    <w:p w:rsidR="000B54EF" w:rsidRDefault="00AA1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Основные (приоритетные) направления системы молодежной политики в поселении:</w:t>
      </w:r>
    </w:p>
    <w:p w:rsidR="000B54EF" w:rsidRDefault="00AA1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•развитие созидательной активности молодежи и патриотической активности («Добровольчество», «Школа активного действия» (социальное проектирование), реализация всероссийского волонтерского проекта «Волонтеры Победы» совместно с МОБУ СОШ 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Муринский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 образования»№ 1. 2 и СОШ №3);</w:t>
      </w:r>
    </w:p>
    <w:p w:rsidR="000B54EF" w:rsidRDefault="00AA1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•вовлечение молодежи в общественную жизнь, ее информирование о потенциальных возможностях саморазвития (летняя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форумная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компания Ленинградской области и федерального агентства по делам молодежи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Росмолодежь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заседания Молодежного актива и работа Молодежного совета);</w:t>
      </w:r>
    </w:p>
    <w:p w:rsidR="000B54EF" w:rsidRDefault="00AA1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•поддержка талантливой, творчески одарённой, молодежи. </w:t>
      </w:r>
    </w:p>
    <w:p w:rsidR="000B54EF" w:rsidRDefault="00AA11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•поддержка молодых семей.</w:t>
      </w:r>
    </w:p>
    <w:p w:rsidR="000B54EF" w:rsidRDefault="00AA1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данный момент из направлений деятельности системы МП в 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Мурино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развиты на достаточно хорошем уровне первые две: Добровольчество,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работа Молодежного совета и актива. </w:t>
      </w:r>
    </w:p>
    <w:p w:rsidR="000B54EF" w:rsidRDefault="000B5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54EF" w:rsidRDefault="000B5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54EF" w:rsidRDefault="00AA1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Добровольчество</w:t>
      </w:r>
    </w:p>
    <w:p w:rsidR="000B54EF" w:rsidRDefault="00AA11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«Добровольчество» реализует Молодежный актив МКУ «Центром муниципальных услуг совместно 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Муринскими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Центрами образования. Основная форма деятельности этого направления – акции. Добровольческое движение в нашем поселении набирает обороты: с апреля 2019 года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Муринской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школах проводятся тренинги и лекции («Уроки Добра»). С  сентября 2019 года на территории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Муринское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городское поселение» появился волонтерский клуб «Илья Муромец».</w:t>
      </w:r>
    </w:p>
    <w:p w:rsidR="000B54EF" w:rsidRDefault="00AA1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 же, выстроена работа с Советом ветеранов по проведению совместных мероприятий и тематических выездов, в том числе поздравление ветеранов. На 2020 год запланировано в рамках патриотического воспитания совместные мероприятия с еще большим охватом молодежи и подростков. Формой проведения мероприятий  выбрана акция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флеш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-моб. Ведется активная подготовка к 75-летию  Победы.  Накануне праздничных мероприятий будут проведены акции: «Дерево Победы», «Георгиевская ленточка», «Мы помним!». Флэ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моб «Давайте, споёмте вместе….»,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«Поколение новой истории» (игра по станциям).</w:t>
      </w:r>
    </w:p>
    <w:p w:rsidR="000B54EF" w:rsidRDefault="000B5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54EF" w:rsidRDefault="00AA1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Молодежный совет (и актив) поселения.</w:t>
      </w:r>
    </w:p>
    <w:p w:rsidR="000B54EF" w:rsidRDefault="00AA11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Проводится работа по выявлению молодежи с активной жизненной и гражданской позицией, обучение молодёжи социальному проектированию.  Летом 5 самых активных молодых людей  приняли участие в образовательных форумах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как: «Ладога» (региональный образовательный молодежный форум «Ладога») и Федеральный образовательный молодежный форум «Территория смыслов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Клязьме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(Владимирская область). Их опыт будет транслирован в молодежную среду посредством организации серии семинаров и круглых столов.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Советом ветеранов проводятся патриотические мероприятия и акции:  «Блокадный хлеб», «Свеча памяти», День полного снятия Блокады, День Победы. </w:t>
      </w:r>
    </w:p>
    <w:p w:rsidR="000B54EF" w:rsidRDefault="000B54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4EF" w:rsidRDefault="000B54EF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4EF" w:rsidRDefault="000B54EF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4EF" w:rsidRDefault="00AA11C0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Летнее трудоустройство.</w:t>
      </w:r>
    </w:p>
    <w:p w:rsidR="000B54EF" w:rsidRDefault="00AA11C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подпрограммы организуется летняя занятость молодёжи. На протяжении 10 лет организована летняя временная трудовая занятость более 20 подростков в МКУ «Центр муниципальных услуг». А в 2019 года на территории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прошел Губернаторский молодежный трудовой отряд.</w:t>
      </w:r>
    </w:p>
    <w:p w:rsidR="000B54EF" w:rsidRDefault="00AA11C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Очевидно, что молодежь в значительной части обладает тем уровнем мобильности, интеллектуальной активности и здоровья, которые выгодно отличают ее от других групп населения. Именно молодые люди быстрее приспосабливаются к новым условиям жизни. В то же время остро стоит вопрос о необходимости минимизации издержек и потерь, связанных с социализацией молодых людей и интеграцией их в единое экономическое, политическое и социокультурное пространство города. Часто молодежь остается инертной и аполитичной к общегражданским процессам, происходящим в обществе и вследствие этого, выявляется ее низкая вовлеченность в социальную, экономическую, общественно-политическую и культурную жизнь общества.</w:t>
      </w:r>
    </w:p>
    <w:p w:rsidR="000B54EF" w:rsidRDefault="00AA1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 выделяется ряд проблем, которые являются сдерживающими факторами развития сферы молодежной политики. К ним можно отнести:</w:t>
      </w:r>
    </w:p>
    <w:p w:rsidR="000B54EF" w:rsidRDefault="00AA1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муниципальных учреждений для работы в сфере молодежной политики;</w:t>
      </w:r>
    </w:p>
    <w:p w:rsidR="000B54EF" w:rsidRDefault="00AA1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молодежных центров в поселении и клубных формирований по интересам; </w:t>
      </w:r>
    </w:p>
    <w:p w:rsidR="000B54EF" w:rsidRDefault="00AA1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недостаточно эффективные технологии инициирования и поддержки мероприятий муниципальной молодежной политики;</w:t>
      </w:r>
    </w:p>
    <w:p w:rsidR="000B54EF" w:rsidRDefault="00AA1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в округе отсутствуют муниципальные учреждения сферы молодежной политики, которые бы позволили реализовывать большинство необходимых социальных услуг и форм работы с подростками и молодежью на территории города, учитывая их современные интересы. </w:t>
      </w:r>
    </w:p>
    <w:p w:rsidR="000B54EF" w:rsidRDefault="00AA1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Программно-целевой метод решения проблем позволяет рассматривать молодежь не только в качестве целевой группы Подпрограммы, но и как активного участника ее реализации.</w:t>
      </w:r>
    </w:p>
    <w:p w:rsidR="000B54EF" w:rsidRDefault="00AA1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программно-целевого метода в решении проблем позволит:</w:t>
      </w:r>
    </w:p>
    <w:p w:rsidR="000B54EF" w:rsidRDefault="00AA1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адресность, последовательность, преемственность и контролируемость муниципальных средств в молодежную сферу;</w:t>
      </w:r>
    </w:p>
    <w:p w:rsidR="000B54EF" w:rsidRDefault="00AA1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разработать и внедрить технологию решения актуальных проблем молодежи с участием самой молодежи;</w:t>
      </w:r>
    </w:p>
    <w:p w:rsidR="000B54EF" w:rsidRDefault="00AA1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создать предпосылки и условия для устойчивого развития и функционирования инфраструктуры и системы молодежной политики, созданной в ходе реализации Подпрограммы по окончании сроков ее реализации.</w:t>
      </w:r>
    </w:p>
    <w:p w:rsidR="000B54EF" w:rsidRDefault="000B5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4EF" w:rsidRDefault="00AA11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нашем городе проводится ряд мероприятий направленных на профилактику всех форм злоупотребления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веществами, включая употребление табака, алкоголя, наркотиков и токсических веществ. Важным направлением молодежной политики является:</w:t>
      </w:r>
    </w:p>
    <w:p w:rsidR="000B54EF" w:rsidRDefault="00AA11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творческих и спортивных талантов молодежи;</w:t>
      </w:r>
    </w:p>
    <w:p w:rsidR="000B54EF" w:rsidRDefault="00AA11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-Организация оздоровления и отдыха молодежи в государственных бюджетных учреждениях Ленинградской области;</w:t>
      </w:r>
    </w:p>
    <w:p w:rsidR="000B54EF" w:rsidRDefault="00AA11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-Патриотическое воспитание;</w:t>
      </w:r>
    </w:p>
    <w:p w:rsidR="000B54EF" w:rsidRDefault="00AA11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клубов молодой семьи;</w:t>
      </w:r>
    </w:p>
    <w:p w:rsidR="000B54EF" w:rsidRDefault="00AA11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-Добровольчество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4EF" w:rsidRDefault="00AA11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последних лет подростки являются наиболее криминально активной частью населения. Коэффициент преступности несовершеннолетних превышает аналогичный показатель преступности взрослых.</w:t>
      </w:r>
    </w:p>
    <w:p w:rsidR="000B54EF" w:rsidRDefault="00AA11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основным причинам криминализации молодежной среды относятся незанятость молодежи учебой, работой, а также неудовлетворительная организация досуга подростков из группы риска. Наличие свободного времени, отсутствие организационного досуга и контроля со стороны родителей-всё это способствует формированию подростковых групп криминогенной направленности. В то же время недостаточное финансирование учреждений бюджетной сферы, являются объективным препятствием в решении проблем.</w:t>
      </w:r>
    </w:p>
    <w:p w:rsidR="000B54EF" w:rsidRDefault="00AA11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связи с вышеизложенным возникает необходимость разработки данной программы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«Развитие культуры, поддержка молодёжи и развитие физической культуры и спорта в муниципальном образовании МО «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Муринское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городское поселение» на 2020-2022 годы.</w:t>
      </w:r>
    </w:p>
    <w:p w:rsidR="000B54EF" w:rsidRDefault="00AA11C0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ветеранов (и актив) поселения. 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учете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ветеранской организации  состоит  868 чел. Из них: Участники  ВОВ  8 человек, блокадники – 87 человек, труженики тыла – 18 человек, несовершеннолетние узники - 4 человека, ветераны  вооруженных сил – 207 человек ( из них ветеранов боевых действий 57 человек).,  ветеранов труда – 321 человек.,  ветеранов труда  Ленинградской области  64 человека., пенсионеров-128 человек, прочих категорий - 31 человек. Среди ветеранов проводится работа по выявлению людей с активной жизненной позицией. Ветеранский актив – это команда единомышленников, которая всегда заботится о своих ветеранах и решает главные задачи укрепления ветеранской организации, повышения её роли и авторитета. У нас сложилась чёткая работа по социальной поддержке ветеранов Великой Отечественной войны, тружеников тыла, уделяется большое внимание нравственно-патриотическому воспитанию подрастающего поколения.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ветеранов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течение нескольких лет занимает лидирующее место  среди ветеранских организаций Всеволожского района. Повышению жизненной активности пенсионеров служит и создание условий для развития творческой личности пожилого человека. Среди нас живут замечательные люди с интересными судьбами, со страниц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панорама» мы рассказываем о них.  Интересная работа в этом направлении проводится по поиску новых формы работы по организации культурно-массовых мероприятий: встречи с интересными людьми, тематические вечера, традиционно проводится вечер   «Дети войны». Ветераны  города активные участники  всех мероприятий, проводимых  на  территории поселения: - мероприятиях,  посвященных   годовщине  снятия Блокады Ленинграда  с  возложением  венков и цветов к мемориалу «Авиаторам Балтики», в торжественном приеме  Главы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поселение», посвященном Дню Защитника Отечества, в подготовке и проведении  праздничных мероприятий  к  годовщине  Победы,  ежегодно проходит  акция «Бессмертный  Полк», инициатором которого был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ветеранов, в  акции принимают  участие  более  1000 человек,  основную базу  готовят  члены  Совета  Ветеранов. В течение 5 лет ветераны города принимают активное в межрегиональной акции «Блокадный хлеб Ленинграда» на Пискаревском кладбище. Члены Совета Ветеранов принимали активное участие в подготовке и проведении Дня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Совет ветеранов принимал активное участие в подготовке и проведении Дня Пожилого человека. Наши ветераны  занимают призовые места в районных выставках по прикладному искусству.   Наши ветераны ежегодно принимают активное участие в районном конкурсе «Ветеранское подворье. Большое внимание уделяет Совет ветеранов патриотическому воспитанию.  Пока мы едины, пока мы помним войну – мы непобедимы!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ветеранов постоянно проводит большую работу в этом направлении, вместе седые ветераны и молодежь возлагали цветы и зажигали поминальные свечи у поклонного креста и памятника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Левашовском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мемориале, у монумента «Разорванное кольцо». Эти традиции существуют в нашем городе, и сохранять их должно молодое поколение, как долг и память перед погибшими.    Стало доброй традицией совместно с администрацией, при участии Молодежного Совета проводить церемонию возложения   венков   к подножью мемориала «Авиаторам Балтики» не только в День Победы, но и 27 января – в день снятия Блокады и 22 июня – в день памяти и скорби. У нас ведется системная работа по увековечиванию памяти участников Великой Отечественной войны, образовательными учреждениями и учреждениями культуры в соответствии с требованиями Государственной программы «Патриотическое воспитание граждан РФ на 2020 - 2022 г. Налажена связь с республиканским поисковым движением «Мемориал». Уточнены и составлены подробные списки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увековеченных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 Братской могиле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кладбище. В 2019 г завершена работа  по увековечиванию памяти всех 159 человек, захороненные в Братской могиле. Уточнены списки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Совета, погибших на фронтах ВОВ. Памятник возвращен  на свое  место. Главной задачей ветеранской организации  в этом направлении является постановка всех имеющихся обелисков и памятников  на учет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состоянием. Большой популярностью 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людей пожилого возраста пользуются автобусные экскурсии. Для ветеранов организован лекторий «Сохрани свое здоровье»,  ежегодно проводятся  музыкально-литературные гостиные.</w:t>
      </w:r>
    </w:p>
    <w:p w:rsidR="000B54EF" w:rsidRDefault="00AA11C0">
      <w:pPr>
        <w:pStyle w:val="ae"/>
        <w:spacing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1. 2. Основные цели и задачи Программы 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Программы является обеспечение прав граждан на доступ к культурным ценностям и информационным ресурсам; обеспечение свободы творчества и прав граждан на участие в культурной жизни.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массового спорта среди населения.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нравственному, интеллектуальному и физическому развитию молодых граждан, профилактика негативных проявлений в молодёжной среде, поддержка молодых семей.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условий для успешного развития потенциала молодежи в интересах социально-экономического, общественно-политического и культурного развития поселения.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-вовлечение молодежи в социальную практику и информирование молодых граждан о потенциальных возможностях саморазвития, обеспечение поддержки творческой и предпринимательской активности молодежи.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целостной системы поддержки инициативной и талантливой молодежи, обладающей лидерскими навыками.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культуры здорового образа жизни путем развития добровольческого движения в поселении.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системы выявления и поддержки молодых семей, их вовлечение с социокультурную жизнь поселения.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пенсионеров.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консолидация деятельности органов местного самоуправления, образовательных учреждений, молодежных и ветеранских общественных организаций по дальнейшему развитию системы патриотического воспитания граждан.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принятие дополнительных мер социальной поддержки для категории граждан, указанных в законе «О ветеранах»;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улучшение жилищных, материально-бытовых условий проживания ветеранов;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усиление целевой адресной социальной помощи категории граждан, указанных в законе «О ветеранах» с личностно-ориентированным подходом к человеку;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совершенствование форм и методов социальной защиты ветеранов, расширение перечня оказываемых услуг, в том числе консультативных, по профилактике социального неблагополучия, выхода из кризисных ситуаций;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осуществление контроля за обеспечением социальных гарантий и льгот, установленных соответствующими законодательными и иными нормативно-правовыми актами различного уровня;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взаимодействия муниципальных и общественных организаций занимающихся решением социальных проблем;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различных тематических мероприятий, направленных на изучение героического прошлого ветеранов-земляков с целью формирования патриотического отношения молодежи к своей малой родине и активной гражданской позиции;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активной жизненной позиции у граждан старшего поколения.</w:t>
      </w:r>
    </w:p>
    <w:p w:rsidR="000B54EF" w:rsidRDefault="000B54EF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54EF" w:rsidRDefault="00AA11C0">
      <w:pPr>
        <w:pStyle w:val="ConsNormal"/>
        <w:spacing w:line="20" w:lineRule="atLeast"/>
        <w:ind w:righ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ориентирована на последовательное решение приоритетных задач:</w:t>
      </w:r>
    </w:p>
    <w:p w:rsidR="000B54EF" w:rsidRDefault="00AA11C0">
      <w:pPr>
        <w:pStyle w:val="ConsNormal"/>
        <w:numPr>
          <w:ilvl w:val="0"/>
          <w:numId w:val="5"/>
        </w:numPr>
        <w:tabs>
          <w:tab w:val="left" w:pos="360"/>
        </w:tabs>
        <w:spacing w:line="20" w:lineRule="atLeast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 территории</w:t>
      </w:r>
    </w:p>
    <w:p w:rsidR="000B54EF" w:rsidRDefault="00AA11C0">
      <w:pPr>
        <w:pStyle w:val="ConsNormal"/>
        <w:numPr>
          <w:ilvl w:val="0"/>
          <w:numId w:val="5"/>
        </w:numPr>
        <w:tabs>
          <w:tab w:val="left" w:pos="360"/>
        </w:tabs>
        <w:spacing w:line="20" w:lineRule="atLeast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различных форм культурно-досуговой деятельности и любительского творчества;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поддержка молодых дарований;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творческой деятельности работников культуры и искусства области;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культурного обмена посредством поддержки гастрольной и выставочной деятельности;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информационных продуктов и технологий и внедрение их в сферу культуры;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-укрепление и модернизация материально-технической базы учреждений культуры и искусства, </w:t>
      </w:r>
    </w:p>
    <w:p w:rsidR="000B54EF" w:rsidRDefault="00AA11C0">
      <w:pPr>
        <w:tabs>
          <w:tab w:val="left" w:pos="36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-снижение остроты и проблемы у жителей в организации полноценного отдыха по месту жительства;</w:t>
      </w:r>
    </w:p>
    <w:p w:rsidR="000B54EF" w:rsidRDefault="00AA11C0">
      <w:pPr>
        <w:tabs>
          <w:tab w:val="left" w:pos="36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массового спорта, спортивно-зрелищных мероприятий;</w:t>
      </w:r>
    </w:p>
    <w:p w:rsidR="000B54EF" w:rsidRDefault="00AA11C0">
      <w:pPr>
        <w:tabs>
          <w:tab w:val="left" w:pos="36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и поддержка дворовых спортивных команд;   </w:t>
      </w:r>
    </w:p>
    <w:p w:rsidR="000B54EF" w:rsidRDefault="00AA11C0">
      <w:pPr>
        <w:tabs>
          <w:tab w:val="left" w:pos="36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-повысить общественную активность молодого и старшего поколения.</w:t>
      </w:r>
    </w:p>
    <w:p w:rsidR="000B54EF" w:rsidRDefault="000B54EF">
      <w:pPr>
        <w:tabs>
          <w:tab w:val="left" w:pos="36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4EF" w:rsidRDefault="000B54E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</w:t>
      </w:r>
    </w:p>
    <w:p w:rsidR="000B54EF" w:rsidRDefault="000B54E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разработки программы и ожидаемые результаты.</w:t>
      </w:r>
    </w:p>
    <w:p w:rsidR="000B54EF" w:rsidRDefault="000B54EF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принципами разработки программы являются:</w:t>
      </w:r>
    </w:p>
    <w:p w:rsidR="000B54EF" w:rsidRDefault="00AA11C0">
      <w:pPr>
        <w:numPr>
          <w:ilvl w:val="0"/>
          <w:numId w:val="6"/>
        </w:numPr>
        <w:tabs>
          <w:tab w:val="left" w:pos="360"/>
        </w:tabs>
        <w:suppressAutoHyphens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массовость мероприятий, предусматривающих ресурсное обеспечение развития культуры;</w:t>
      </w:r>
    </w:p>
    <w:p w:rsidR="000B54EF" w:rsidRDefault="00AA11C0">
      <w:pPr>
        <w:numPr>
          <w:ilvl w:val="0"/>
          <w:numId w:val="6"/>
        </w:numPr>
        <w:tabs>
          <w:tab w:val="left" w:pos="360"/>
        </w:tabs>
        <w:suppressAutoHyphens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и важность решения проблем;</w:t>
      </w:r>
    </w:p>
    <w:p w:rsidR="000B54EF" w:rsidRDefault="00AA11C0">
      <w:pPr>
        <w:numPr>
          <w:ilvl w:val="0"/>
          <w:numId w:val="6"/>
        </w:numPr>
        <w:tabs>
          <w:tab w:val="left" w:pos="360"/>
        </w:tabs>
        <w:suppressAutoHyphens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на поступательное развитие и на перспективу.</w:t>
      </w:r>
    </w:p>
    <w:p w:rsidR="000B54EF" w:rsidRDefault="000B54E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1. Приоритетным направлением программы является: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Занятость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в том числе совершенствование организации библиотечного обслуживания населения, с целью раскрытия их способностей и развития их творческого потенциала.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числа занимающихся в спортивных секциях, группах здоровья особенно детей и подростков.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инновационной деятельности молодых людей;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B54EF" w:rsidRDefault="000B54E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2. Ожидаемые конечные результаты:</w:t>
      </w:r>
    </w:p>
    <w:p w:rsidR="000B54EF" w:rsidRDefault="00AA11C0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Социальный и экономический эффект важнейшие целевые показатели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54EF" w:rsidRDefault="00AA11C0">
      <w:pPr>
        <w:numPr>
          <w:ilvl w:val="0"/>
          <w:numId w:val="7"/>
        </w:numPr>
        <w:tabs>
          <w:tab w:val="left" w:pos="720"/>
        </w:tabs>
        <w:suppressAutoHyphens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Поднятие культурного уровня, развитие моральных, этических качеств населения МО;</w:t>
      </w:r>
    </w:p>
    <w:p w:rsidR="000B54EF" w:rsidRDefault="00AA11C0">
      <w:pPr>
        <w:numPr>
          <w:ilvl w:val="0"/>
          <w:numId w:val="7"/>
        </w:numPr>
        <w:tabs>
          <w:tab w:val="left" w:pos="720"/>
        </w:tabs>
        <w:suppressAutoHyphens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Сплочённость жителей МО, воспитание гражданственности, патриотизма;</w:t>
      </w:r>
    </w:p>
    <w:p w:rsidR="000B54EF" w:rsidRDefault="00AA11C0">
      <w:pPr>
        <w:numPr>
          <w:ilvl w:val="0"/>
          <w:numId w:val="7"/>
        </w:numPr>
        <w:tabs>
          <w:tab w:val="left" w:pos="720"/>
        </w:tabs>
        <w:suppressAutoHyphens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числа занимающихся в творческих коллективах и спортивных секциях;</w:t>
      </w:r>
    </w:p>
    <w:p w:rsidR="000B54EF" w:rsidRDefault="00AA11C0">
      <w:pPr>
        <w:numPr>
          <w:ilvl w:val="0"/>
          <w:numId w:val="7"/>
        </w:numPr>
        <w:tabs>
          <w:tab w:val="left" w:pos="720"/>
        </w:tabs>
        <w:suppressAutoHyphens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талантливых людей МО в конкурсах и фестивалях различного уровня;</w:t>
      </w:r>
    </w:p>
    <w:p w:rsidR="000B54EF" w:rsidRDefault="00AA11C0">
      <w:pPr>
        <w:numPr>
          <w:ilvl w:val="0"/>
          <w:numId w:val="7"/>
        </w:numPr>
        <w:tabs>
          <w:tab w:val="left" w:pos="720"/>
        </w:tabs>
        <w:suppressAutoHyphens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занятий творческой деятельностью, достижение высоких результатов;</w:t>
      </w:r>
    </w:p>
    <w:p w:rsidR="000B54EF" w:rsidRDefault="00AA11C0">
      <w:pPr>
        <w:numPr>
          <w:ilvl w:val="0"/>
          <w:numId w:val="7"/>
        </w:numPr>
        <w:tabs>
          <w:tab w:val="left" w:pos="720"/>
        </w:tabs>
        <w:suppressAutoHyphens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проведения культурно - массовых мероприятий;</w:t>
      </w:r>
    </w:p>
    <w:p w:rsidR="000B54EF" w:rsidRDefault="00AA11C0">
      <w:pPr>
        <w:numPr>
          <w:ilvl w:val="0"/>
          <w:numId w:val="7"/>
        </w:numPr>
        <w:tabs>
          <w:tab w:val="left" w:pos="720"/>
        </w:tabs>
        <w:suppressAutoHyphens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Частичное удовлетворение потребности молодежи в занятости;</w:t>
      </w:r>
    </w:p>
    <w:p w:rsidR="000B54EF" w:rsidRDefault="00AA11C0">
      <w:pPr>
        <w:numPr>
          <w:ilvl w:val="0"/>
          <w:numId w:val="7"/>
        </w:numPr>
        <w:tabs>
          <w:tab w:val="left" w:pos="720"/>
        </w:tabs>
        <w:suppressAutoHyphens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 у детей, подростков и молодёжи города, обеспечение их занятости и формирование у них активной жизненной позиции;</w:t>
      </w:r>
    </w:p>
    <w:p w:rsidR="000B54EF" w:rsidRDefault="00AA11C0">
      <w:pPr>
        <w:numPr>
          <w:ilvl w:val="0"/>
          <w:numId w:val="7"/>
        </w:numPr>
        <w:tabs>
          <w:tab w:val="left" w:pos="720"/>
        </w:tabs>
        <w:suppressAutoHyphens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молодёжных объединений.</w:t>
      </w:r>
    </w:p>
    <w:p w:rsidR="000B54EF" w:rsidRDefault="00AA11C0">
      <w:pPr>
        <w:numPr>
          <w:ilvl w:val="0"/>
          <w:numId w:val="7"/>
        </w:numPr>
        <w:tabs>
          <w:tab w:val="left" w:pos="720"/>
        </w:tabs>
        <w:suppressAutoHyphens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спорта.</w:t>
      </w:r>
    </w:p>
    <w:p w:rsidR="000B54EF" w:rsidRDefault="00AA11C0">
      <w:pPr>
        <w:numPr>
          <w:ilvl w:val="0"/>
          <w:numId w:val="7"/>
        </w:numPr>
        <w:tabs>
          <w:tab w:val="left" w:pos="720"/>
        </w:tabs>
        <w:suppressAutoHyphens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Улучшение качества социальной поддержки, расширение перечня оказываемых услуг, организация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социальных гарантий и льгот для всех категорий участников Великой Отечественной войны,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 и  попавших в трудную жизненную ситуацию;</w:t>
      </w:r>
    </w:p>
    <w:p w:rsidR="000B54EF" w:rsidRDefault="00AA11C0">
      <w:pPr>
        <w:numPr>
          <w:ilvl w:val="0"/>
          <w:numId w:val="7"/>
        </w:numPr>
        <w:tabs>
          <w:tab w:val="left" w:pos="720"/>
        </w:tabs>
        <w:suppressAutoHyphens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социально-культурных запросов, через организацию и проведения культурно-массовых мероприятий, экскурсионных выездов и  посещение театров и т.д.</w:t>
      </w:r>
    </w:p>
    <w:p w:rsidR="000B54EF" w:rsidRDefault="00AA11C0">
      <w:pPr>
        <w:numPr>
          <w:ilvl w:val="0"/>
          <w:numId w:val="7"/>
        </w:numPr>
        <w:tabs>
          <w:tab w:val="left" w:pos="720"/>
        </w:tabs>
        <w:suppressAutoHyphens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координации деятельности всех муниципальных учреждений, общественных организаций, занимающихся решением социальных проблем.</w:t>
      </w:r>
    </w:p>
    <w:p w:rsidR="000B54EF" w:rsidRDefault="00AA11C0">
      <w:pPr>
        <w:numPr>
          <w:ilvl w:val="0"/>
          <w:numId w:val="7"/>
        </w:numPr>
        <w:tabs>
          <w:tab w:val="left" w:pos="720"/>
        </w:tabs>
        <w:suppressAutoHyphens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качественного уровня военно-патриотического и духовно-нравственного воспитания подрастающего поколения молодежи.</w:t>
      </w:r>
    </w:p>
    <w:p w:rsidR="000B54EF" w:rsidRDefault="000B54E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4EF" w:rsidRDefault="000B54EF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4EF" w:rsidRDefault="000B54EF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4EF" w:rsidRDefault="000B54EF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4EF" w:rsidRDefault="00AA11C0">
      <w:pPr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3. Сроки реализации Программы</w:t>
      </w:r>
    </w:p>
    <w:p w:rsidR="000B54EF" w:rsidRDefault="000B54EF">
      <w:pPr>
        <w:pStyle w:val="ConsNormal"/>
        <w:spacing w:line="20" w:lineRule="atLeast"/>
        <w:ind w:right="0"/>
        <w:jc w:val="both"/>
        <w:rPr>
          <w:rFonts w:ascii="Times New Roman" w:hAnsi="Times New Roman"/>
          <w:sz w:val="28"/>
          <w:szCs w:val="28"/>
        </w:rPr>
      </w:pPr>
    </w:p>
    <w:p w:rsidR="000B54EF" w:rsidRDefault="00AA11C0">
      <w:pPr>
        <w:pStyle w:val="ConsNormal"/>
        <w:spacing w:line="20" w:lineRule="atLeas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- 2020 – 2022 гг. с индексацией финансовых средств.</w:t>
      </w:r>
    </w:p>
    <w:p w:rsidR="000B54EF" w:rsidRDefault="000B54EF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54EF" w:rsidRDefault="000B54EF">
      <w:pPr>
        <w:pStyle w:val="ConsNormal"/>
        <w:spacing w:line="20" w:lineRule="atLeast"/>
        <w:ind w:right="0"/>
        <w:jc w:val="both"/>
        <w:rPr>
          <w:rFonts w:ascii="Times New Roman" w:hAnsi="Times New Roman"/>
          <w:sz w:val="28"/>
          <w:szCs w:val="28"/>
        </w:rPr>
      </w:pP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</w:t>
      </w:r>
    </w:p>
    <w:p w:rsidR="000B54EF" w:rsidRDefault="000B54EF">
      <w:pPr>
        <w:pStyle w:val="ConsNormal"/>
        <w:spacing w:line="20" w:lineRule="atLeast"/>
        <w:ind w:righ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54EF" w:rsidRDefault="00AA11C0">
      <w:pPr>
        <w:pStyle w:val="ConsNormal"/>
        <w:spacing w:line="20" w:lineRule="atLeast"/>
        <w:ind w:righ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b/>
          <w:bCs/>
          <w:sz w:val="28"/>
          <w:szCs w:val="28"/>
        </w:rPr>
        <w:t>Ресурсное обеспечение Программы</w:t>
      </w:r>
    </w:p>
    <w:p w:rsidR="000B54EF" w:rsidRDefault="00AA11C0">
      <w:pPr>
        <w:pStyle w:val="ae"/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программы, а также проведённых конкурсах, согласно ФЗ-44 от 21.07.2014 года</w:t>
      </w:r>
    </w:p>
    <w:p w:rsidR="000B54EF" w:rsidRDefault="00AA11C0">
      <w:pPr>
        <w:pStyle w:val="ae"/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0B54EF" w:rsidRDefault="000B54E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4EF" w:rsidRDefault="00AA11C0">
      <w:pPr>
        <w:pStyle w:val="ae"/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а также спонсорские средства.</w:t>
      </w:r>
    </w:p>
    <w:p w:rsidR="000B54EF" w:rsidRDefault="000B54EF">
      <w:pPr>
        <w:pStyle w:val="ae"/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</w:t>
      </w:r>
    </w:p>
    <w:p w:rsidR="000B54EF" w:rsidRDefault="000B54EF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54EF" w:rsidRDefault="00AA11C0">
      <w:pPr>
        <w:pStyle w:val="ConsNormal"/>
        <w:spacing w:line="20" w:lineRule="atLeast"/>
        <w:ind w:right="0" w:hanging="5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4.1. Механизм реализации программы.</w:t>
      </w:r>
    </w:p>
    <w:p w:rsidR="000B54EF" w:rsidRDefault="00AA11C0">
      <w:pPr>
        <w:pStyle w:val="aa"/>
        <w:spacing w:after="0" w:line="2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еализация программы осуществляется в соответствии с Планом мероприятий по выполнению муниципальной целевой программы «</w:t>
      </w:r>
      <w:r>
        <w:rPr>
          <w:rFonts w:eastAsia="Times New Roman"/>
          <w:bCs/>
          <w:sz w:val="28"/>
          <w:szCs w:val="28"/>
          <w:lang w:eastAsia="ar-SA"/>
        </w:rPr>
        <w:t>Развитие культуры, поддержка молодёжи и развитие физической культуры и спорта в муниципальном образовании МО «</w:t>
      </w:r>
      <w:proofErr w:type="spellStart"/>
      <w:r>
        <w:rPr>
          <w:rFonts w:eastAsia="Times New Roman"/>
          <w:bCs/>
          <w:sz w:val="28"/>
          <w:szCs w:val="28"/>
          <w:lang w:eastAsia="ar-SA"/>
        </w:rPr>
        <w:t>Муринское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городское  поселение» до 2022 года. </w:t>
      </w: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исполнителем мероприятий программы является МКУ «Центр муниципальных услуг»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Взаимодействие МКУ «Центр муниципальных услуг» с другими исполнителями Программы осуществляется в виде заключения договоров, определяющих взаимные права и обязанности, конкретные сроки выполнения и объёмы финансирования каждого мероприятия.</w:t>
      </w: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непосредственных исполнителей отдельных мероприятий программы осуществляется в соответствии с требованиями действующего законодательства о закупке товаров, выполнения работ и оказания услуг для муниципальных нужд.</w:t>
      </w:r>
    </w:p>
    <w:p w:rsidR="000B54EF" w:rsidRDefault="00AA11C0">
      <w:pPr>
        <w:keepNext/>
        <w:spacing w:after="0" w:line="20" w:lineRule="atLeast"/>
        <w:outlineLvl w:val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1" w:name="_Toc168147806"/>
      <w:r>
        <w:rPr>
          <w:rFonts w:ascii="Times New Roman" w:eastAsia="Times New Roman" w:hAnsi="Times New Roman" w:cs="Times New Roman"/>
          <w:b/>
          <w:sz w:val="28"/>
          <w:szCs w:val="28"/>
        </w:rPr>
        <w:t>.2. Планируемые результаты реализации библиотечной системы индикаторы</w:t>
      </w:r>
      <w:bookmarkEnd w:id="1"/>
    </w:p>
    <w:p w:rsidR="000B54EF" w:rsidRDefault="00AA11C0">
      <w:pPr>
        <w:keepNext/>
        <w:spacing w:after="0" w:line="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целевой программы «Организация библиотечного обслуживания населения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поселения» позволит обеспечить сохранение основных показателей работы библиотеки: количество пользователей - 2000 человек, выдаваемых документов – 20 000 экземпляров. Все это создаст условия для последующего роста притягательности библиотеки для жителей поселения. </w:t>
      </w:r>
    </w:p>
    <w:p w:rsidR="000B54EF" w:rsidRDefault="000B54EF">
      <w:pPr>
        <w:shd w:val="clear" w:color="auto" w:fill="FFFFFF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4EF" w:rsidRDefault="00AA11C0">
      <w:pPr>
        <w:keepNext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16814781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4.3. ПЕРЕЧЕНЬ ПРОГРАММНЫХ МЕРОПРИЯТИ</w:t>
      </w:r>
      <w:bookmarkStart w:id="3" w:name="_Toc16608304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bookmarkStart w:id="4" w:name="_Toc168147812"/>
      <w:bookmarkEnd w:id="2"/>
    </w:p>
    <w:p w:rsidR="000B54EF" w:rsidRDefault="000B54EF">
      <w:pPr>
        <w:keepNext/>
        <w:spacing w:after="0" w:line="2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4EF" w:rsidRDefault="00AA11C0">
      <w:pPr>
        <w:pStyle w:val="af4"/>
        <w:keepNext/>
        <w:numPr>
          <w:ilvl w:val="1"/>
          <w:numId w:val="7"/>
        </w:numPr>
        <w:spacing w:after="0" w:line="2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библиотечного обслуживания населения района</w:t>
      </w:r>
    </w:p>
    <w:p w:rsidR="000B54EF" w:rsidRDefault="00AA11C0">
      <w:pPr>
        <w:pStyle w:val="af4"/>
        <w:keepNext/>
        <w:numPr>
          <w:ilvl w:val="1"/>
          <w:numId w:val="7"/>
        </w:numPr>
        <w:spacing w:after="0" w:line="2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качественных библиотечных услуг</w:t>
      </w:r>
    </w:p>
    <w:p w:rsidR="000B54EF" w:rsidRDefault="00AA11C0">
      <w:pPr>
        <w:pStyle w:val="af4"/>
        <w:keepNext/>
        <w:numPr>
          <w:ilvl w:val="1"/>
          <w:numId w:val="7"/>
        </w:numPr>
        <w:spacing w:after="0" w:line="2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библиотеки</w:t>
      </w:r>
    </w:p>
    <w:p w:rsidR="000B54EF" w:rsidRDefault="00AA11C0">
      <w:pPr>
        <w:pStyle w:val="af4"/>
        <w:keepNext/>
        <w:numPr>
          <w:ilvl w:val="1"/>
          <w:numId w:val="7"/>
        </w:numPr>
        <w:spacing w:after="0" w:line="2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формирования библиотечного фонда, обеспечение высокого уровня его сохранности</w:t>
      </w:r>
    </w:p>
    <w:p w:rsidR="000B54EF" w:rsidRDefault="00AA11C0">
      <w:pPr>
        <w:pStyle w:val="af4"/>
        <w:keepNext/>
        <w:numPr>
          <w:ilvl w:val="1"/>
          <w:numId w:val="7"/>
        </w:numPr>
        <w:spacing w:after="0" w:line="2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Комплектование фонда библиотеки</w:t>
      </w:r>
    </w:p>
    <w:p w:rsidR="000B54EF" w:rsidRDefault="00AA11C0">
      <w:pPr>
        <w:pStyle w:val="af4"/>
        <w:keepNext/>
        <w:numPr>
          <w:ilvl w:val="1"/>
          <w:numId w:val="7"/>
        </w:numPr>
        <w:spacing w:after="0" w:line="2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условий содержания и хранения библиотечных фондов</w:t>
      </w:r>
    </w:p>
    <w:p w:rsidR="000B54EF" w:rsidRDefault="00AA11C0">
      <w:pPr>
        <w:pStyle w:val="af4"/>
        <w:keepNext/>
        <w:numPr>
          <w:ilvl w:val="1"/>
          <w:numId w:val="7"/>
        </w:numPr>
        <w:spacing w:after="0" w:line="2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Техническое обслуживание помещения библиотеки</w:t>
      </w:r>
    </w:p>
    <w:p w:rsidR="000B54EF" w:rsidRDefault="00AA11C0">
      <w:pPr>
        <w:pStyle w:val="af4"/>
        <w:keepNext/>
        <w:numPr>
          <w:ilvl w:val="1"/>
          <w:numId w:val="7"/>
        </w:numPr>
        <w:spacing w:after="0" w:line="2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развития библиотеки</w:t>
      </w:r>
    </w:p>
    <w:p w:rsidR="000B54EF" w:rsidRDefault="000B54EF">
      <w:pPr>
        <w:keepNext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4EF" w:rsidRDefault="000B54EF">
      <w:pPr>
        <w:keepNext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4EF" w:rsidRDefault="00AA11C0">
      <w:pPr>
        <w:keepNext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4.4. Описание мероприятий и их обоснование.</w:t>
      </w:r>
    </w:p>
    <w:p w:rsidR="000B54EF" w:rsidRDefault="000B54E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54EF" w:rsidRDefault="00AA11C0">
      <w:pPr>
        <w:spacing w:after="0" w:line="20" w:lineRule="atLeast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Предоставление качественных библиотечных услуг. </w:t>
      </w:r>
    </w:p>
    <w:p w:rsidR="000B54EF" w:rsidRDefault="00AA11C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библиотеки будет основываться на принципах бесплатности и общедоступности. </w:t>
      </w:r>
    </w:p>
    <w:p w:rsidR="000B54EF" w:rsidRDefault="00AA11C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Гарантией общедоступности библиотеки послужат: оптимизация распорядка ее работы с позиций удобства для пользователей, упрощение процедуры записи в библиотеку, открытость библиотечных фондов, обеспечение доступности к информации всех категорий граждан.</w:t>
      </w:r>
    </w:p>
    <w:p w:rsidR="000B54EF" w:rsidRDefault="00AA11C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Основные виды библиотечных услуг будут оказываться пользователям бесплатно на абонементе и в читальных залах библиотеки. </w:t>
      </w:r>
    </w:p>
    <w:p w:rsidR="000B54EF" w:rsidRDefault="00AA11C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будет уделяться обслуживанию детского пользователя. 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Принципиально важным для полного доступа к информации является сохранение и развитие системы межбиблиотечного абонемента и электронной доставки документов – МБА.  Для обеспечения оперативного удовлетворения информационных потребностей граждан и обеспечения доступности к удаленным электронным базам данных.</w:t>
      </w:r>
    </w:p>
    <w:p w:rsidR="000B54EF" w:rsidRDefault="00AA11C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деятельности библиотеки как культурного центра поселения, планируется ежегодное проведение библиотечных акций, презентаций, массовых мероприятий, связанных с историческими и памятными датами, событиями мировой и отечественной культуры, встреч с писателями. </w:t>
      </w:r>
    </w:p>
    <w:p w:rsidR="000B54EF" w:rsidRDefault="00AA11C0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B54EF" w:rsidRDefault="00AA11C0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Комплектование фонда библиотеки. 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библиотек необходимо для обновления ее библиотечных фондов. Путем постоянного пополнения библиотечных фондов в разных форматах: книги, периодика, аудио – видео- и электронные документы обеспечивается доступность необходимых документов для населения. </w:t>
      </w:r>
    </w:p>
    <w:p w:rsidR="000B54EF" w:rsidRDefault="00AA11C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Библиотечная система предусматривает активизацию межбиблиотечного книгообмена, позволяющего пользователям, отсутствующие в фондах библиотеки издания получить из других библиотек района и области. 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нормативных условий содержания и хранения библиотечных фондов. Обеспечение мероприятий по повышению пожарной безопасности библиотеки. Техническое обслуживание помещений библиотеки. Охрана помещения.</w:t>
      </w:r>
    </w:p>
    <w:p w:rsidR="000B54EF" w:rsidRDefault="00AA11C0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обеспечению нормативного режима хранения библиотечных фондов, повышению пожарной безопасности библиотеки необходимо провести для обеспечения доступности населения к библиотечным фондам.</w:t>
      </w:r>
    </w:p>
    <w:p w:rsidR="000B54EF" w:rsidRDefault="00AA11C0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нормативных и методических документов необходима для совершенствования системы учета библиотечных фондов. </w:t>
      </w:r>
    </w:p>
    <w:p w:rsidR="000B54EF" w:rsidRDefault="00AA11C0">
      <w:pPr>
        <w:shd w:val="clear" w:color="auto" w:fill="FFFFFF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производить регулярное обследование библиотеки с целью определения уровня технических средств охраны, состояния защищенности помещений, фондов, обучение персонала по работе в чрезвычайных ситуациях (пожар, затопление), оборудование библиотеки современными комплексами технических средств безопасности, их постоянное совершенствование и обеспечение бесперебойной работы.</w:t>
      </w:r>
    </w:p>
    <w:p w:rsidR="000B54EF" w:rsidRDefault="00AA11C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библиотечных работников в областных семинарах, совещаниях, конференциях, курсах необходимо для повышения квалификации. 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 Вся издательская деятельность библиотеки (методические материалы, сборники, краеведческие и справочные издания, библиографические указатели и т.п.) в печатном и электронном виде направлена на создание привлекательного имиджа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библиотеки, рекламу библиотечных услуг, информирование жителей поселения и пользователей библиотеки об имеющихся информационных ресурсах и проводимых мероприятиях, привлечение к сотрудничеству.</w:t>
      </w:r>
      <w:bookmarkStart w:id="5" w:name="_Toc168147807"/>
    </w:p>
    <w:p w:rsidR="000B54EF" w:rsidRDefault="000B54E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4EF" w:rsidRDefault="00AA11C0">
      <w:pPr>
        <w:keepNext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168147815"/>
      <w:bookmarkStart w:id="7" w:name="_Toc166083061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4.5. МЕХАНИЗМ РЕАЛИЗАЦ</w:t>
      </w:r>
      <w:bookmarkEnd w:id="6"/>
      <w:bookmarkEnd w:id="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ИИ ПРОГРАММЫ</w:t>
      </w:r>
    </w:p>
    <w:p w:rsidR="000B54EF" w:rsidRDefault="000B54EF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B54EF" w:rsidRDefault="00AA11C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Заказчиком-координатором Программы является администрация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района Ленинградской области.</w:t>
      </w:r>
    </w:p>
    <w:p w:rsidR="000B54EF" w:rsidRDefault="00AA11C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 городского поселения  осуществляет:</w:t>
      </w:r>
    </w:p>
    <w:p w:rsidR="000B54EF" w:rsidRDefault="00AA11C0">
      <w:pPr>
        <w:numPr>
          <w:ilvl w:val="0"/>
          <w:numId w:val="13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Программы, мониторинг выполнения системы программных мероприятий;</w:t>
      </w:r>
    </w:p>
    <w:p w:rsidR="000B54EF" w:rsidRDefault="00AA11C0">
      <w:pPr>
        <w:numPr>
          <w:ilvl w:val="0"/>
          <w:numId w:val="13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координацию деятельности исполнителей на основе периодической отчетности для обеспечения их согласованных действий;</w:t>
      </w:r>
    </w:p>
    <w:p w:rsidR="000B54EF" w:rsidRDefault="00AA11C0">
      <w:pPr>
        <w:numPr>
          <w:ilvl w:val="0"/>
          <w:numId w:val="13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рациональным использованием исполнителями выделяемых финансовых средств;</w:t>
      </w:r>
    </w:p>
    <w:p w:rsidR="000B54EF" w:rsidRDefault="00AA11C0">
      <w:pPr>
        <w:numPr>
          <w:ilvl w:val="0"/>
          <w:numId w:val="13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работу по корректировке Программы на основании результатов работы за год;</w:t>
      </w:r>
    </w:p>
    <w:p w:rsidR="000B54EF" w:rsidRDefault="00AA11C0">
      <w:pPr>
        <w:numPr>
          <w:ilvl w:val="0"/>
          <w:numId w:val="13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подготовку и представление в установленном порядке сводной бюджетной заявки на объем бюджетных ассигнований, необходимых на реализацию мероприятий Программы на очередной финансовый год;</w:t>
      </w:r>
    </w:p>
    <w:p w:rsidR="000B54EF" w:rsidRDefault="00AA11C0">
      <w:pPr>
        <w:numPr>
          <w:ilvl w:val="0"/>
          <w:numId w:val="13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реализации Программы.</w:t>
      </w:r>
    </w:p>
    <w:p w:rsidR="000B54EF" w:rsidRDefault="00AA11C0">
      <w:pPr>
        <w:shd w:val="clear" w:color="auto" w:fill="FFFFFF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Исполнителем программных мероприятий является библиотека МКУ «Центр муниципальных услуг».</w:t>
      </w:r>
    </w:p>
    <w:p w:rsidR="000B54EF" w:rsidRDefault="00AA11C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Программы: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реализацию мероприятий Программы; 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контроль за выполнением муниципального задания;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несёт ответственность за выполнение Программы и утверждённых показателей результатов реализации Программы;</w:t>
      </w:r>
    </w:p>
    <w:p w:rsidR="000B54EF" w:rsidRDefault="00AA11C0">
      <w:pPr>
        <w:keepNext/>
        <w:numPr>
          <w:ilvl w:val="0"/>
          <w:numId w:val="12"/>
        </w:numPr>
        <w:spacing w:after="0" w:line="20" w:lineRule="atLeast"/>
        <w:ind w:left="0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городское поселение».</w:t>
      </w:r>
    </w:p>
    <w:p w:rsidR="000B54EF" w:rsidRDefault="000B54EF">
      <w:pPr>
        <w:keepNext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B54EF" w:rsidRDefault="000B54EF">
      <w:pPr>
        <w:keepNext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4EF" w:rsidRDefault="000B54EF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4.6. Организация управления реализацией Программы и контроль за ходом ее исполнения</w:t>
      </w:r>
    </w:p>
    <w:p w:rsidR="000B54EF" w:rsidRDefault="000B54EF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управление реализацией Программы осуществляется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 поселение».</w:t>
      </w: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Ответственным за выполнение мероприятий Программы в установленные сроки являются их исполнители.</w:t>
      </w: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Программы осуществляется Советом депутатов МО 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городское  поселение.</w:t>
      </w: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администрация представляет в Совет депутатов информацию о ходе реализации Программы за прошедший год, а также предложения о внесении изменений, продлении срока действия, завершении или прекращении Программы.</w:t>
      </w:r>
    </w:p>
    <w:p w:rsidR="000B54EF" w:rsidRDefault="000B54EF">
      <w:pPr>
        <w:pStyle w:val="ConsNormal"/>
        <w:spacing w:line="20" w:lineRule="atLeast"/>
        <w:ind w:right="0"/>
        <w:jc w:val="both"/>
        <w:rPr>
          <w:rFonts w:ascii="Times New Roman" w:hAnsi="Times New Roman"/>
          <w:sz w:val="28"/>
          <w:szCs w:val="28"/>
        </w:rPr>
      </w:pP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4.7. Оценка эффективности социально-экономических последствий </w:t>
      </w: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Программы.</w:t>
      </w:r>
    </w:p>
    <w:p w:rsidR="000B54EF" w:rsidRDefault="000B54EF">
      <w:pPr>
        <w:pStyle w:val="ConsNormal"/>
        <w:spacing w:line="20" w:lineRule="atLeast"/>
        <w:ind w:right="0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54EF" w:rsidRDefault="00AA11C0">
      <w:pPr>
        <w:pStyle w:val="ConsNormal"/>
        <w:spacing w:line="20" w:lineRule="atLeas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Фундаментальной особенностью сферы культуры, физкультуры, спорта и молодёжной политики является то, что основные результаты деятельности выражаются, как правило, в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Социально-экономический эффект от реализации мероприятий, предусмотренных Программой, выражается в повышении социальной роли культуры, как и физической в следствие:</w:t>
      </w:r>
    </w:p>
    <w:p w:rsidR="000B54EF" w:rsidRDefault="00AA11C0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обеспечения доступности и расширения предложения населению культурных благ и информации в сфере культуры и спорта;</w:t>
      </w:r>
    </w:p>
    <w:p w:rsidR="000B54EF" w:rsidRDefault="00AA11C0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активизации экономических процессов развития культуры, занятости молодёжи роста немуниципальных ресурсов, привлекаемых в отрасль;</w:t>
      </w:r>
    </w:p>
    <w:p w:rsidR="000B54EF" w:rsidRDefault="00AA11C0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развития эстетического и этического воспитания молодежи.</w:t>
      </w:r>
    </w:p>
    <w:p w:rsidR="000B54EF" w:rsidRDefault="00AA11C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Главными социальными результатами реализации библиотечной системы станут: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культурно-информационного пространства поселения;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-повышение уровня удовлетворения социальных и духовных потребностей жителей поселения;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-поддержка и дальнейшее развитие библиотечной деятельности.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является логическим продолжением работы по реализации комплекса мер, направленных на улучшение жизни ветеранов, качества социальной поддержки и жилищно-бытовых условий, проведение памятно-мемориальных мероприятий, патриотического воспитания граждан и особенно молодежи.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Традиционные понятия чести, воинского долга, уважения к старшему поколению должны возобладать среди большинства жителей. Большую роль в этом должны сыграть мероприятия, проводимые в рамках данной Программы. Центральным мероприятием станет: торжественное празднование 75-ой годовщины Великой Победы.</w:t>
      </w:r>
    </w:p>
    <w:p w:rsidR="000B54EF" w:rsidRDefault="00AA11C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Усилится роль органов местного самоуправления в определении приоритетных направлений работы с категорией граждан, учитываемых законом «О ветеранах». Муниципальные учреждения, администрация своей деятельность должны создать условия для постепенного улучшения жизненного уровня, повышения социально-культурных, культурно-массовых запросов и постепенно повысить активную жизненную позицию старшего поколения. Осуществление информационно-пропагандистского освещения работы всех структурных подразделений МО с ветеранами, существенно позволит наладить взаимодействие и полностью укрепит доверие друг к другу.</w:t>
      </w:r>
    </w:p>
    <w:p w:rsidR="000B54EF" w:rsidRDefault="000B54EF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4EF" w:rsidRDefault="00AA11C0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СОЦИАЛЬНЫЕ МЕРОПРИЯТИЯ</w:t>
      </w:r>
    </w:p>
    <w:p w:rsidR="000B54EF" w:rsidRDefault="00AA11C0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муниципальной целевой подпрограмме «Ветеран»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Муринское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 поселение» на 2020-2022г</w:t>
      </w:r>
    </w:p>
    <w:p w:rsidR="000B54EF" w:rsidRDefault="000B54EF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65" w:type="dxa"/>
        <w:tblInd w:w="-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31" w:type="dxa"/>
          <w:right w:w="40" w:type="dxa"/>
        </w:tblCellMar>
        <w:tblLook w:val="04A0" w:firstRow="1" w:lastRow="0" w:firstColumn="1" w:lastColumn="0" w:noHBand="0" w:noVBand="1"/>
      </w:tblPr>
      <w:tblGrid>
        <w:gridCol w:w="640"/>
        <w:gridCol w:w="2870"/>
        <w:gridCol w:w="1815"/>
        <w:gridCol w:w="2100"/>
        <w:gridCol w:w="4815"/>
        <w:gridCol w:w="1140"/>
        <w:gridCol w:w="1140"/>
        <w:gridCol w:w="1245"/>
      </w:tblGrid>
      <w:tr w:rsidR="000B54EF">
        <w:trPr>
          <w:trHeight w:val="1098"/>
        </w:trPr>
        <w:tc>
          <w:tcPr>
            <w:tcW w:w="157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Мероприятия по улучшению социально-экономических условий жизни и повышения качества медицинской помощи инвалидов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Великой Отечественной войны, а также лиц, приравненных к ним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 по улучшению социальных, культурно-массовых запросов ветеранов. Выработка активной жизненной позиции  и  улучшение жизненного тонуса  ветеранов</w:t>
            </w:r>
          </w:p>
        </w:tc>
      </w:tr>
      <w:tr w:rsidR="000B54EF">
        <w:trPr>
          <w:trHeight w:val="922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Срок исполнения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Исполнители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программных  мероприятий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Финансирование </w:t>
            </w:r>
          </w:p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  2020             2021            2022                       </w:t>
            </w:r>
          </w:p>
        </w:tc>
      </w:tr>
      <w:tr w:rsidR="000B54EF">
        <w:trPr>
          <w:trHeight w:hRule="exact" w:val="165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Обследование условий жизни ветеранов,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указанных в законе                 «О ветеранах», граждан попавших в трудную жизненную ситуацию с оформлением акта обследования жилищно-бытовых условий семьи</w:t>
            </w:r>
          </w:p>
          <w:p w:rsidR="000B54EF" w:rsidRDefault="000B54EF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B54EF" w:rsidRDefault="00AA11C0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 в работе жилищно-бытовой комиссии.</w:t>
            </w:r>
          </w:p>
          <w:p w:rsidR="000B54EF" w:rsidRDefault="000B54EF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B54EF" w:rsidRDefault="000B54EF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B54EF" w:rsidRDefault="000B54EF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B54EF" w:rsidRDefault="000B54EF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B54EF" w:rsidRDefault="000B54EF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Совет ветеранов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 муниципального задания на оказание муниципальной услуги по организации обслуживания населения.</w:t>
            </w:r>
          </w:p>
          <w:p w:rsidR="000B54EF" w:rsidRDefault="000B54E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4EF" w:rsidRDefault="000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EF" w:rsidRDefault="000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EF" w:rsidRDefault="000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EF" w:rsidRDefault="000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EF" w:rsidRDefault="000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EF" w:rsidRDefault="000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EF" w:rsidRDefault="000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EF" w:rsidRDefault="000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EF" w:rsidRDefault="000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EF" w:rsidRDefault="000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EF" w:rsidRDefault="000B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54EF">
        <w:trPr>
          <w:trHeight w:hRule="exact" w:val="165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в работе МВК по признанию домов аварийными или подлежащими капитальному ремонту,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Совет ветеранов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  с ветеранами по сбору документов 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областного закона.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</w:tr>
      <w:tr w:rsidR="000B54EF">
        <w:trPr>
          <w:trHeight w:val="165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 Выездных амбулаторий  для населения, организация  приема узких специалистов на выездах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Совет ветеранов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Информирование ветеранов  о Выездных амбулаториях, предварительная запись к специалистам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</w:tr>
      <w:tr w:rsidR="000B54EF">
        <w:trPr>
          <w:trHeight w:val="165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медицинского лектория «Сохрани свое здоровье»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2020-=2022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Совет ветеранов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Разработка тематики лекций, подбор лекторов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</w:tr>
      <w:tr w:rsidR="000B54EF">
        <w:trPr>
          <w:trHeight w:val="165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Повышение социально-культурных запросов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Совет ветеранов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тематических вечеров, Музыкально-литературная гостиная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</w:tr>
      <w:tr w:rsidR="000B54EF">
        <w:trPr>
          <w:trHeight w:val="165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 патриотических мероприятий  совместно с Молодежным Советом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Совет ветеранов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«УРОКОВ МУЖЕСТВА» в детских садах и школах, проведение  патриотических акций, организация «Бессмертного  полка». Участие в районных и областных патриотических акциях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</w:tr>
      <w:tr w:rsidR="000B54EF">
        <w:trPr>
          <w:trHeight w:val="165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Совет ветеранов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тематических встреч, экскурсий  и поездок  для ветеранов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</w:tr>
      <w:tr w:rsidR="000B54EF">
        <w:trPr>
          <w:trHeight w:val="165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Выработка активной жизненной позиции, поднятие жизненного тонуса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Совет ветеранов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  с ветеранским активом по привлечению  новых жителей  к участию в мероприятиях, клубах по интересам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 спартакиады среди ветеранов, участие  в районных спортивных мероприятиях.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</w:tr>
      <w:tr w:rsidR="000B54EF">
        <w:trPr>
          <w:trHeight w:val="165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Сохранение культурно-исторического наследия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Совет ветеранов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встреч с авторами книг по истории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встречи с интересными людьми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B54EF" w:rsidRDefault="00AA11C0">
            <w:pPr>
              <w:shd w:val="clear" w:color="auto" w:fill="FFFFFF"/>
              <w:spacing w:after="0" w:line="20" w:lineRule="atLeast"/>
              <w:ind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</w:t>
            </w:r>
          </w:p>
        </w:tc>
      </w:tr>
    </w:tbl>
    <w:p w:rsidR="000B54EF" w:rsidRDefault="000B54EF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4EF" w:rsidRDefault="00AA11C0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мероприятий Программы будет ежегодно производиться на основе данных статистической годовой отчетности, которая обеспечит мониторинг результатов реализованных мероприятий для принятия решений об уточнении поставленных задач и проводимых мероприятий.</w:t>
      </w:r>
    </w:p>
    <w:p w:rsidR="000B54EF" w:rsidRDefault="00AA11C0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будет производиться путем определения соотношения фактического и программного показателей.</w:t>
      </w:r>
    </w:p>
    <w:p w:rsidR="000B54EF" w:rsidRDefault="00AA11C0">
      <w:pPr>
        <w:pStyle w:val="aa"/>
        <w:spacing w:after="0" w:line="20" w:lineRule="atLeast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Выбраны следующие направления: </w:t>
      </w:r>
    </w:p>
    <w:p w:rsidR="000B54EF" w:rsidRDefault="00AA11C0">
      <w:pPr>
        <w:pStyle w:val="aa"/>
        <w:numPr>
          <w:ilvl w:val="0"/>
          <w:numId w:val="8"/>
        </w:numPr>
        <w:tabs>
          <w:tab w:val="clear" w:pos="720"/>
          <w:tab w:val="left" w:pos="707"/>
        </w:tabs>
        <w:spacing w:after="0" w:line="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необходимых условий для широкого приобщения населения городского поселения к искусству как средству обеспечения социальной стабильности,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личности; </w:t>
      </w:r>
    </w:p>
    <w:p w:rsidR="000B54EF" w:rsidRDefault="00AA11C0">
      <w:pPr>
        <w:pStyle w:val="aa"/>
        <w:numPr>
          <w:ilvl w:val="0"/>
          <w:numId w:val="8"/>
        </w:numPr>
        <w:tabs>
          <w:tab w:val="clear" w:pos="720"/>
          <w:tab w:val="left" w:pos="707"/>
        </w:tabs>
        <w:spacing w:after="0" w:line="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практики государственных заказов на создание новых произведений изобразительного, музыкального искусства, новых драматургических произведений и театральных постановок, в том числе для детей и юношества, обращая особое внимание на поддержку одаренной творческой молодежи; </w:t>
      </w:r>
    </w:p>
    <w:p w:rsidR="000B54EF" w:rsidRDefault="00AA11C0">
      <w:pPr>
        <w:pStyle w:val="aa"/>
        <w:numPr>
          <w:ilvl w:val="0"/>
          <w:numId w:val="8"/>
        </w:numPr>
        <w:tabs>
          <w:tab w:val="clear" w:pos="720"/>
          <w:tab w:val="left" w:pos="707"/>
        </w:tabs>
        <w:spacing w:after="0" w:line="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программ и творческих проектов, имеющих целью стимулирование и поддержку самодеятельного искусства; </w:t>
      </w:r>
    </w:p>
    <w:p w:rsidR="000B54EF" w:rsidRDefault="00AA11C0">
      <w:pPr>
        <w:pStyle w:val="aa"/>
        <w:numPr>
          <w:ilvl w:val="0"/>
          <w:numId w:val="8"/>
        </w:numPr>
        <w:tabs>
          <w:tab w:val="clear" w:pos="720"/>
          <w:tab w:val="left" w:pos="707"/>
        </w:tabs>
        <w:spacing w:after="0" w:line="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муниципальных театральных и музыкальных фестивалей; </w:t>
      </w:r>
    </w:p>
    <w:p w:rsidR="000B54EF" w:rsidRDefault="00AA11C0">
      <w:pPr>
        <w:pStyle w:val="aa"/>
        <w:numPr>
          <w:ilvl w:val="0"/>
          <w:numId w:val="8"/>
        </w:numPr>
        <w:tabs>
          <w:tab w:val="clear" w:pos="720"/>
          <w:tab w:val="left" w:pos="707"/>
        </w:tabs>
        <w:spacing w:after="0" w:line="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развития межрегиональных культурных связей; </w:t>
      </w:r>
    </w:p>
    <w:p w:rsidR="000B54EF" w:rsidRDefault="00AA11C0">
      <w:pPr>
        <w:pStyle w:val="aa"/>
        <w:numPr>
          <w:ilvl w:val="0"/>
          <w:numId w:val="8"/>
        </w:numPr>
        <w:tabs>
          <w:tab w:val="clear" w:pos="720"/>
          <w:tab w:val="left" w:pos="707"/>
        </w:tabs>
        <w:spacing w:after="0" w:line="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муниципальных творческих конкурсов, смотров, семинаров,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, выделения грантов для поддержки дворовых видов спорта, именных стипендий и других мер стимулирующего характера за достижения в области литературы, искусства и архитектуры.</w:t>
      </w: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0B54EF">
      <w:pPr>
        <w:spacing w:after="0" w:line="20" w:lineRule="atLeast"/>
      </w:pPr>
    </w:p>
    <w:p w:rsidR="000B54EF" w:rsidRDefault="00AA11C0">
      <w:pPr>
        <w:widowControl w:val="0"/>
        <w:suppressAutoHyphens/>
        <w:spacing w:after="0" w:line="20" w:lineRule="atLeast"/>
        <w:jc w:val="center"/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Муниципальная  программа</w:t>
      </w:r>
    </w:p>
    <w:p w:rsidR="000B54EF" w:rsidRDefault="00AA11C0">
      <w:pPr>
        <w:widowControl w:val="0"/>
        <w:suppressAutoHyphens/>
        <w:spacing w:after="0" w:line="20" w:lineRule="atLeast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«Развитие культуры, поддержка молодёжи и развитие физической культуры и спорта </w:t>
      </w:r>
    </w:p>
    <w:p w:rsidR="000B54EF" w:rsidRDefault="00AA11C0">
      <w:pPr>
        <w:widowControl w:val="0"/>
        <w:suppressAutoHyphens/>
        <w:spacing w:after="0" w:line="20" w:lineRule="atLeast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 муниципальном образовании МО «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Муринское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городское поселение»</w:t>
      </w:r>
    </w:p>
    <w:p w:rsidR="000B54EF" w:rsidRDefault="00AA11C0">
      <w:pPr>
        <w:widowControl w:val="0"/>
        <w:suppressAutoHyphens/>
        <w:spacing w:after="0" w:line="20" w:lineRule="atLeast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на 2020 год.</w:t>
      </w:r>
      <w:bookmarkStart w:id="8" w:name="_GoBack1"/>
      <w:bookmarkEnd w:id="8"/>
    </w:p>
    <w:p w:rsidR="000B54EF" w:rsidRDefault="00AA11C0">
      <w:pPr>
        <w:widowControl w:val="0"/>
        <w:suppressAutoHyphens/>
        <w:spacing w:after="0" w:line="20" w:lineRule="atLeast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подпрограмма «Развитие сферы культуры на территории МО «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Муринское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городское поселение»</w:t>
      </w:r>
    </w:p>
    <w:p w:rsidR="000B54EF" w:rsidRDefault="000B54EF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1573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4586"/>
        <w:gridCol w:w="1606"/>
        <w:gridCol w:w="2265"/>
        <w:gridCol w:w="6712"/>
      </w:tblGrid>
      <w:tr w:rsidR="000B54EF">
        <w:trPr>
          <w:trHeight w:val="6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Наименование мероприятия</w:t>
            </w:r>
          </w:p>
          <w:p w:rsidR="000B54EF" w:rsidRDefault="00AA11C0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(целевая аудитория)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Срок проведения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Место проведения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Планируемое финансирование</w:t>
            </w:r>
          </w:p>
        </w:tc>
      </w:tr>
      <w:tr w:rsidR="000B54EF">
        <w:trPr>
          <w:trHeight w:val="198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День снятия блокады.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Приём Главы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Муринское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городское поселение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»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привлекаемая категория: блокадники, ветераны, награждённые медалью за Оборону Ленинграда.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27 января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13.00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г.Мурино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ул. Оборонная 32-а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организации питания – 110чел *700 = 77000,00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Подарочная продукция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110 человек*500,00 = 55000,00</w:t>
            </w:r>
          </w:p>
          <w:p w:rsidR="000B54EF" w:rsidRDefault="000B54E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B54EF">
        <w:trPr>
          <w:trHeight w:val="3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132000,00</w:t>
            </w:r>
          </w:p>
        </w:tc>
      </w:tr>
      <w:tr w:rsidR="000B54EF">
        <w:trPr>
          <w:trHeight w:val="89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День снятия блокады.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t>Митинг на братском захоронении мемориала «Авиаторам Балтики»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/>
              <w:jc w:val="center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27 января</w:t>
            </w:r>
          </w:p>
          <w:p w:rsidR="000B54EF" w:rsidRDefault="00AA11C0">
            <w:pPr>
              <w:spacing w:after="0"/>
              <w:jc w:val="center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lastRenderedPageBreak/>
              <w:t>г.Мурино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Траурный венок для возложения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1шт*4000,00=4000,00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Гвоздика красная круглоголовая 50шт*50,00=2500,00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Композиция с ветками хвои и красными гвоздиками=3000,00</w:t>
            </w:r>
          </w:p>
        </w:tc>
      </w:tr>
      <w:tr w:rsidR="000B54EF">
        <w:trPr>
          <w:trHeight w:val="24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9500,00</w:t>
            </w:r>
          </w:p>
        </w:tc>
      </w:tr>
      <w:tr w:rsidR="000B54EF">
        <w:trPr>
          <w:trHeight w:val="10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t>Участие в районном мероприятии. Митинг у памятника «Разорванное кольцо»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/>
              <w:jc w:val="center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27 января</w:t>
            </w:r>
          </w:p>
          <w:p w:rsidR="000B54EF" w:rsidRDefault="00AA11C0">
            <w:pPr>
              <w:spacing w:after="0"/>
              <w:jc w:val="center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п. Ваганово Всеволожского муниципального  района ЛО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Траурный венок для возложения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*4000,00=4000,00</w:t>
            </w:r>
          </w:p>
          <w:p w:rsidR="000B54EF" w:rsidRDefault="00AA11C0">
            <w:pPr>
              <w:spacing w:after="0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Гвоздика красная круглоголовая 25шт*50,00=1250,00</w:t>
            </w:r>
          </w:p>
        </w:tc>
      </w:tr>
      <w:tr w:rsidR="000B54EF">
        <w:trPr>
          <w:trHeight w:val="2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5250,00</w:t>
            </w:r>
          </w:p>
        </w:tc>
      </w:tr>
      <w:tr w:rsidR="000B54EF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t>День Воина –интернационалиста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t>15 февраля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t>г. Всеволожск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t>Гвоздика красная круглоголовая 20шт*50,00=1000,00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Траурный венок для возложения 1шт*4000,00=4000,00</w:t>
            </w:r>
          </w:p>
        </w:tc>
      </w:tr>
      <w:tr w:rsidR="000B54EF">
        <w:trPr>
          <w:trHeight w:val="26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5000,00</w:t>
            </w:r>
          </w:p>
        </w:tc>
      </w:tr>
      <w:tr w:rsidR="000B54EF">
        <w:trPr>
          <w:trHeight w:val="11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День защитника Отечества. Приём Главы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Муринское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городского поселение»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23 февраля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г.Мурино</w:t>
            </w:r>
            <w:proofErr w:type="spellEnd"/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(по согласованию- СОШ №3, ул. Новая д.9)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0B54EF">
        <w:trPr>
          <w:trHeight w:val="85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t>Межрегиональная акция «Блокадный хлеб Ленинграда»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t>18-20 февраля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t>12.00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t>г. Санкт-Петербург. Пискаревское мемориальное кладбище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  <w:t>Гвоздика красная круглоголовая 50 штук*50,00=2500,00</w:t>
            </w:r>
          </w:p>
        </w:tc>
      </w:tr>
      <w:tr w:rsidR="000B54EF">
        <w:trPr>
          <w:trHeight w:val="3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2"/>
                <w:sz w:val="24"/>
                <w:szCs w:val="24"/>
              </w:rPr>
              <w:t>2500,00</w:t>
            </w:r>
          </w:p>
        </w:tc>
      </w:tr>
      <w:tr w:rsidR="000B54EF">
        <w:trPr>
          <w:trHeight w:val="197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Международный женский день 8 марта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(праздничный концерт и акция)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 xml:space="preserve">привлекаемая категория: дети, женщины, проживающие на территории МО и работающие на предприятиях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Мурино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05 марта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19.00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г.Мурино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ул.Оборонная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, 32А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Тюльпан разноцветный (Голландия) 100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*80,00= 8000,00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Букеты для вручения 15 бук*700,00=10500,00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Тюльпан разноцветный (Голландия) 500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*80,00=40000,0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Цветы из шаров 20шт*200,00=4000,00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Выступление коллективов МКУ</w:t>
            </w:r>
          </w:p>
        </w:tc>
      </w:tr>
      <w:tr w:rsidR="000B54EF">
        <w:trPr>
          <w:trHeight w:val="21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62500,00</w:t>
            </w:r>
          </w:p>
        </w:tc>
      </w:tr>
      <w:tr w:rsidR="000B54EF">
        <w:trPr>
          <w:trHeight w:val="455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Масленица - проводы зимы.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привлекаемая категория: разновозрастное население, массовые гуляния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Март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12.00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г.Мурино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ул.Английская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Муринский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парк)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Услуга по монтажу демонтажу перевозки сцены = 20000,00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реквизита: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бой подушками = 15000,00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штанга гигантская=5000,00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боулинг с матрешками=10000,00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палаток 2шт*8000,00=16000,00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Услуга по изготовлению чучела «Масленица»=10000,00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выступлению артистов: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аниматоры =15000,00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ведущий = 20000,00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баянисты = 25000,00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полиграфии и печатных работ: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банер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= 7100,00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Оформление шарами: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гирлянда из шаров 10м*400,00=4000,00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цветы из шаров 30шт*200,00=6000,00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Организация питания (блины, чай, сахар, сгущенка) 41,07*2000чел = 82150,00 (кол-во чел. по итогу 2019 года)</w:t>
            </w:r>
          </w:p>
        </w:tc>
      </w:tr>
      <w:tr w:rsidR="000B54EF">
        <w:trPr>
          <w:trHeight w:val="2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235250,00</w:t>
            </w:r>
          </w:p>
        </w:tc>
      </w:tr>
      <w:tr w:rsidR="000B54EF">
        <w:trPr>
          <w:trHeight w:val="139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Участие в районном мероприятии, посвященном Международному дню несовершеннолетнего узника фашистских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концлагерей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11 апреля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по согласованию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г. Всеволожск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Румболовская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гора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КДЦ «Южный»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Гвоздика красная круглоголовая 20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*50,00=1000,00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Траурный венок для возложения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*4000,00=4000,00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0B54EF">
        <w:trPr>
          <w:trHeight w:val="27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5000,00</w:t>
            </w:r>
          </w:p>
        </w:tc>
      </w:tr>
      <w:tr w:rsidR="000B54EF">
        <w:trPr>
          <w:trHeight w:val="170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Конкурс по бальным танцам «Разрешите пригласить».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 xml:space="preserve">привлекаемая категория: воспитанники хореографического коллектива «Удача»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Апрель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12.00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г.Мурино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ул.Оборонная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, 32А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-призовая продукция подарочные -25000,00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услуги судейства конкурса 4чел*600,00*5часов(нормативы)=12000,00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- Роза Голландия 70 см 20 роз*140,00 = 2800,00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Букет 1000,00</w:t>
            </w:r>
          </w:p>
        </w:tc>
      </w:tr>
      <w:tr w:rsidR="000B54EF">
        <w:trPr>
          <w:trHeight w:val="24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40800,00</w:t>
            </w:r>
          </w:p>
        </w:tc>
      </w:tr>
      <w:tr w:rsidR="000B54EF">
        <w:trPr>
          <w:trHeight w:val="55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Районное мероприятие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«Помни Чернобыль»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26 апреля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г. Всеволожск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Румболовская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гора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Гвоздика красная круглоголовая 20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*50,00=1000,00</w:t>
            </w:r>
          </w:p>
        </w:tc>
      </w:tr>
      <w:tr w:rsidR="000B54EF">
        <w:trPr>
          <w:trHeight w:val="23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1000,00</w:t>
            </w:r>
          </w:p>
        </w:tc>
      </w:tr>
      <w:tr w:rsidR="000B54EF">
        <w:trPr>
          <w:trHeight w:val="140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Конкурс рисунков, посвященный 75 годовщине ВОВ.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привлекаемая категория: дошкольники, школьники-150 человек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по согласованию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г.Мурино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,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ул.Оборонная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, 32А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Призовая продукция=46500,00</w:t>
            </w:r>
          </w:p>
        </w:tc>
      </w:tr>
      <w:tr w:rsidR="000B54EF">
        <w:trPr>
          <w:trHeight w:val="3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46500,00</w:t>
            </w:r>
          </w:p>
        </w:tc>
      </w:tr>
      <w:tr w:rsidR="000B54EF">
        <w:trPr>
          <w:trHeight w:val="6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День Победы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Приём Главы МО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Муринское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городскогое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поселение»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привлекаемая категория: ветераны, блокадники, пенсионеры, ветераны труда, участники войны, почётные жители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08 мая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15.00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09 мая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10.00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13.00-шествия, митинги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18.00-22.00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концерт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г.Мурино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ул.Оборонная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32-А, ул. Оборонная д.24,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ул.Кооперативная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ул.Авиаторам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Балтики, Западный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-он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Мурино</w:t>
            </w:r>
            <w:proofErr w:type="spellEnd"/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Транспортные услуги 13 автобусов = 98000,00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сцены 6*8 = 100000,00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звука =100000,00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света = 105000,00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Аренда шатров 6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*8000,00=48000,00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биотуалетов 2шт*3500,00=7000,00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Прием ветеранов у главы: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-услуга по организации питания 130чел*700,00=90000,00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гвоздика красная круглоголовая 110 штук *50,00=5500,00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предоставлению полевой кухни 500порций*2шт*130,00=130000,00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Услуга по выступлению: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духовой оркестр 12чел*1500,00*5часов=90000,00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Услуги по запуску спецэффектов из пушек = 25000,00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выступлению артистов: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- поп-группа=70000,00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баритоны = 10000,00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вокалисты 2чел*5000,00=10000,00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Услуги по выступлению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артиста = 500000,00 (возможные варианты: 2Маши,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И.Корнелюк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)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запуску музыкального салюта = 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работе звукорежиссера с комплектом аппаратуры 2площадки=20000,00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организации выставки ретро автомобилей времен ВОВ=50000,00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Оформление шарами: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гирлянда из шаров 15м*400,00=6000,00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- надувка шаров "Бессмертный полк" 150шт*40,00=6000,00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шар латексный D1.60 + надувка 1шт*6000,00=6000,00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шары на раздачу 100шт*60,00=6000,00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Услуги полиграфии и печатных работ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банер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640*325=12600,00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Гвоздика красная круглоголовая 500 штук*50,00 = 25000,00 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Траурный венок для возложения 3шт*4000,00=12000,00</w:t>
            </w:r>
          </w:p>
        </w:tc>
      </w:tr>
      <w:tr w:rsidR="000B54EF">
        <w:trPr>
          <w:trHeight w:val="19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1 581 600,00</w:t>
            </w:r>
          </w:p>
        </w:tc>
      </w:tr>
      <w:tr w:rsidR="000B54EF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Акция «Георгиевская ленточка», приуроченная к 75-ию Великой Победы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 28 апреля по 9 мая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г.Мурино</w:t>
            </w:r>
            <w:proofErr w:type="spellEnd"/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Флажки: 750шт*18,00=13500,00 </w:t>
            </w:r>
          </w:p>
        </w:tc>
      </w:tr>
      <w:tr w:rsidR="000B54EF">
        <w:trPr>
          <w:trHeight w:val="18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13500,00</w:t>
            </w:r>
          </w:p>
        </w:tc>
      </w:tr>
      <w:tr w:rsidR="000B54EF">
        <w:trPr>
          <w:trHeight w:val="12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15.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Отчётный концерт творческих коллективов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привлекаемая категория: воспитанники творческих коллективов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19 мая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13.00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г.Мурино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ул.Оборонная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, 32А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Букеты 6 букетов*700,00=4200,00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Воздушные шары разноцветные 150шт*60,00=9000,00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0B54EF">
        <w:trPr>
          <w:trHeight w:val="33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13200,00</w:t>
            </w:r>
          </w:p>
        </w:tc>
      </w:tr>
      <w:tr w:rsidR="000B54EF">
        <w:trPr>
          <w:trHeight w:val="92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16.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Международный день защиты детей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(акция)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01 июня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г.Мурино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,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ул. Английская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б-р Менделеева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Воздушные шары на раздачу 300шт*60,00=18000,00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Игровая программа 3чел*5000,00*2часа=30000,00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Мороженое 500шт*40,0=20000,00</w:t>
            </w:r>
          </w:p>
        </w:tc>
      </w:tr>
      <w:tr w:rsidR="000B54EF">
        <w:trPr>
          <w:trHeight w:val="28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68000,00</w:t>
            </w:r>
          </w:p>
        </w:tc>
      </w:tr>
      <w:tr w:rsidR="000B54EF">
        <w:trPr>
          <w:trHeight w:val="52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17.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День Памяти и скорби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22 июня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г.Мурино</w:t>
            </w:r>
            <w:proofErr w:type="spellEnd"/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Гвоздика красная круглоголовая 60шт *50,00=3000,00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Траурный венок для возложения 1шт*4000,00=4000,00</w:t>
            </w:r>
          </w:p>
        </w:tc>
      </w:tr>
      <w:tr w:rsidR="000B54EF">
        <w:trPr>
          <w:trHeight w:val="27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7000,00</w:t>
            </w:r>
          </w:p>
        </w:tc>
      </w:tr>
      <w:tr w:rsidR="000B54EF">
        <w:trPr>
          <w:trHeight w:val="55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18.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Акция «День семьи, любви и верности»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8 июля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г.Мурино</w:t>
            </w:r>
            <w:proofErr w:type="spellEnd"/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Раздача цветов из воздушных шаров 200шт*100,00=20000,00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0B54EF">
        <w:trPr>
          <w:trHeight w:val="18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20000,00</w:t>
            </w:r>
          </w:p>
        </w:tc>
      </w:tr>
      <w:tr w:rsidR="000B54EF">
        <w:trPr>
          <w:trHeight w:val="58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19.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Районный конкурс «Ветеранское подворье»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Июль-август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 этап конкурса =2000,00</w:t>
            </w:r>
          </w:p>
        </w:tc>
      </w:tr>
      <w:tr w:rsidR="000B54EF">
        <w:trPr>
          <w:trHeight w:val="2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2000,00</w:t>
            </w:r>
          </w:p>
        </w:tc>
      </w:tr>
      <w:tr w:rsidR="000B54EF">
        <w:trPr>
          <w:trHeight w:val="37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20.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Акция ко Дню Российского Флага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авгутса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г.Мурино</w:t>
            </w:r>
            <w:proofErr w:type="spellEnd"/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Флажки: 750шт*18,00=13500,00 </w:t>
            </w:r>
          </w:p>
        </w:tc>
      </w:tr>
      <w:tr w:rsidR="000B54EF">
        <w:trPr>
          <w:trHeight w:val="24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13500,00</w:t>
            </w:r>
          </w:p>
        </w:tc>
      </w:tr>
      <w:tr w:rsidR="000B54EF">
        <w:trPr>
          <w:trHeight w:val="22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День муниципального образования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Приём Главы, праздничный концерт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Муринское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городское поселение»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Сентябрь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по согласованию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г.Мурино</w:t>
            </w:r>
            <w:proofErr w:type="spellEnd"/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сцены 6*8=100000,00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звука=100000,00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света=105000,00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биотуалетов 2каб*3500,00=7000,00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шатров 4шт*8000,00=32000,00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запуску спецэффектов из пушек = 25000,00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выступлению артистов: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кавер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-группа=35000,00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фолк-шоу=35000,00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вокалисты 2чел*5000,00=10000,00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запуску музыкального салюта =0,00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Флажки на раздачу 500шт*18,00=9000,00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Игровая программа 3аниматора*5000,00*2часа=30000,00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Оформление шарами: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раздача шаров с логотипом на детской площадке 100шт*60,00=6000,00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запуск шаров с логотипом у сцены 100шт*60,00=6000,00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оформление сцены 1шт*7000,00=7000,00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раздача шаров с логотипом населению 200шт*60,00=12000,00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Представительные букеты 15бук*1000,00=15000,00</w:t>
            </w:r>
          </w:p>
        </w:tc>
      </w:tr>
      <w:tr w:rsidR="000B54EF">
        <w:trPr>
          <w:trHeight w:val="3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534000,00</w:t>
            </w:r>
          </w:p>
        </w:tc>
      </w:tr>
      <w:tr w:rsidR="000B54EF">
        <w:trPr>
          <w:trHeight w:val="6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21.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Районное мероприятие, посвященное началу водной трассы «Дороги Жизни»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12 сентября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12:00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п. Ладожское Озеро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Осиновецкий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маяк.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Гвоздика красная круглоголовая 100шт *50,00=5000,00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Траурный венок для возложения 1шт*4000,00=4000,00</w:t>
            </w:r>
          </w:p>
        </w:tc>
      </w:tr>
      <w:tr w:rsidR="000B54EF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9000,00</w:t>
            </w:r>
          </w:p>
        </w:tc>
      </w:tr>
      <w:tr w:rsidR="000B54EF">
        <w:trPr>
          <w:trHeight w:val="15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22.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День пожилого человека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27 сентября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16:00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г.Мурино</w:t>
            </w:r>
            <w:proofErr w:type="spellEnd"/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Цветочная продукция хризантема кустовая 110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*100,00=11000,00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выступлению артистов: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фолк-шоу группа «Разгуляй» =35000,00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Призовая продукция (юбиляры совместной жизни):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сертификаты «Лента» 5пар (10чел*1000,00)=10000,00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Букеты юбилярам 10бук*1000,00=10000,00</w:t>
            </w:r>
          </w:p>
        </w:tc>
      </w:tr>
      <w:tr w:rsidR="000B54EF">
        <w:trPr>
          <w:trHeight w:val="3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66000,00</w:t>
            </w:r>
          </w:p>
        </w:tc>
      </w:tr>
      <w:tr w:rsidR="000B54EF">
        <w:trPr>
          <w:trHeight w:val="10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День памяти жертв политических репрессий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Мемориал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Левашовская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пустошь»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31 октября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11:00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Левашово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мемориальное кладбище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Левашовская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пустошь»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Траурный венок для возложения 1шт*4000,00=4000,00</w:t>
            </w:r>
          </w:p>
        </w:tc>
      </w:tr>
      <w:tr w:rsidR="000B54EF">
        <w:trPr>
          <w:trHeight w:val="2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4000,00</w:t>
            </w:r>
          </w:p>
        </w:tc>
      </w:tr>
      <w:tr w:rsidR="000B54EF">
        <w:trPr>
          <w:trHeight w:val="157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24.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Межрегиональное мероприятие, посвященное  началу ледовой трассы Дороги Жизни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22 ноября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п. Ваганово Монумент «Разорванное кольцо»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г. Всеволожск КДЦ «Южный»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Траурный венок для возложения 1шт*4000,00=4000,00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Гвоздика красная круглоголовая 50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*50,00=2500,00</w:t>
            </w:r>
          </w:p>
        </w:tc>
      </w:tr>
      <w:tr w:rsidR="000B54EF">
        <w:trPr>
          <w:trHeight w:val="34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6500,00</w:t>
            </w:r>
          </w:p>
        </w:tc>
      </w:tr>
      <w:tr w:rsidR="000B54EF">
        <w:trPr>
          <w:trHeight w:val="197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25.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День матери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привлекаемая категория: многодетные матери разных возрастных категорий, матери, чьи дети родились в текущем году, женщины-матери, награждённые правительственными наградами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26 ноября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17.00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г.Мурино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,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ул.Оборонная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, 32А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Цветочная продукция хризантема кустовая 110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*100,00=11000,00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Выступление коллективов МКУ</w:t>
            </w:r>
          </w:p>
        </w:tc>
      </w:tr>
      <w:tr w:rsidR="000B54EF">
        <w:trPr>
          <w:trHeight w:val="3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11000,00</w:t>
            </w:r>
          </w:p>
        </w:tc>
      </w:tr>
      <w:tr w:rsidR="000B54EF">
        <w:trPr>
          <w:trHeight w:val="9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26.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Конкурс новогодней игрушки.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привлекаемая категория: дошкольники, школьники-150 человек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по согласованию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Мурино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ул.Оборонная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, 32А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ind w:hanging="33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Призовая продукция = 14600,00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0B54EF">
        <w:trPr>
          <w:trHeight w:val="31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14600,00</w:t>
            </w:r>
          </w:p>
        </w:tc>
      </w:tr>
      <w:tr w:rsidR="000B54EF">
        <w:trPr>
          <w:trHeight w:val="14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27.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Новогодние ёлки для детей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привлекаемая категория: многодетные семьи, опекуны, дети-инвалиды,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дошкольники, школьники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22 декабря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12.00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г.Мурино</w:t>
            </w:r>
            <w:proofErr w:type="spellEnd"/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(МОБУ «ЦО №2»)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предоставлению новогоднего спектакля 2*80000,00=160000,00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Закупка новогодних подарков для детей 500чел*800,00=400000,00 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0B54EF">
        <w:trPr>
          <w:trHeight w:val="33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560000,00</w:t>
            </w:r>
          </w:p>
        </w:tc>
      </w:tr>
      <w:tr w:rsidR="000B54EF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3 469 200,00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p w:rsidR="000B54EF" w:rsidRDefault="000B54EF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0B54EF" w:rsidRDefault="00AA11C0">
      <w:pPr>
        <w:widowControl w:val="0"/>
        <w:suppressAutoHyphens/>
        <w:spacing w:after="0" w:line="20" w:lineRule="atLeast"/>
        <w:jc w:val="center"/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Иные виды расходов на содержание и проведения мероприятий по подпрограмме</w:t>
      </w:r>
    </w:p>
    <w:p w:rsidR="000B54EF" w:rsidRDefault="00AA11C0">
      <w:pPr>
        <w:widowControl w:val="0"/>
        <w:suppressAutoHyphens/>
        <w:spacing w:after="0" w:line="20" w:lineRule="atLeast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«Развитие сферы Культуры» на территории МО «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Муринское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городское поселение» на 2020 год</w:t>
      </w:r>
    </w:p>
    <w:p w:rsidR="000B54EF" w:rsidRDefault="000B54EF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tbl>
      <w:tblPr>
        <w:tblW w:w="15705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6690"/>
        <w:gridCol w:w="1800"/>
        <w:gridCol w:w="6643"/>
      </w:tblGrid>
      <w:tr w:rsidR="000B54EF">
        <w:trPr>
          <w:trHeight w:val="6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Планируемое финансирование</w:t>
            </w:r>
          </w:p>
        </w:tc>
      </w:tr>
      <w:tr w:rsidR="000B54EF">
        <w:trPr>
          <w:trHeight w:val="8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Услуги по приему немецкой делегации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Питание = 50000,00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Проживание = 11700,00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Экскурсии = 60000,00</w:t>
            </w:r>
          </w:p>
        </w:tc>
      </w:tr>
      <w:tr w:rsidR="000B54EF">
        <w:trPr>
          <w:trHeight w:val="2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Экскурсионное обслуживание для ветеранов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90000,00</w:t>
            </w:r>
          </w:p>
        </w:tc>
      </w:tr>
      <w:tr w:rsidR="000B54EF">
        <w:trPr>
          <w:trHeight w:val="2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Участие в фестивалях, смотрах, конкурсах (организационные взносы)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3000,00*10 конкурсов-30000,00</w:t>
            </w:r>
          </w:p>
        </w:tc>
      </w:tr>
      <w:tr w:rsidR="000B54EF">
        <w:trPr>
          <w:trHeight w:val="2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Химическая чистка театральных костюмов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15платьев*1200,00=18000,00</w:t>
            </w:r>
          </w:p>
        </w:tc>
      </w:tr>
      <w:tr w:rsidR="000B54EF">
        <w:trPr>
          <w:trHeight w:val="5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Обучение специалистов отдела культуры. Куры повышения квалификации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5чел*5000,00=25000,00</w:t>
            </w:r>
          </w:p>
        </w:tc>
      </w:tr>
      <w:tr w:rsidR="000B54EF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Материальные запасы для костюмерной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Ткани 50м*500,00 = 25000,00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Фурнитура (иголки, нитки, ленты и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) = 5000,00</w:t>
            </w:r>
          </w:p>
        </w:tc>
      </w:tr>
      <w:tr w:rsidR="000B54EF">
        <w:trPr>
          <w:trHeight w:val="1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Букеты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чествование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юбиляров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141бук*500,00=70500,00</w:t>
            </w:r>
          </w:p>
        </w:tc>
      </w:tr>
      <w:tr w:rsidR="000B54EF">
        <w:trPr>
          <w:trHeight w:val="32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Представительские букеты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50бук*1000,00=50000,00</w:t>
            </w:r>
          </w:p>
        </w:tc>
      </w:tr>
      <w:tr w:rsidR="000B54EF">
        <w:trPr>
          <w:trHeight w:val="2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Бумага для цветной лазерной печати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46870,00</w:t>
            </w:r>
          </w:p>
        </w:tc>
      </w:tr>
      <w:tr w:rsidR="000B54EF">
        <w:trPr>
          <w:trHeight w:val="2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Этикетка самоклеящаяся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7657,00</w:t>
            </w:r>
          </w:p>
        </w:tc>
      </w:tr>
      <w:tr w:rsidR="000B54EF">
        <w:trPr>
          <w:trHeight w:val="2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Пленка для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31667,00</w:t>
            </w:r>
          </w:p>
        </w:tc>
      </w:tr>
      <w:tr w:rsidR="000B54EF">
        <w:trPr>
          <w:trHeight w:val="3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Фотобумага матовая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17650,00</w:t>
            </w:r>
          </w:p>
        </w:tc>
      </w:tr>
      <w:tr w:rsidR="000B54EF">
        <w:trPr>
          <w:trHeight w:val="41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539044,00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p w:rsidR="000B54EF" w:rsidRDefault="000B54EF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0B54EF" w:rsidRDefault="00AA11C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Обслуживание библиотеки на 2020 год</w:t>
      </w:r>
    </w:p>
    <w:tbl>
      <w:tblPr>
        <w:tblW w:w="13770" w:type="dxa"/>
        <w:tblInd w:w="-147" w:type="dxa"/>
        <w:tblLook w:val="04A0" w:firstRow="1" w:lastRow="0" w:firstColumn="1" w:lastColumn="0" w:noHBand="0" w:noVBand="1"/>
      </w:tblPr>
      <w:tblGrid>
        <w:gridCol w:w="459"/>
        <w:gridCol w:w="5921"/>
        <w:gridCol w:w="1701"/>
        <w:gridCol w:w="5689"/>
      </w:tblGrid>
      <w:tr w:rsidR="000B54EF">
        <w:trPr>
          <w:trHeight w:val="509"/>
        </w:trPr>
        <w:tc>
          <w:tcPr>
            <w:tcW w:w="458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21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689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Планируемые объемы финансирования 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)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Муринское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городское поселение».</w:t>
            </w:r>
          </w:p>
        </w:tc>
      </w:tr>
      <w:tr w:rsidR="000B54EF">
        <w:trPr>
          <w:trHeight w:val="268"/>
        </w:trPr>
        <w:tc>
          <w:tcPr>
            <w:tcW w:w="458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1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подписке на периодическое издание</w:t>
            </w:r>
          </w:p>
        </w:tc>
        <w:tc>
          <w:tcPr>
            <w:tcW w:w="1701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5689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0B54EF">
        <w:trPr>
          <w:trHeight w:val="509"/>
        </w:trPr>
        <w:tc>
          <w:tcPr>
            <w:tcW w:w="458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1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Подарочные сертификаты «Буквоед» по итогам года для лучших читателей</w:t>
            </w:r>
          </w:p>
        </w:tc>
        <w:tc>
          <w:tcPr>
            <w:tcW w:w="1701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5689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32500,00</w:t>
            </w:r>
          </w:p>
        </w:tc>
      </w:tr>
      <w:tr w:rsidR="000B54EF">
        <w:trPr>
          <w:trHeight w:val="253"/>
        </w:trPr>
        <w:tc>
          <w:tcPr>
            <w:tcW w:w="458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1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техника</w:t>
            </w:r>
          </w:p>
        </w:tc>
        <w:tc>
          <w:tcPr>
            <w:tcW w:w="1701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5689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0B54EF">
        <w:trPr>
          <w:trHeight w:val="253"/>
        </w:trPr>
        <w:tc>
          <w:tcPr>
            <w:tcW w:w="458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21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</w:p>
        </w:tc>
        <w:tc>
          <w:tcPr>
            <w:tcW w:w="1701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5689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0B54EF">
        <w:trPr>
          <w:trHeight w:val="509"/>
        </w:trPr>
        <w:tc>
          <w:tcPr>
            <w:tcW w:w="458" w:type="dxa"/>
            <w:shd w:val="clear" w:color="auto" w:fill="auto"/>
          </w:tcPr>
          <w:p w:rsidR="000B54EF" w:rsidRDefault="000B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0B54EF" w:rsidRDefault="000B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382500,00</w:t>
            </w:r>
          </w:p>
          <w:p w:rsidR="000B54EF" w:rsidRDefault="000B54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B54EF" w:rsidRDefault="000B54EF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0B54EF" w:rsidRDefault="00AA11C0">
      <w:pPr>
        <w:widowControl w:val="0"/>
        <w:suppressAutoHyphens/>
        <w:spacing w:after="0" w:line="20" w:lineRule="atLeast"/>
        <w:jc w:val="center"/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Виды расходов на содержание и проведение мероприятий по подпрограмме</w:t>
      </w:r>
    </w:p>
    <w:p w:rsidR="000B54EF" w:rsidRDefault="00AA11C0">
      <w:pPr>
        <w:widowControl w:val="0"/>
        <w:suppressAutoHyphens/>
        <w:spacing w:after="0" w:line="20" w:lineRule="atLeast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«Молодёжная политика и оздоровление детей» на 2020 год</w:t>
      </w:r>
    </w:p>
    <w:p w:rsidR="000B54EF" w:rsidRDefault="00AA11C0">
      <w:pPr>
        <w:widowControl w:val="0"/>
        <w:numPr>
          <w:ilvl w:val="0"/>
          <w:numId w:val="2"/>
        </w:numPr>
        <w:suppressAutoHyphens/>
        <w:spacing w:after="0" w:line="20" w:lineRule="atLeast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Мероприятия направления «Добровольчество» </w:t>
      </w:r>
    </w:p>
    <w:p w:rsidR="000B54EF" w:rsidRDefault="000B54EF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1407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"/>
        <w:gridCol w:w="5746"/>
        <w:gridCol w:w="2885"/>
        <w:gridCol w:w="4862"/>
      </w:tblGrid>
      <w:tr w:rsidR="000B54EF">
        <w:trPr>
          <w:trHeight w:val="76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№ п/п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Наименование мероприятия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Планируемые объемы финансирования 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) </w:t>
            </w:r>
          </w:p>
        </w:tc>
      </w:tr>
      <w:tr w:rsidR="000B54EF">
        <w:trPr>
          <w:trHeight w:val="62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Акция к Международному женскому дню.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раздача цветов (тюльпаны)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8 марта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0B54EF">
        <w:trPr>
          <w:trHeight w:val="41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Акция «Подари улыбку», приуроченная к Дню Защиты Детей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раздача мороженного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- помощь в проведение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1 июня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0B54EF">
        <w:trPr>
          <w:trHeight w:val="5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Акция «День России»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- раздача ленточек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триколор</w:t>
            </w:r>
            <w:proofErr w:type="spellEnd"/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раздача шаров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12 июня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Ленты: 1500шт*3.00 = 4500,00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(35мм*500мм)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Шары: 300шт*60,00=18000,00</w:t>
            </w:r>
          </w:p>
        </w:tc>
      </w:tr>
      <w:tr w:rsidR="000B54EF">
        <w:trPr>
          <w:trHeight w:val="5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Акция «День семьи, любви и верности»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раздача цветов из воздушных шаров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08 июля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-</w:t>
            </w:r>
          </w:p>
        </w:tc>
      </w:tr>
      <w:tr w:rsidR="000B54EF">
        <w:trPr>
          <w:trHeight w:val="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Акция ко Дню Российского Флага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раздача флажков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- раздача ленточек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22 августа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Ленты: 1500шт*3.00 = 4500,00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(35мм*500мм)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B54EF">
        <w:trPr>
          <w:trHeight w:val="7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Всероссийская акция «#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ЭКОнеделя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»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-викторины;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-уборка;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сентябрь-октябрь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0B54EF">
        <w:trPr>
          <w:trHeight w:val="61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Акция ко дню народного единства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раздача шаров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04 ноября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Шары: 200шт*60,00=12000,00</w:t>
            </w:r>
          </w:p>
        </w:tc>
      </w:tr>
      <w:tr w:rsidR="000B54EF">
        <w:trPr>
          <w:trHeight w:val="76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Подведение итогов работы добровольцев и молодежного совета в МП.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-вручение грамот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- поощрительная экскурсия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25000,00</w:t>
            </w:r>
          </w:p>
        </w:tc>
      </w:tr>
      <w:tr w:rsidR="000B54EF">
        <w:trPr>
          <w:trHeight w:val="3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Итого: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64000,00</w:t>
            </w:r>
          </w:p>
        </w:tc>
      </w:tr>
    </w:tbl>
    <w:p w:rsidR="000B54EF" w:rsidRDefault="000B54EF">
      <w:pPr>
        <w:widowControl w:val="0"/>
        <w:suppressAutoHyphens/>
        <w:spacing w:after="0" w:line="2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0B54EF" w:rsidRDefault="00AA11C0">
      <w:pPr>
        <w:widowControl w:val="0"/>
        <w:numPr>
          <w:ilvl w:val="0"/>
          <w:numId w:val="2"/>
        </w:numPr>
        <w:suppressAutoHyphens/>
        <w:spacing w:after="0" w:line="20" w:lineRule="atLeast"/>
        <w:jc w:val="center"/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Мероприятия направления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«Патриотическое воспитание молодежи» </w:t>
      </w:r>
    </w:p>
    <w:p w:rsidR="000B54EF" w:rsidRDefault="000B54EF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tbl>
      <w:tblPr>
        <w:tblW w:w="138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5839"/>
        <w:gridCol w:w="2835"/>
        <w:gridCol w:w="4609"/>
      </w:tblGrid>
      <w:tr w:rsidR="000B54EF">
        <w:trPr>
          <w:trHeight w:val="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Наименование мероприятия и расходов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Планируемые объемы финансирования 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) </w:t>
            </w:r>
          </w:p>
        </w:tc>
      </w:tr>
      <w:tr w:rsidR="000B54EF">
        <w:trPr>
          <w:trHeight w:val="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День полного снятия Блокады Ленинграда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Митинг у монумента «Разорванном кольцо»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раздача блокадных ленточек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27 января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Ленты: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300шт*2,76 = 828,00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(24мм*500мм)</w:t>
            </w:r>
          </w:p>
        </w:tc>
      </w:tr>
      <w:tr w:rsidR="000B54EF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Годовщина вывода войск из Афганистана (памятник на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Румболовской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Горе)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15 февраля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0B54EF">
        <w:trPr>
          <w:trHeight w:val="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Областная акция «Блокадный Хлеб»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(Пискаревское мемориальное кладбище)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23 февраля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0B54EF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День памяти жертв Политических репрессий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Левашовская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пустошь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30 октября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0B54EF">
        <w:trPr>
          <w:trHeight w:val="5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Начало Ледовой трассы Дороги Жизни.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Ладожское Озеро –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Осиновецкий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маяк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20 ноября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0B54EF">
        <w:trPr>
          <w:trHeight w:val="6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Акция «Георгиевская ленточка», приуроченная к 9 мая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раздача ленточек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- раздача флажков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 28 апреля по 9 мая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Ленты:3000шт*3,00 = 9000,00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(35мм*500мм)</w:t>
            </w:r>
          </w:p>
        </w:tc>
      </w:tr>
      <w:tr w:rsidR="000B54EF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Акция «Дерево Победы», приуроченная к 9 мая (совместно с советом ветеранов)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 1 по 7 мая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0B54EF">
        <w:trPr>
          <w:trHeight w:val="3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Акция «Подарок Ветеранам», приуроченная к 9 мая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(совместно с советом ветеранов)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 1 по 7 мая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0B54EF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Начало великой отечественной войны. Акция «Свеча памяти»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22 июня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0B54EF">
        <w:trPr>
          <w:trHeight w:val="2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9828,00</w:t>
            </w:r>
          </w:p>
        </w:tc>
      </w:tr>
    </w:tbl>
    <w:p w:rsidR="000B54EF" w:rsidRDefault="000B54E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B54EF" w:rsidRDefault="000B54E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B54EF" w:rsidRDefault="000B54E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B54EF" w:rsidRDefault="000B54E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B54EF" w:rsidRDefault="000B54E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B54EF" w:rsidRDefault="000B54E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B54EF" w:rsidRDefault="00AA11C0">
      <w:pPr>
        <w:pStyle w:val="af4"/>
        <w:widowControl w:val="0"/>
        <w:numPr>
          <w:ilvl w:val="0"/>
          <w:numId w:val="2"/>
        </w:numPr>
        <w:suppressAutoHyphens/>
        <w:spacing w:after="0" w:line="20" w:lineRule="atLeast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Мероприятия направления «Временное трудоустройство подростков. (Молодежный трудовой отряд)» </w:t>
      </w:r>
    </w:p>
    <w:p w:rsidR="000B54EF" w:rsidRDefault="000B54E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8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5845"/>
        <w:gridCol w:w="2835"/>
        <w:gridCol w:w="4650"/>
      </w:tblGrid>
      <w:tr w:rsidR="000B54EF">
        <w:trPr>
          <w:trHeight w:val="4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Наименование мероприятия и расходов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Планируемые объемы финансирования 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)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Муринское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городское поселение».</w:t>
            </w:r>
          </w:p>
        </w:tc>
      </w:tr>
      <w:tr w:rsidR="000B54EF">
        <w:trPr>
          <w:trHeight w:val="9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Молодежный трудовой отряд (до 20 чел.):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Июль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Заработная плата: 12000,00МРОТ*20чел =240000,00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Налоги с ФОТ 30,2% = 72480,00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Питание: 300,00*22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= 132000,00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Экскурсии: 25000,00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Хоз.материалы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для работы = 10000,00</w:t>
            </w:r>
          </w:p>
        </w:tc>
      </w:tr>
      <w:tr w:rsidR="000B54EF">
        <w:trPr>
          <w:trHeight w:val="2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479480,00</w:t>
            </w:r>
          </w:p>
        </w:tc>
      </w:tr>
    </w:tbl>
    <w:p w:rsidR="000B54EF" w:rsidRDefault="000B54EF">
      <w:pPr>
        <w:widowControl w:val="0"/>
        <w:suppressAutoHyphens/>
        <w:spacing w:after="0" w:line="20" w:lineRule="atLeas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54EF" w:rsidRDefault="000B54EF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54EF" w:rsidRDefault="000B54EF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B54EF" w:rsidRDefault="00AA11C0">
      <w:pPr>
        <w:widowControl w:val="0"/>
        <w:suppressAutoHyphens/>
        <w:spacing w:after="0" w:line="20" w:lineRule="atLeast"/>
        <w:jc w:val="center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. День молодежи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г.Мурино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«#АКТИВНЫЙГОРОД»</w:t>
      </w:r>
    </w:p>
    <w:p w:rsidR="000B54EF" w:rsidRDefault="000B54EF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tbl>
      <w:tblPr>
        <w:tblW w:w="14308" w:type="dxa"/>
        <w:tblInd w:w="-289" w:type="dxa"/>
        <w:tblLook w:val="04A0" w:firstRow="1" w:lastRow="0" w:firstColumn="1" w:lastColumn="0" w:noHBand="0" w:noVBand="1"/>
      </w:tblPr>
      <w:tblGrid>
        <w:gridCol w:w="458"/>
        <w:gridCol w:w="2035"/>
        <w:gridCol w:w="1891"/>
        <w:gridCol w:w="9924"/>
      </w:tblGrid>
      <w:tr w:rsidR="000B54EF">
        <w:trPr>
          <w:trHeight w:val="495"/>
        </w:trPr>
        <w:tc>
          <w:tcPr>
            <w:tcW w:w="457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35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1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Дата проведения</w:t>
            </w:r>
          </w:p>
        </w:tc>
        <w:tc>
          <w:tcPr>
            <w:tcW w:w="9924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Планируемые объемы финансирования 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)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Муринское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городское поселение».</w:t>
            </w:r>
          </w:p>
        </w:tc>
      </w:tr>
      <w:tr w:rsidR="000B54EF">
        <w:trPr>
          <w:trHeight w:val="908"/>
        </w:trPr>
        <w:tc>
          <w:tcPr>
            <w:tcW w:w="457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День молодежи </w:t>
            </w:r>
          </w:p>
        </w:tc>
        <w:tc>
          <w:tcPr>
            <w:tcW w:w="1891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Июль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ar-SA"/>
              </w:rPr>
              <w:t>по согласованию</w:t>
            </w:r>
          </w:p>
        </w:tc>
        <w:tc>
          <w:tcPr>
            <w:tcW w:w="9924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Услуга по монтажу демонтажу перевозки сцены = 20000,00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шатров 3шт*8000,00=24000,00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биотуалетов 2каб*3500,00=7000,00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аттракционов (игровые зоны)=0,00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выступлению артистов: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кавер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-группа = 35000,00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поп-группа = 70000,00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вокалисты (2*5000,00)= 10000,00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битбоксер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= 25000,00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Услуга по работе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диджея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с комплектом аппаратуры = 15000,00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Услуга по работе ведущего = 25000,00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Услуга по предоставлению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фотобудки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= 6000,00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Услуга полиграфии и печатных работ: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банер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420*270=7100,00 (бюджет культуры)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оформлению шарами: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гирлянда из шаров на сцену 10м*400,00=4000,00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- гирлянда из шаров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оформление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площадки 15м(2шт)*400,00=12000,00</w:t>
            </w:r>
          </w:p>
        </w:tc>
      </w:tr>
      <w:tr w:rsidR="000B54EF">
        <w:trPr>
          <w:trHeight w:val="204"/>
        </w:trPr>
        <w:tc>
          <w:tcPr>
            <w:tcW w:w="457" w:type="dxa"/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35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1891" w:type="dxa"/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4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435 100,00</w:t>
            </w:r>
          </w:p>
        </w:tc>
      </w:tr>
    </w:tbl>
    <w:p w:rsidR="000B54EF" w:rsidRDefault="000B54EF">
      <w:pPr>
        <w:widowControl w:val="0"/>
        <w:suppressAutoHyphens/>
        <w:spacing w:after="0" w:line="2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0B54EF" w:rsidRDefault="00AA11C0">
      <w:pPr>
        <w:widowControl w:val="0"/>
        <w:suppressAutoHyphens/>
        <w:spacing w:after="0" w:line="20" w:lineRule="atLeast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5. Дополнительные расходы по молодежной политике </w:t>
      </w:r>
    </w:p>
    <w:p w:rsidR="000B54EF" w:rsidRDefault="000B54EF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tbl>
      <w:tblPr>
        <w:tblW w:w="14336" w:type="dxa"/>
        <w:tblInd w:w="-289" w:type="dxa"/>
        <w:tblLook w:val="04A0" w:firstRow="1" w:lastRow="0" w:firstColumn="1" w:lastColumn="0" w:noHBand="0" w:noVBand="1"/>
      </w:tblPr>
      <w:tblGrid>
        <w:gridCol w:w="445"/>
        <w:gridCol w:w="6134"/>
        <w:gridCol w:w="7757"/>
      </w:tblGrid>
      <w:tr w:rsidR="000B54EF">
        <w:trPr>
          <w:trHeight w:val="420"/>
        </w:trPr>
        <w:tc>
          <w:tcPr>
            <w:tcW w:w="444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134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7758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Планируемые объемы финансирования 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)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Муринское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городское поселение».</w:t>
            </w:r>
          </w:p>
        </w:tc>
      </w:tr>
      <w:tr w:rsidR="000B54EF">
        <w:trPr>
          <w:trHeight w:val="573"/>
        </w:trPr>
        <w:tc>
          <w:tcPr>
            <w:tcW w:w="444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34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Подарочные сертификаты (буквоед, формула-кино,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ситилинк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) для награждения (День Молодежи, фото-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День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 игра по станциям для молодых семей, итог года)</w:t>
            </w:r>
          </w:p>
        </w:tc>
        <w:tc>
          <w:tcPr>
            <w:tcW w:w="7758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100 чел*500,00 (согласно положению по номинациям) = 50000,00</w:t>
            </w:r>
          </w:p>
        </w:tc>
      </w:tr>
      <w:tr w:rsidR="000B54EF">
        <w:trPr>
          <w:trHeight w:val="349"/>
        </w:trPr>
        <w:tc>
          <w:tcPr>
            <w:tcW w:w="444" w:type="dxa"/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34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758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50 000,00</w:t>
            </w:r>
          </w:p>
        </w:tc>
      </w:tr>
    </w:tbl>
    <w:p w:rsidR="000B54EF" w:rsidRDefault="000B54EF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0B54EF" w:rsidRDefault="000B54EF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0B54EF" w:rsidRDefault="00AA11C0">
      <w:pPr>
        <w:widowControl w:val="0"/>
        <w:suppressAutoHyphens/>
        <w:spacing w:after="0" w:line="20" w:lineRule="atLeast"/>
        <w:jc w:val="center"/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Виды расходов на содержание и проведение мероприятий по подпрограмме</w:t>
      </w:r>
    </w:p>
    <w:p w:rsidR="000B54EF" w:rsidRDefault="00AA11C0">
      <w:pPr>
        <w:widowControl w:val="0"/>
        <w:suppressAutoHyphens/>
        <w:spacing w:after="0" w:line="20" w:lineRule="atLeast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«Физическая культура и спорт»» на 2020 год</w:t>
      </w:r>
    </w:p>
    <w:p w:rsidR="000B54EF" w:rsidRDefault="00AA11C0">
      <w:pPr>
        <w:widowControl w:val="0"/>
        <w:numPr>
          <w:ilvl w:val="0"/>
          <w:numId w:val="3"/>
        </w:numPr>
        <w:suppressAutoHyphens/>
        <w:spacing w:after="0" w:line="20" w:lineRule="atLeast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Мероприятия </w:t>
      </w:r>
    </w:p>
    <w:p w:rsidR="000B54EF" w:rsidRDefault="000B54EF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</w:pPr>
    </w:p>
    <w:tbl>
      <w:tblPr>
        <w:tblW w:w="1477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139"/>
        <w:gridCol w:w="2125"/>
        <w:gridCol w:w="7797"/>
      </w:tblGrid>
      <w:tr w:rsidR="000B54EF">
        <w:trPr>
          <w:trHeight w:val="5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№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ind w:firstLine="17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Планируемые объемы финансирования (руб.) </w:t>
            </w:r>
          </w:p>
        </w:tc>
      </w:tr>
      <w:tr w:rsidR="000B54EF">
        <w:trPr>
          <w:trHeight w:val="45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Спортивно-массовое мероприятие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Муринская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лыжня-2020»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 xml:space="preserve">привлекаемая категория: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разновозрастная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    Февраль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 возрастных категорий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Награждаются 1-2-3 места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Кубок 1 место 5шт*1500,00=7500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Кубок 2 место 5шт*1200,00=6000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Кубок 3 место 5шт*1000,00=5000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Медали 1 место 5шт*120,00=600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Медали 2 место 5шт*120,00=600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Медали 3 место 5шт*120,00=600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Памятные призы (подарочные сертификаты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спортмастер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)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1место 5шт*3000,00=15000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2место 5шт*2500,00=12500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3место 5шт*2000,00=10000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Подготовка лыжной трассы: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подготовка трассы 12час*2500,00=30000,00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судей=0,00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Аренда биотуалетов 2каб*3500,00=7000,00</w:t>
            </w:r>
          </w:p>
        </w:tc>
      </w:tr>
      <w:tr w:rsidR="000B54EF">
        <w:trPr>
          <w:trHeight w:val="18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94 800,00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0B54EF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Турнир по волейболу, посвященный Дню защитника Отечества.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0B54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Спортивное мероприятие «Веселые старты», </w:t>
            </w: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 xml:space="preserve">привлекаемая категория: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 xml:space="preserve">среди учащихся 7-9х классов образовательных учреждений МО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Мурино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Март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0B54EF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«Весенний турнир по мини футболу» </w:t>
            </w: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 xml:space="preserve">привлекаемая категория: 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 xml:space="preserve">учащийся 5-6х классов образовательных учреждений МО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Мурино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0B54EF">
        <w:trPr>
          <w:trHeight w:val="5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Музыкально-спортивный праздник "Мама, папа, я – спортивная семья"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0B54EF">
        <w:trPr>
          <w:trHeight w:val="1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Ежегодные турниры по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и волейболу, посвященные празднованию 75-й годовщине Победы в Великой Отечественной войне.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Май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0B54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День России – спортивный праздник по мини футболу среди дворовых команд МО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Мурино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(молодежь 18-30лет)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Награждаются команды за 1,2,3 места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Команды в составе 8 человек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Кубок 1 место 1шт*1500,00=1500,00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Кубок 2 место 1шт*1200,00=1200,00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Кубок 3 место 1шт*1000,00=1000,00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Медали 1 место 8шт*120,00=960,00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Медали 2 место 8шт*120,00=960,00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Медали 3 место 8шт*120,00=960,00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Памятные призы (подарочные сертификаты «Спортмастер»)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Команды в составе 8 человек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1место 8чел*600,00=4800,00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2место 8чел*500,00=4000,00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3место 8чел*400,00=3200,00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судей=0,00</w:t>
            </w:r>
          </w:p>
        </w:tc>
      </w:tr>
      <w:tr w:rsidR="000B54EF">
        <w:trPr>
          <w:trHeight w:val="3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tabs>
                <w:tab w:val="left" w:pos="1665"/>
              </w:tabs>
              <w:spacing w:after="0"/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18580,00</w:t>
            </w:r>
          </w:p>
          <w:p w:rsidR="000B54EF" w:rsidRDefault="000B54EF">
            <w:pPr>
              <w:tabs>
                <w:tab w:val="left" w:pos="1665"/>
              </w:tabs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B54EF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День молодежи. Соревнования по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, волейболу,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бамперболу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Июнь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0B54EF">
        <w:trPr>
          <w:trHeight w:val="36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Ежегодный чемпионат по футболу на Кубок главы МО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Мурино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среди любительских команд Всеволожского района и г. С-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пб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Июль-сентябрь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Награждаются команды за 1,2,3 места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Команды в составе 14 человек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Кубок 1 место 1шт*1500,00=1500,00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Кубок 2 место 1шт*1200,00=1200,00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Кубок 3 место 1шт*1000,00=1000,00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Медали 1 место 14шт*120,00=1680,00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Медали 2 место 14шт*120,00=1680,00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Медали 3 место 14шт*120,00=1680,00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Памятные призы (подарочные сертификаты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спортмастер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)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1место 14чел*600,00=8400,00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2место 14чел*500,00=7000,00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3место 1чел*х400,00=5600,00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по организации судейство (21 день, согласно развернутой смете) = 40000,00</w:t>
            </w:r>
          </w:p>
        </w:tc>
      </w:tr>
      <w:tr w:rsidR="000B54EF">
        <w:trPr>
          <w:trHeight w:val="3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69740,00</w:t>
            </w:r>
          </w:p>
        </w:tc>
      </w:tr>
      <w:tr w:rsidR="000B54EF">
        <w:trPr>
          <w:trHeight w:val="17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Традиционный турнир по волейболу среди школьников, посвященный «Дню Знаний».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привлекаемая категория: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 xml:space="preserve">учащиеся 10-11х классов образовательных учреждений МО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Мурино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0B54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Спортивные мероприятия, посвящённые Дню пожилого человека (группа здоровья) пожилые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Октябрь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0B54EF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Шахматный турнир на приз главы МО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Муринское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сельское поселение».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(пожилые)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Ноябрь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Услуги судей: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главный судья 4час*750,00=3000,00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- судья 4час*600,00 = 2000,00</w:t>
            </w:r>
          </w:p>
        </w:tc>
      </w:tr>
      <w:tr w:rsidR="000B54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5000,00</w:t>
            </w:r>
          </w:p>
        </w:tc>
      </w:tr>
      <w:tr w:rsidR="000B54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188 120,00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</w:pPr>
          </w:p>
        </w:tc>
      </w:tr>
    </w:tbl>
    <w:p w:rsidR="000B54EF" w:rsidRDefault="000B54EF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0B54EF" w:rsidRDefault="000B54EF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0B54EF" w:rsidRDefault="000B54EF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0B54EF" w:rsidRDefault="000B54EF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0B54EF" w:rsidRDefault="00AA11C0">
      <w:pPr>
        <w:pStyle w:val="af4"/>
        <w:widowControl w:val="0"/>
        <w:numPr>
          <w:ilvl w:val="0"/>
          <w:numId w:val="3"/>
        </w:numPr>
        <w:suppressAutoHyphens/>
        <w:spacing w:after="0" w:line="20" w:lineRule="atLeast"/>
        <w:jc w:val="center"/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Иные виды расхода по направлению спорт</w:t>
      </w:r>
    </w:p>
    <w:p w:rsidR="000B54EF" w:rsidRDefault="000B54EF">
      <w:pPr>
        <w:widowControl w:val="0"/>
        <w:suppressAutoHyphens/>
        <w:spacing w:after="0" w:line="20" w:lineRule="atLeast"/>
        <w:ind w:firstLine="5076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tbl>
      <w:tblPr>
        <w:tblW w:w="14775" w:type="dxa"/>
        <w:tblInd w:w="-466" w:type="dxa"/>
        <w:tblLook w:val="04A0" w:firstRow="1" w:lastRow="0" w:firstColumn="1" w:lastColumn="0" w:noHBand="0" w:noVBand="1"/>
      </w:tblPr>
      <w:tblGrid>
        <w:gridCol w:w="587"/>
        <w:gridCol w:w="6613"/>
        <w:gridCol w:w="2552"/>
        <w:gridCol w:w="5023"/>
      </w:tblGrid>
      <w:tr w:rsidR="000B54EF">
        <w:trPr>
          <w:trHeight w:val="521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023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Планируемые объемы финансирования</w:t>
            </w:r>
          </w:p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) </w:t>
            </w:r>
          </w:p>
        </w:tc>
      </w:tr>
      <w:tr w:rsidR="000B54EF">
        <w:trPr>
          <w:trHeight w:val="535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Шахматный турнир в п.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Кузьмолово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</w:t>
            </w:r>
          </w:p>
          <w:p w:rsidR="000B54EF" w:rsidRDefault="000B54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Февраль</w:t>
            </w:r>
          </w:p>
          <w:p w:rsidR="000B54EF" w:rsidRDefault="00AA11C0">
            <w:pPr>
              <w:spacing w:after="0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 приглашению</w:t>
            </w:r>
          </w:p>
        </w:tc>
        <w:tc>
          <w:tcPr>
            <w:tcW w:w="5023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Выездное</w:t>
            </w:r>
          </w:p>
        </w:tc>
      </w:tr>
      <w:tr w:rsidR="000B54EF">
        <w:trPr>
          <w:trHeight w:val="796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Ежегодный чемпионат по футболу на Кубок Всеволожского района среди любительских команд</w:t>
            </w:r>
          </w:p>
        </w:tc>
        <w:tc>
          <w:tcPr>
            <w:tcW w:w="2552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Май</w:t>
            </w:r>
          </w:p>
          <w:p w:rsidR="000B54EF" w:rsidRDefault="00AA11C0">
            <w:pPr>
              <w:spacing w:after="0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 приглашению</w:t>
            </w:r>
          </w:p>
        </w:tc>
        <w:tc>
          <w:tcPr>
            <w:tcW w:w="5023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Орг. взнос за участие в чемпионате =0,00</w:t>
            </w:r>
          </w:p>
        </w:tc>
      </w:tr>
      <w:tr w:rsidR="000B54EF">
        <w:trPr>
          <w:trHeight w:val="1593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Выездное мероприятие</w:t>
            </w:r>
          </w:p>
          <w:p w:rsidR="000B54EF" w:rsidRDefault="00AA11C0">
            <w:pPr>
              <w:spacing w:after="0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Открытая легкоатлетическая эстафета города Всеволожска «Ради жизни на земле», посвященная празднованию 75-й годовщине Победы в Великой Отечественной войне (молодёжь)</w:t>
            </w:r>
          </w:p>
        </w:tc>
        <w:tc>
          <w:tcPr>
            <w:tcW w:w="2552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Май</w:t>
            </w:r>
          </w:p>
          <w:p w:rsidR="000B54EF" w:rsidRDefault="000B54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Выездное</w:t>
            </w:r>
          </w:p>
        </w:tc>
      </w:tr>
      <w:tr w:rsidR="000B54EF">
        <w:trPr>
          <w:trHeight w:val="521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Ежегодный турнир по футболу на Кубок Федераций Всеволожского района </w:t>
            </w:r>
          </w:p>
        </w:tc>
        <w:tc>
          <w:tcPr>
            <w:tcW w:w="2552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Май </w:t>
            </w:r>
          </w:p>
          <w:p w:rsidR="000B54EF" w:rsidRDefault="00AA11C0">
            <w:pPr>
              <w:spacing w:after="0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 приглашению</w:t>
            </w:r>
          </w:p>
        </w:tc>
        <w:tc>
          <w:tcPr>
            <w:tcW w:w="5023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Орг. взнос на участие в турнире=0,00</w:t>
            </w:r>
          </w:p>
        </w:tc>
      </w:tr>
      <w:tr w:rsidR="000B54EF">
        <w:trPr>
          <w:trHeight w:val="796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Традиционный Межмуниципальный</w:t>
            </w:r>
          </w:p>
          <w:p w:rsidR="000B54EF" w:rsidRDefault="00AA11C0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флорбола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посвящённый «Дню защиты детей»</w:t>
            </w:r>
          </w:p>
        </w:tc>
        <w:tc>
          <w:tcPr>
            <w:tcW w:w="2552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Июнь по приглашению</w:t>
            </w:r>
          </w:p>
        </w:tc>
        <w:tc>
          <w:tcPr>
            <w:tcW w:w="5023" w:type="dxa"/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0B54EF" w:rsidRDefault="00AA11C0">
            <w:pPr>
              <w:spacing w:after="0"/>
              <w:jc w:val="center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Выездное</w:t>
            </w:r>
          </w:p>
        </w:tc>
      </w:tr>
      <w:tr w:rsidR="000B54EF">
        <w:trPr>
          <w:trHeight w:val="1057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Традиционный Межмуниципальный легкоатлетический пробег среди детей дошкольного и младшего школьного возраста «Колобок»</w:t>
            </w:r>
          </w:p>
        </w:tc>
        <w:tc>
          <w:tcPr>
            <w:tcW w:w="2552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Июнь по приглашению</w:t>
            </w:r>
          </w:p>
        </w:tc>
        <w:tc>
          <w:tcPr>
            <w:tcW w:w="5023" w:type="dxa"/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0B54EF" w:rsidRDefault="00AA11C0">
            <w:pPr>
              <w:spacing w:after="0"/>
              <w:jc w:val="center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Выездное</w:t>
            </w:r>
          </w:p>
        </w:tc>
      </w:tr>
      <w:tr w:rsidR="000B54EF">
        <w:trPr>
          <w:trHeight w:val="1332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Выездное мероприятие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V районный молодежный фестиваль «Здоровый образ жизни!»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 Южный (молодёжь)</w:t>
            </w:r>
          </w:p>
        </w:tc>
        <w:tc>
          <w:tcPr>
            <w:tcW w:w="2552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Август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Выездное</w:t>
            </w:r>
          </w:p>
        </w:tc>
      </w:tr>
      <w:tr w:rsidR="000B54EF">
        <w:trPr>
          <w:trHeight w:val="796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Спортивные мероприятия, посвященные Масленице. (Эстафеты, перетягивание каната, гиря и др.)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(разновозрастная)</w:t>
            </w:r>
          </w:p>
        </w:tc>
        <w:tc>
          <w:tcPr>
            <w:tcW w:w="2552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26 февраля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Без награждения</w:t>
            </w:r>
          </w:p>
        </w:tc>
      </w:tr>
      <w:tr w:rsidR="000B54EF">
        <w:trPr>
          <w:trHeight w:val="535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Открытая легкоатлетическая эстафета (г. Всеволожск).</w:t>
            </w:r>
          </w:p>
        </w:tc>
        <w:tc>
          <w:tcPr>
            <w:tcW w:w="2552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Сентябрь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по приглашению</w:t>
            </w:r>
          </w:p>
        </w:tc>
        <w:tc>
          <w:tcPr>
            <w:tcW w:w="5023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Выездное</w:t>
            </w:r>
          </w:p>
        </w:tc>
      </w:tr>
      <w:tr w:rsidR="000B54EF">
        <w:trPr>
          <w:trHeight w:val="782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Новогодний турнир по шахматам.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(по приглашению, взрослые от 35 и старше)</w:t>
            </w:r>
          </w:p>
        </w:tc>
        <w:tc>
          <w:tcPr>
            <w:tcW w:w="2552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Декабрь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Выездное</w:t>
            </w:r>
          </w:p>
        </w:tc>
      </w:tr>
      <w:tr w:rsidR="000B54EF">
        <w:trPr>
          <w:trHeight w:val="292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Аренда зала </w:t>
            </w:r>
          </w:p>
        </w:tc>
        <w:tc>
          <w:tcPr>
            <w:tcW w:w="2552" w:type="dxa"/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0B54EF" w:rsidRDefault="00AA11C0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Волейбол – 6000,00*9 месяцев = 54000,00</w:t>
            </w:r>
          </w:p>
        </w:tc>
      </w:tr>
      <w:tr w:rsidR="000B54EF">
        <w:trPr>
          <w:trHeight w:val="796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Обслуживание спортивных площадок: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Хоккейная площадка, ул. Оборонная д.26; - 50х20</w:t>
            </w:r>
          </w:p>
        </w:tc>
        <w:tc>
          <w:tcPr>
            <w:tcW w:w="2552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квартал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Заливка катка=70000,00</w:t>
            </w:r>
          </w:p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Обслуживание катка (ул.Оборонная,24) =30000,00 (</w:t>
            </w: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</w:rPr>
              <w:t>чистка от снега, заделка трещин, обновления верхнего слоя льда)</w:t>
            </w:r>
          </w:p>
        </w:tc>
      </w:tr>
      <w:tr w:rsidR="000B54EF">
        <w:trPr>
          <w:trHeight w:val="260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Игровой реквизит (мячи, сетки)</w:t>
            </w:r>
          </w:p>
        </w:tc>
        <w:tc>
          <w:tcPr>
            <w:tcW w:w="2552" w:type="dxa"/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27500,00</w:t>
            </w:r>
          </w:p>
        </w:tc>
      </w:tr>
      <w:tr w:rsidR="000B54EF">
        <w:trPr>
          <w:trHeight w:val="260"/>
        </w:trPr>
        <w:tc>
          <w:tcPr>
            <w:tcW w:w="586" w:type="dxa"/>
            <w:shd w:val="clear" w:color="auto" w:fill="auto"/>
          </w:tcPr>
          <w:p w:rsidR="000B54EF" w:rsidRDefault="00AA11C0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Спортивная заморозка</w:t>
            </w:r>
          </w:p>
        </w:tc>
        <w:tc>
          <w:tcPr>
            <w:tcW w:w="2552" w:type="dxa"/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30шт*900,00=27000,00</w:t>
            </w:r>
          </w:p>
        </w:tc>
      </w:tr>
      <w:tr w:rsidR="000B54EF">
        <w:trPr>
          <w:trHeight w:val="261"/>
        </w:trPr>
        <w:tc>
          <w:tcPr>
            <w:tcW w:w="586" w:type="dxa"/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1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0B54EF" w:rsidRDefault="000B54EF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0B54EF" w:rsidRDefault="00AA11C0">
            <w:pPr>
              <w:widowControl w:val="0"/>
              <w:suppressAutoHyphens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208 500,00</w:t>
            </w:r>
          </w:p>
          <w:p w:rsidR="000B54EF" w:rsidRDefault="000B54EF">
            <w:pPr>
              <w:widowControl w:val="0"/>
              <w:suppressAutoHyphens/>
              <w:spacing w:after="0" w:line="20" w:lineRule="atLeast"/>
              <w:jc w:val="center"/>
            </w:pPr>
          </w:p>
        </w:tc>
      </w:tr>
    </w:tbl>
    <w:p w:rsidR="000B54EF" w:rsidRDefault="000B54EF">
      <w:pPr>
        <w:spacing w:after="0" w:line="20" w:lineRule="atLeast"/>
      </w:pPr>
    </w:p>
    <w:sectPr w:rsidR="000B54EF">
      <w:pgSz w:w="16838" w:h="11906" w:orient="landscape"/>
      <w:pgMar w:top="1135" w:right="848" w:bottom="851" w:left="993" w:header="0" w:footer="720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9C" w:rsidRDefault="002A249C">
      <w:pPr>
        <w:spacing w:after="0" w:line="240" w:lineRule="auto"/>
      </w:pPr>
      <w:r>
        <w:separator/>
      </w:r>
    </w:p>
  </w:endnote>
  <w:endnote w:type="continuationSeparator" w:id="0">
    <w:p w:rsidR="002A249C" w:rsidRDefault="002A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EF" w:rsidRDefault="000B54E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9C" w:rsidRDefault="002A249C">
      <w:pPr>
        <w:spacing w:after="0" w:line="240" w:lineRule="auto"/>
      </w:pPr>
      <w:r>
        <w:separator/>
      </w:r>
    </w:p>
  </w:footnote>
  <w:footnote w:type="continuationSeparator" w:id="0">
    <w:p w:rsidR="002A249C" w:rsidRDefault="002A2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F68"/>
    <w:multiLevelType w:val="multilevel"/>
    <w:tmpl w:val="8F065B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0F2E1530"/>
    <w:multiLevelType w:val="hybridMultilevel"/>
    <w:tmpl w:val="03647FCC"/>
    <w:lvl w:ilvl="0" w:tplc="8ACEA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9326B"/>
    <w:multiLevelType w:val="multilevel"/>
    <w:tmpl w:val="EADCB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BA1F20"/>
    <w:multiLevelType w:val="multilevel"/>
    <w:tmpl w:val="8D68305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 w:hint="default"/>
        <w:sz w:val="2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4">
    <w:nsid w:val="2D607EFA"/>
    <w:multiLevelType w:val="multilevel"/>
    <w:tmpl w:val="16B0BD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A917F49"/>
    <w:multiLevelType w:val="multilevel"/>
    <w:tmpl w:val="C44079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6">
    <w:nsid w:val="3B6A0991"/>
    <w:multiLevelType w:val="multilevel"/>
    <w:tmpl w:val="5BD0BE0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A13862"/>
    <w:multiLevelType w:val="multilevel"/>
    <w:tmpl w:val="A87C3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8">
    <w:nsid w:val="62192CAF"/>
    <w:multiLevelType w:val="multilevel"/>
    <w:tmpl w:val="E42048B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732274"/>
    <w:multiLevelType w:val="multilevel"/>
    <w:tmpl w:val="045CC0F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6B5923"/>
    <w:multiLevelType w:val="multilevel"/>
    <w:tmpl w:val="CAD2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55D4337"/>
    <w:multiLevelType w:val="multilevel"/>
    <w:tmpl w:val="B45E1C2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B737B8"/>
    <w:multiLevelType w:val="multilevel"/>
    <w:tmpl w:val="A202AC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3">
    <w:nsid w:val="79A7435F"/>
    <w:multiLevelType w:val="multilevel"/>
    <w:tmpl w:val="B3265E3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EF"/>
    <w:rsid w:val="000B54EF"/>
    <w:rsid w:val="001B68A5"/>
    <w:rsid w:val="002A249C"/>
    <w:rsid w:val="008441DB"/>
    <w:rsid w:val="00982CCC"/>
    <w:rsid w:val="009E242C"/>
    <w:rsid w:val="00AA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9"/>
    <w:qFormat/>
    <w:rsid w:val="00646900"/>
    <w:pPr>
      <w:keepNext/>
      <w:numPr>
        <w:numId w:val="1"/>
      </w:numPr>
      <w:suppressAutoHyphens/>
      <w:spacing w:after="0" w:line="100" w:lineRule="atLeast"/>
      <w:ind w:left="360" w:hanging="360"/>
      <w:jc w:val="right"/>
      <w:outlineLvl w:val="0"/>
    </w:pPr>
    <w:rPr>
      <w:rFonts w:ascii="Arial" w:eastAsia="Arial Unicode MS" w:hAnsi="Arial" w:cs="Tahoma"/>
      <w:b/>
      <w:bCs/>
      <w:kern w:val="2"/>
      <w:sz w:val="28"/>
      <w:szCs w:val="24"/>
      <w:lang w:bidi="ru-RU"/>
    </w:rPr>
  </w:style>
  <w:style w:type="paragraph" w:styleId="2">
    <w:name w:val="heading 2"/>
    <w:basedOn w:val="a"/>
    <w:link w:val="20"/>
    <w:qFormat/>
    <w:rsid w:val="00646900"/>
    <w:pPr>
      <w:keepNext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Arial Unicode MS" w:hAnsi="Cambria" w:cs="Times New Roman"/>
      <w:b/>
      <w:bCs/>
      <w:color w:val="4F81BD"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46900"/>
    <w:rPr>
      <w:rFonts w:ascii="Arial" w:eastAsia="Arial Unicode MS" w:hAnsi="Arial" w:cs="Tahoma"/>
      <w:b/>
      <w:bCs/>
      <w:kern w:val="2"/>
      <w:sz w:val="28"/>
      <w:szCs w:val="24"/>
      <w:lang w:bidi="ru-RU"/>
    </w:rPr>
  </w:style>
  <w:style w:type="character" w:customStyle="1" w:styleId="20">
    <w:name w:val="Заголовок 2 Знак"/>
    <w:basedOn w:val="a0"/>
    <w:link w:val="2"/>
    <w:qFormat/>
    <w:rsid w:val="00646900"/>
    <w:rPr>
      <w:rFonts w:ascii="Cambria" w:eastAsia="Arial Unicode MS" w:hAnsi="Cambria" w:cs="Times New Roman"/>
      <w:b/>
      <w:bCs/>
      <w:color w:val="4F81BD"/>
      <w:kern w:val="2"/>
      <w:sz w:val="26"/>
      <w:szCs w:val="26"/>
      <w:lang w:eastAsia="en-US"/>
    </w:rPr>
  </w:style>
  <w:style w:type="character" w:customStyle="1" w:styleId="a3">
    <w:name w:val="Основной текст Знак"/>
    <w:basedOn w:val="a0"/>
    <w:qFormat/>
    <w:rsid w:val="00646900"/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646900"/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styleId="a5">
    <w:name w:val="page number"/>
    <w:basedOn w:val="a0"/>
    <w:qFormat/>
    <w:rsid w:val="00646900"/>
  </w:style>
  <w:style w:type="character" w:customStyle="1" w:styleId="a6">
    <w:name w:val="Верхний колонтитул Знак"/>
    <w:basedOn w:val="a0"/>
    <w:uiPriority w:val="99"/>
    <w:qFormat/>
    <w:rsid w:val="00646900"/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styleId="a7">
    <w:name w:val="Strong"/>
    <w:uiPriority w:val="22"/>
    <w:qFormat/>
    <w:rsid w:val="00646900"/>
    <w:rPr>
      <w:b/>
      <w:bCs/>
    </w:rPr>
  </w:style>
  <w:style w:type="character" w:customStyle="1" w:styleId="a8">
    <w:name w:val="Текст выноски Знак"/>
    <w:basedOn w:val="a0"/>
    <w:uiPriority w:val="99"/>
    <w:semiHidden/>
    <w:qFormat/>
    <w:rsid w:val="00C614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StarSymbol"/>
      <w:sz w:val="2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tarSymbol"/>
      <w:sz w:val="2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cs="StarSymbol"/>
      <w:sz w:val="18"/>
      <w:szCs w:val="18"/>
    </w:rPr>
  </w:style>
  <w:style w:type="character" w:customStyle="1" w:styleId="ListLabel22">
    <w:name w:val="ListLabel 22"/>
    <w:qFormat/>
    <w:rPr>
      <w:rFonts w:ascii="Times New Roman" w:hAnsi="Times New Roman" w:cs="StarSymbol"/>
      <w:sz w:val="28"/>
      <w:szCs w:val="18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2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sz w:val="24"/>
      <w:szCs w:val="24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ascii="Times New Roman" w:hAnsi="Times New Roman" w:cs="StarSymbol"/>
      <w:sz w:val="28"/>
      <w:szCs w:val="18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ascii="Times New Roman" w:hAnsi="Times New Roman" w:cs="Wingdings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tarSymbol"/>
      <w:sz w:val="28"/>
      <w:szCs w:val="18"/>
    </w:rPr>
  </w:style>
  <w:style w:type="character" w:customStyle="1" w:styleId="ListLabel122">
    <w:name w:val="ListLabel 122"/>
    <w:qFormat/>
    <w:rPr>
      <w:rFonts w:cs="StarSymbol"/>
      <w:sz w:val="18"/>
      <w:szCs w:val="18"/>
    </w:rPr>
  </w:style>
  <w:style w:type="character" w:customStyle="1" w:styleId="ListLabel123">
    <w:name w:val="ListLabel 123"/>
    <w:qFormat/>
    <w:rPr>
      <w:rFonts w:cs="StarSymbol"/>
      <w:sz w:val="18"/>
      <w:szCs w:val="18"/>
    </w:rPr>
  </w:style>
  <w:style w:type="character" w:customStyle="1" w:styleId="ListLabel124">
    <w:name w:val="ListLabel 124"/>
    <w:qFormat/>
    <w:rPr>
      <w:rFonts w:cs="StarSymbol"/>
      <w:sz w:val="18"/>
      <w:szCs w:val="18"/>
    </w:rPr>
  </w:style>
  <w:style w:type="character" w:customStyle="1" w:styleId="ListLabel125">
    <w:name w:val="ListLabel 125"/>
    <w:qFormat/>
    <w:rPr>
      <w:rFonts w:cs="StarSymbol"/>
      <w:sz w:val="18"/>
      <w:szCs w:val="18"/>
    </w:rPr>
  </w:style>
  <w:style w:type="character" w:customStyle="1" w:styleId="ListLabel126">
    <w:name w:val="ListLabel 126"/>
    <w:qFormat/>
    <w:rPr>
      <w:rFonts w:cs="StarSymbol"/>
      <w:sz w:val="18"/>
      <w:szCs w:val="18"/>
    </w:rPr>
  </w:style>
  <w:style w:type="character" w:customStyle="1" w:styleId="ListLabel127">
    <w:name w:val="ListLabel 127"/>
    <w:qFormat/>
    <w:rPr>
      <w:rFonts w:cs="StarSymbol"/>
      <w:sz w:val="18"/>
      <w:szCs w:val="18"/>
    </w:rPr>
  </w:style>
  <w:style w:type="character" w:customStyle="1" w:styleId="ListLabel128">
    <w:name w:val="ListLabel 128"/>
    <w:qFormat/>
    <w:rPr>
      <w:rFonts w:cs="StarSymbol"/>
      <w:sz w:val="18"/>
      <w:szCs w:val="18"/>
    </w:rPr>
  </w:style>
  <w:style w:type="character" w:customStyle="1" w:styleId="ListLabel129">
    <w:name w:val="ListLabel 129"/>
    <w:qFormat/>
    <w:rPr>
      <w:rFonts w:cs="StarSymbol"/>
      <w:sz w:val="18"/>
      <w:szCs w:val="18"/>
    </w:rPr>
  </w:style>
  <w:style w:type="character" w:customStyle="1" w:styleId="ListLabel130">
    <w:name w:val="ListLabel 130"/>
    <w:qFormat/>
    <w:rPr>
      <w:rFonts w:ascii="Times New Roman" w:hAnsi="Times New Roman" w:cs="StarSymbol"/>
      <w:sz w:val="28"/>
      <w:szCs w:val="18"/>
    </w:rPr>
  </w:style>
  <w:style w:type="character" w:customStyle="1" w:styleId="ListLabel131">
    <w:name w:val="ListLabel 131"/>
    <w:qFormat/>
    <w:rPr>
      <w:rFonts w:cs="StarSymbol"/>
      <w:sz w:val="18"/>
      <w:szCs w:val="18"/>
    </w:rPr>
  </w:style>
  <w:style w:type="character" w:customStyle="1" w:styleId="ListLabel132">
    <w:name w:val="ListLabel 132"/>
    <w:qFormat/>
    <w:rPr>
      <w:rFonts w:cs="StarSymbol"/>
      <w:sz w:val="18"/>
      <w:szCs w:val="18"/>
    </w:rPr>
  </w:style>
  <w:style w:type="character" w:customStyle="1" w:styleId="ListLabel133">
    <w:name w:val="ListLabel 133"/>
    <w:qFormat/>
    <w:rPr>
      <w:rFonts w:cs="StarSymbol"/>
      <w:sz w:val="18"/>
      <w:szCs w:val="18"/>
    </w:rPr>
  </w:style>
  <w:style w:type="character" w:customStyle="1" w:styleId="ListLabel134">
    <w:name w:val="ListLabel 134"/>
    <w:qFormat/>
    <w:rPr>
      <w:rFonts w:cs="StarSymbol"/>
      <w:sz w:val="18"/>
      <w:szCs w:val="18"/>
    </w:rPr>
  </w:style>
  <w:style w:type="character" w:customStyle="1" w:styleId="ListLabel135">
    <w:name w:val="ListLabel 135"/>
    <w:qFormat/>
    <w:rPr>
      <w:rFonts w:cs="StarSymbol"/>
      <w:sz w:val="18"/>
      <w:szCs w:val="18"/>
    </w:rPr>
  </w:style>
  <w:style w:type="character" w:customStyle="1" w:styleId="ListLabel136">
    <w:name w:val="ListLabel 136"/>
    <w:qFormat/>
    <w:rPr>
      <w:rFonts w:cs="StarSymbol"/>
      <w:sz w:val="18"/>
      <w:szCs w:val="18"/>
    </w:rPr>
  </w:style>
  <w:style w:type="character" w:customStyle="1" w:styleId="ListLabel137">
    <w:name w:val="ListLabel 137"/>
    <w:qFormat/>
    <w:rPr>
      <w:rFonts w:cs="StarSymbol"/>
      <w:sz w:val="18"/>
      <w:szCs w:val="18"/>
    </w:rPr>
  </w:style>
  <w:style w:type="character" w:customStyle="1" w:styleId="ListLabel138">
    <w:name w:val="ListLabel 138"/>
    <w:qFormat/>
    <w:rPr>
      <w:rFonts w:cs="StarSymbol"/>
      <w:sz w:val="18"/>
      <w:szCs w:val="18"/>
    </w:rPr>
  </w:style>
  <w:style w:type="character" w:customStyle="1" w:styleId="ListLabel139">
    <w:name w:val="ListLabel 139"/>
    <w:qFormat/>
    <w:rPr>
      <w:rFonts w:cs="StarSymbol"/>
      <w:sz w:val="28"/>
      <w:szCs w:val="18"/>
    </w:rPr>
  </w:style>
  <w:style w:type="character" w:customStyle="1" w:styleId="ListLabel140">
    <w:name w:val="ListLabel 140"/>
    <w:qFormat/>
    <w:rPr>
      <w:rFonts w:cs="StarSymbol"/>
      <w:sz w:val="18"/>
      <w:szCs w:val="18"/>
    </w:rPr>
  </w:style>
  <w:style w:type="character" w:customStyle="1" w:styleId="ListLabel141">
    <w:name w:val="ListLabel 141"/>
    <w:qFormat/>
    <w:rPr>
      <w:rFonts w:cs="StarSymbol"/>
      <w:sz w:val="18"/>
      <w:szCs w:val="18"/>
    </w:rPr>
  </w:style>
  <w:style w:type="character" w:customStyle="1" w:styleId="ListLabel142">
    <w:name w:val="ListLabel 142"/>
    <w:qFormat/>
    <w:rPr>
      <w:rFonts w:cs="StarSymbol"/>
      <w:sz w:val="18"/>
      <w:szCs w:val="18"/>
    </w:rPr>
  </w:style>
  <w:style w:type="character" w:customStyle="1" w:styleId="ListLabel143">
    <w:name w:val="ListLabel 143"/>
    <w:qFormat/>
    <w:rPr>
      <w:rFonts w:cs="StarSymbol"/>
      <w:sz w:val="18"/>
      <w:szCs w:val="18"/>
    </w:rPr>
  </w:style>
  <w:style w:type="character" w:customStyle="1" w:styleId="ListLabel144">
    <w:name w:val="ListLabel 144"/>
    <w:qFormat/>
    <w:rPr>
      <w:rFonts w:cs="StarSymbol"/>
      <w:sz w:val="18"/>
      <w:szCs w:val="18"/>
    </w:rPr>
  </w:style>
  <w:style w:type="character" w:customStyle="1" w:styleId="ListLabel145">
    <w:name w:val="ListLabel 145"/>
    <w:qFormat/>
    <w:rPr>
      <w:rFonts w:cs="StarSymbol"/>
      <w:sz w:val="18"/>
      <w:szCs w:val="18"/>
    </w:rPr>
  </w:style>
  <w:style w:type="character" w:customStyle="1" w:styleId="ListLabel146">
    <w:name w:val="ListLabel 146"/>
    <w:qFormat/>
    <w:rPr>
      <w:rFonts w:cs="StarSymbol"/>
      <w:sz w:val="18"/>
      <w:szCs w:val="18"/>
    </w:rPr>
  </w:style>
  <w:style w:type="character" w:customStyle="1" w:styleId="ListLabel147">
    <w:name w:val="ListLabel 147"/>
    <w:qFormat/>
    <w:rPr>
      <w:rFonts w:cs="StarSymbol"/>
      <w:sz w:val="18"/>
      <w:szCs w:val="18"/>
    </w:rPr>
  </w:style>
  <w:style w:type="character" w:customStyle="1" w:styleId="ListLabel148">
    <w:name w:val="ListLabel 148"/>
    <w:qFormat/>
    <w:rPr>
      <w:rFonts w:ascii="Times New Roman" w:hAnsi="Times New Roman" w:cs="Symbol"/>
      <w:sz w:val="28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ascii="Times New Roman" w:hAnsi="Times New Roman" w:cs="Symbol"/>
      <w:sz w:val="28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Times New Roman" w:hAnsi="Times New Roman" w:cs="Symbol"/>
      <w:sz w:val="28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ascii="Times New Roman" w:hAnsi="Times New Roman" w:cs="Wingdings"/>
      <w:b/>
      <w:sz w:val="28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4690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Содержимое таблицы"/>
    <w:basedOn w:val="a"/>
    <w:qFormat/>
    <w:rsid w:val="00646900"/>
    <w:pPr>
      <w:suppressLineNumbers/>
      <w:suppressAutoHyphens/>
      <w:spacing w:after="0" w:line="100" w:lineRule="atLeast"/>
    </w:pPr>
    <w:rPr>
      <w:rFonts w:ascii="Arial" w:eastAsia="Arial Unicode MS" w:hAnsi="Arial" w:cs="Tahoma"/>
      <w:kern w:val="2"/>
      <w:sz w:val="24"/>
      <w:szCs w:val="24"/>
      <w:lang w:bidi="ru-RU"/>
    </w:rPr>
  </w:style>
  <w:style w:type="paragraph" w:customStyle="1" w:styleId="11">
    <w:name w:val="Обычный (веб)1"/>
    <w:qFormat/>
    <w:rsid w:val="00646900"/>
    <w:pPr>
      <w:suppressAutoHyphens/>
      <w:spacing w:before="280" w:after="280" w:line="100" w:lineRule="atLeast"/>
      <w:jc w:val="both"/>
    </w:pPr>
    <w:rPr>
      <w:rFonts w:ascii="Arial" w:eastAsia="Arial Unicode MS" w:hAnsi="Arial" w:cs="Tahoma"/>
      <w:kern w:val="2"/>
      <w:sz w:val="24"/>
      <w:szCs w:val="24"/>
      <w:lang w:bidi="ru-RU"/>
    </w:rPr>
  </w:style>
  <w:style w:type="paragraph" w:customStyle="1" w:styleId="ConsNormal">
    <w:name w:val="ConsNormal"/>
    <w:qFormat/>
    <w:rsid w:val="00646900"/>
    <w:pPr>
      <w:suppressAutoHyphens/>
      <w:spacing w:line="100" w:lineRule="atLeast"/>
      <w:ind w:right="19772" w:firstLine="720"/>
    </w:pPr>
    <w:rPr>
      <w:rFonts w:ascii="Arial" w:eastAsia="Times New Roman" w:hAnsi="Arial" w:cs="Times New Roman"/>
      <w:kern w:val="2"/>
      <w:szCs w:val="20"/>
      <w:lang w:eastAsia="en-US"/>
    </w:rPr>
  </w:style>
  <w:style w:type="paragraph" w:customStyle="1" w:styleId="12">
    <w:name w:val="Абзац списка1"/>
    <w:qFormat/>
    <w:rsid w:val="00646900"/>
    <w:pPr>
      <w:widowControl w:val="0"/>
      <w:suppressAutoHyphens/>
      <w:ind w:left="720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styleId="af">
    <w:name w:val="footer"/>
    <w:basedOn w:val="a"/>
    <w:uiPriority w:val="99"/>
    <w:rsid w:val="00646900"/>
    <w:pPr>
      <w:widowControl w:val="0"/>
      <w:tabs>
        <w:tab w:val="center" w:pos="4844"/>
        <w:tab w:val="right" w:pos="9689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styleId="af0">
    <w:name w:val="header"/>
    <w:basedOn w:val="a"/>
    <w:uiPriority w:val="99"/>
    <w:rsid w:val="0064690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styleId="af1">
    <w:name w:val="No Spacing"/>
    <w:uiPriority w:val="1"/>
    <w:qFormat/>
    <w:rsid w:val="004C5FF2"/>
    <w:rPr>
      <w:sz w:val="22"/>
    </w:rPr>
  </w:style>
  <w:style w:type="paragraph" w:styleId="af2">
    <w:name w:val="Balloon Text"/>
    <w:basedOn w:val="a"/>
    <w:uiPriority w:val="99"/>
    <w:semiHidden/>
    <w:unhideWhenUsed/>
    <w:qFormat/>
    <w:rsid w:val="00C61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qFormat/>
    <w:rsid w:val="001534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F70E1"/>
    <w:pPr>
      <w:ind w:left="720"/>
      <w:contextualSpacing/>
    </w:p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uiPriority w:val="59"/>
    <w:rsid w:val="0058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9"/>
    <w:qFormat/>
    <w:rsid w:val="00646900"/>
    <w:pPr>
      <w:keepNext/>
      <w:numPr>
        <w:numId w:val="1"/>
      </w:numPr>
      <w:suppressAutoHyphens/>
      <w:spacing w:after="0" w:line="100" w:lineRule="atLeast"/>
      <w:ind w:left="360" w:hanging="360"/>
      <w:jc w:val="right"/>
      <w:outlineLvl w:val="0"/>
    </w:pPr>
    <w:rPr>
      <w:rFonts w:ascii="Arial" w:eastAsia="Arial Unicode MS" w:hAnsi="Arial" w:cs="Tahoma"/>
      <w:b/>
      <w:bCs/>
      <w:kern w:val="2"/>
      <w:sz w:val="28"/>
      <w:szCs w:val="24"/>
      <w:lang w:bidi="ru-RU"/>
    </w:rPr>
  </w:style>
  <w:style w:type="paragraph" w:styleId="2">
    <w:name w:val="heading 2"/>
    <w:basedOn w:val="a"/>
    <w:link w:val="20"/>
    <w:qFormat/>
    <w:rsid w:val="00646900"/>
    <w:pPr>
      <w:keepNext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Arial Unicode MS" w:hAnsi="Cambria" w:cs="Times New Roman"/>
      <w:b/>
      <w:bCs/>
      <w:color w:val="4F81BD"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646900"/>
    <w:rPr>
      <w:rFonts w:ascii="Arial" w:eastAsia="Arial Unicode MS" w:hAnsi="Arial" w:cs="Tahoma"/>
      <w:b/>
      <w:bCs/>
      <w:kern w:val="2"/>
      <w:sz w:val="28"/>
      <w:szCs w:val="24"/>
      <w:lang w:bidi="ru-RU"/>
    </w:rPr>
  </w:style>
  <w:style w:type="character" w:customStyle="1" w:styleId="20">
    <w:name w:val="Заголовок 2 Знак"/>
    <w:basedOn w:val="a0"/>
    <w:link w:val="2"/>
    <w:qFormat/>
    <w:rsid w:val="00646900"/>
    <w:rPr>
      <w:rFonts w:ascii="Cambria" w:eastAsia="Arial Unicode MS" w:hAnsi="Cambria" w:cs="Times New Roman"/>
      <w:b/>
      <w:bCs/>
      <w:color w:val="4F81BD"/>
      <w:kern w:val="2"/>
      <w:sz w:val="26"/>
      <w:szCs w:val="26"/>
      <w:lang w:eastAsia="en-US"/>
    </w:rPr>
  </w:style>
  <w:style w:type="character" w:customStyle="1" w:styleId="a3">
    <w:name w:val="Основной текст Знак"/>
    <w:basedOn w:val="a0"/>
    <w:qFormat/>
    <w:rsid w:val="00646900"/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646900"/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styleId="a5">
    <w:name w:val="page number"/>
    <w:basedOn w:val="a0"/>
    <w:qFormat/>
    <w:rsid w:val="00646900"/>
  </w:style>
  <w:style w:type="character" w:customStyle="1" w:styleId="a6">
    <w:name w:val="Верхний колонтитул Знак"/>
    <w:basedOn w:val="a0"/>
    <w:uiPriority w:val="99"/>
    <w:qFormat/>
    <w:rsid w:val="00646900"/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styleId="a7">
    <w:name w:val="Strong"/>
    <w:uiPriority w:val="22"/>
    <w:qFormat/>
    <w:rsid w:val="00646900"/>
    <w:rPr>
      <w:b/>
      <w:bCs/>
    </w:rPr>
  </w:style>
  <w:style w:type="character" w:customStyle="1" w:styleId="a8">
    <w:name w:val="Текст выноски Знак"/>
    <w:basedOn w:val="a0"/>
    <w:uiPriority w:val="99"/>
    <w:semiHidden/>
    <w:qFormat/>
    <w:rsid w:val="00C614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StarSymbol"/>
      <w:sz w:val="2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tarSymbol"/>
      <w:sz w:val="2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cs="StarSymbol"/>
      <w:sz w:val="18"/>
      <w:szCs w:val="18"/>
    </w:rPr>
  </w:style>
  <w:style w:type="character" w:customStyle="1" w:styleId="ListLabel22">
    <w:name w:val="ListLabel 22"/>
    <w:qFormat/>
    <w:rPr>
      <w:rFonts w:ascii="Times New Roman" w:hAnsi="Times New Roman" w:cs="StarSymbol"/>
      <w:sz w:val="28"/>
      <w:szCs w:val="18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2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sz w:val="24"/>
      <w:szCs w:val="24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ascii="Times New Roman" w:hAnsi="Times New Roman" w:cs="StarSymbol"/>
      <w:sz w:val="28"/>
      <w:szCs w:val="18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ascii="Times New Roman" w:hAnsi="Times New Roman" w:cs="Wingdings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tarSymbol"/>
      <w:sz w:val="28"/>
      <w:szCs w:val="18"/>
    </w:rPr>
  </w:style>
  <w:style w:type="character" w:customStyle="1" w:styleId="ListLabel122">
    <w:name w:val="ListLabel 122"/>
    <w:qFormat/>
    <w:rPr>
      <w:rFonts w:cs="StarSymbol"/>
      <w:sz w:val="18"/>
      <w:szCs w:val="18"/>
    </w:rPr>
  </w:style>
  <w:style w:type="character" w:customStyle="1" w:styleId="ListLabel123">
    <w:name w:val="ListLabel 123"/>
    <w:qFormat/>
    <w:rPr>
      <w:rFonts w:cs="StarSymbol"/>
      <w:sz w:val="18"/>
      <w:szCs w:val="18"/>
    </w:rPr>
  </w:style>
  <w:style w:type="character" w:customStyle="1" w:styleId="ListLabel124">
    <w:name w:val="ListLabel 124"/>
    <w:qFormat/>
    <w:rPr>
      <w:rFonts w:cs="StarSymbol"/>
      <w:sz w:val="18"/>
      <w:szCs w:val="18"/>
    </w:rPr>
  </w:style>
  <w:style w:type="character" w:customStyle="1" w:styleId="ListLabel125">
    <w:name w:val="ListLabel 125"/>
    <w:qFormat/>
    <w:rPr>
      <w:rFonts w:cs="StarSymbol"/>
      <w:sz w:val="18"/>
      <w:szCs w:val="18"/>
    </w:rPr>
  </w:style>
  <w:style w:type="character" w:customStyle="1" w:styleId="ListLabel126">
    <w:name w:val="ListLabel 126"/>
    <w:qFormat/>
    <w:rPr>
      <w:rFonts w:cs="StarSymbol"/>
      <w:sz w:val="18"/>
      <w:szCs w:val="18"/>
    </w:rPr>
  </w:style>
  <w:style w:type="character" w:customStyle="1" w:styleId="ListLabel127">
    <w:name w:val="ListLabel 127"/>
    <w:qFormat/>
    <w:rPr>
      <w:rFonts w:cs="StarSymbol"/>
      <w:sz w:val="18"/>
      <w:szCs w:val="18"/>
    </w:rPr>
  </w:style>
  <w:style w:type="character" w:customStyle="1" w:styleId="ListLabel128">
    <w:name w:val="ListLabel 128"/>
    <w:qFormat/>
    <w:rPr>
      <w:rFonts w:cs="StarSymbol"/>
      <w:sz w:val="18"/>
      <w:szCs w:val="18"/>
    </w:rPr>
  </w:style>
  <w:style w:type="character" w:customStyle="1" w:styleId="ListLabel129">
    <w:name w:val="ListLabel 129"/>
    <w:qFormat/>
    <w:rPr>
      <w:rFonts w:cs="StarSymbol"/>
      <w:sz w:val="18"/>
      <w:szCs w:val="18"/>
    </w:rPr>
  </w:style>
  <w:style w:type="character" w:customStyle="1" w:styleId="ListLabel130">
    <w:name w:val="ListLabel 130"/>
    <w:qFormat/>
    <w:rPr>
      <w:rFonts w:ascii="Times New Roman" w:hAnsi="Times New Roman" w:cs="StarSymbol"/>
      <w:sz w:val="28"/>
      <w:szCs w:val="18"/>
    </w:rPr>
  </w:style>
  <w:style w:type="character" w:customStyle="1" w:styleId="ListLabel131">
    <w:name w:val="ListLabel 131"/>
    <w:qFormat/>
    <w:rPr>
      <w:rFonts w:cs="StarSymbol"/>
      <w:sz w:val="18"/>
      <w:szCs w:val="18"/>
    </w:rPr>
  </w:style>
  <w:style w:type="character" w:customStyle="1" w:styleId="ListLabel132">
    <w:name w:val="ListLabel 132"/>
    <w:qFormat/>
    <w:rPr>
      <w:rFonts w:cs="StarSymbol"/>
      <w:sz w:val="18"/>
      <w:szCs w:val="18"/>
    </w:rPr>
  </w:style>
  <w:style w:type="character" w:customStyle="1" w:styleId="ListLabel133">
    <w:name w:val="ListLabel 133"/>
    <w:qFormat/>
    <w:rPr>
      <w:rFonts w:cs="StarSymbol"/>
      <w:sz w:val="18"/>
      <w:szCs w:val="18"/>
    </w:rPr>
  </w:style>
  <w:style w:type="character" w:customStyle="1" w:styleId="ListLabel134">
    <w:name w:val="ListLabel 134"/>
    <w:qFormat/>
    <w:rPr>
      <w:rFonts w:cs="StarSymbol"/>
      <w:sz w:val="18"/>
      <w:szCs w:val="18"/>
    </w:rPr>
  </w:style>
  <w:style w:type="character" w:customStyle="1" w:styleId="ListLabel135">
    <w:name w:val="ListLabel 135"/>
    <w:qFormat/>
    <w:rPr>
      <w:rFonts w:cs="StarSymbol"/>
      <w:sz w:val="18"/>
      <w:szCs w:val="18"/>
    </w:rPr>
  </w:style>
  <w:style w:type="character" w:customStyle="1" w:styleId="ListLabel136">
    <w:name w:val="ListLabel 136"/>
    <w:qFormat/>
    <w:rPr>
      <w:rFonts w:cs="StarSymbol"/>
      <w:sz w:val="18"/>
      <w:szCs w:val="18"/>
    </w:rPr>
  </w:style>
  <w:style w:type="character" w:customStyle="1" w:styleId="ListLabel137">
    <w:name w:val="ListLabel 137"/>
    <w:qFormat/>
    <w:rPr>
      <w:rFonts w:cs="StarSymbol"/>
      <w:sz w:val="18"/>
      <w:szCs w:val="18"/>
    </w:rPr>
  </w:style>
  <w:style w:type="character" w:customStyle="1" w:styleId="ListLabel138">
    <w:name w:val="ListLabel 138"/>
    <w:qFormat/>
    <w:rPr>
      <w:rFonts w:cs="StarSymbol"/>
      <w:sz w:val="18"/>
      <w:szCs w:val="18"/>
    </w:rPr>
  </w:style>
  <w:style w:type="character" w:customStyle="1" w:styleId="ListLabel139">
    <w:name w:val="ListLabel 139"/>
    <w:qFormat/>
    <w:rPr>
      <w:rFonts w:cs="StarSymbol"/>
      <w:sz w:val="28"/>
      <w:szCs w:val="18"/>
    </w:rPr>
  </w:style>
  <w:style w:type="character" w:customStyle="1" w:styleId="ListLabel140">
    <w:name w:val="ListLabel 140"/>
    <w:qFormat/>
    <w:rPr>
      <w:rFonts w:cs="StarSymbol"/>
      <w:sz w:val="18"/>
      <w:szCs w:val="18"/>
    </w:rPr>
  </w:style>
  <w:style w:type="character" w:customStyle="1" w:styleId="ListLabel141">
    <w:name w:val="ListLabel 141"/>
    <w:qFormat/>
    <w:rPr>
      <w:rFonts w:cs="StarSymbol"/>
      <w:sz w:val="18"/>
      <w:szCs w:val="18"/>
    </w:rPr>
  </w:style>
  <w:style w:type="character" w:customStyle="1" w:styleId="ListLabel142">
    <w:name w:val="ListLabel 142"/>
    <w:qFormat/>
    <w:rPr>
      <w:rFonts w:cs="StarSymbol"/>
      <w:sz w:val="18"/>
      <w:szCs w:val="18"/>
    </w:rPr>
  </w:style>
  <w:style w:type="character" w:customStyle="1" w:styleId="ListLabel143">
    <w:name w:val="ListLabel 143"/>
    <w:qFormat/>
    <w:rPr>
      <w:rFonts w:cs="StarSymbol"/>
      <w:sz w:val="18"/>
      <w:szCs w:val="18"/>
    </w:rPr>
  </w:style>
  <w:style w:type="character" w:customStyle="1" w:styleId="ListLabel144">
    <w:name w:val="ListLabel 144"/>
    <w:qFormat/>
    <w:rPr>
      <w:rFonts w:cs="StarSymbol"/>
      <w:sz w:val="18"/>
      <w:szCs w:val="18"/>
    </w:rPr>
  </w:style>
  <w:style w:type="character" w:customStyle="1" w:styleId="ListLabel145">
    <w:name w:val="ListLabel 145"/>
    <w:qFormat/>
    <w:rPr>
      <w:rFonts w:cs="StarSymbol"/>
      <w:sz w:val="18"/>
      <w:szCs w:val="18"/>
    </w:rPr>
  </w:style>
  <w:style w:type="character" w:customStyle="1" w:styleId="ListLabel146">
    <w:name w:val="ListLabel 146"/>
    <w:qFormat/>
    <w:rPr>
      <w:rFonts w:cs="StarSymbol"/>
      <w:sz w:val="18"/>
      <w:szCs w:val="18"/>
    </w:rPr>
  </w:style>
  <w:style w:type="character" w:customStyle="1" w:styleId="ListLabel147">
    <w:name w:val="ListLabel 147"/>
    <w:qFormat/>
    <w:rPr>
      <w:rFonts w:cs="StarSymbol"/>
      <w:sz w:val="18"/>
      <w:szCs w:val="18"/>
    </w:rPr>
  </w:style>
  <w:style w:type="character" w:customStyle="1" w:styleId="ListLabel148">
    <w:name w:val="ListLabel 148"/>
    <w:qFormat/>
    <w:rPr>
      <w:rFonts w:ascii="Times New Roman" w:hAnsi="Times New Roman" w:cs="Symbol"/>
      <w:sz w:val="28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ascii="Times New Roman" w:hAnsi="Times New Roman" w:cs="Symbol"/>
      <w:sz w:val="28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Times New Roman" w:hAnsi="Times New Roman" w:cs="Symbol"/>
      <w:sz w:val="28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ascii="Times New Roman" w:hAnsi="Times New Roman" w:cs="Wingdings"/>
      <w:b/>
      <w:sz w:val="28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4690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Содержимое таблицы"/>
    <w:basedOn w:val="a"/>
    <w:qFormat/>
    <w:rsid w:val="00646900"/>
    <w:pPr>
      <w:suppressLineNumbers/>
      <w:suppressAutoHyphens/>
      <w:spacing w:after="0" w:line="100" w:lineRule="atLeast"/>
    </w:pPr>
    <w:rPr>
      <w:rFonts w:ascii="Arial" w:eastAsia="Arial Unicode MS" w:hAnsi="Arial" w:cs="Tahoma"/>
      <w:kern w:val="2"/>
      <w:sz w:val="24"/>
      <w:szCs w:val="24"/>
      <w:lang w:bidi="ru-RU"/>
    </w:rPr>
  </w:style>
  <w:style w:type="paragraph" w:customStyle="1" w:styleId="11">
    <w:name w:val="Обычный (веб)1"/>
    <w:qFormat/>
    <w:rsid w:val="00646900"/>
    <w:pPr>
      <w:suppressAutoHyphens/>
      <w:spacing w:before="280" w:after="280" w:line="100" w:lineRule="atLeast"/>
      <w:jc w:val="both"/>
    </w:pPr>
    <w:rPr>
      <w:rFonts w:ascii="Arial" w:eastAsia="Arial Unicode MS" w:hAnsi="Arial" w:cs="Tahoma"/>
      <w:kern w:val="2"/>
      <w:sz w:val="24"/>
      <w:szCs w:val="24"/>
      <w:lang w:bidi="ru-RU"/>
    </w:rPr>
  </w:style>
  <w:style w:type="paragraph" w:customStyle="1" w:styleId="ConsNormal">
    <w:name w:val="ConsNormal"/>
    <w:qFormat/>
    <w:rsid w:val="00646900"/>
    <w:pPr>
      <w:suppressAutoHyphens/>
      <w:spacing w:line="100" w:lineRule="atLeast"/>
      <w:ind w:right="19772" w:firstLine="720"/>
    </w:pPr>
    <w:rPr>
      <w:rFonts w:ascii="Arial" w:eastAsia="Times New Roman" w:hAnsi="Arial" w:cs="Times New Roman"/>
      <w:kern w:val="2"/>
      <w:szCs w:val="20"/>
      <w:lang w:eastAsia="en-US"/>
    </w:rPr>
  </w:style>
  <w:style w:type="paragraph" w:customStyle="1" w:styleId="12">
    <w:name w:val="Абзац списка1"/>
    <w:qFormat/>
    <w:rsid w:val="00646900"/>
    <w:pPr>
      <w:widowControl w:val="0"/>
      <w:suppressAutoHyphens/>
      <w:ind w:left="720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styleId="af">
    <w:name w:val="footer"/>
    <w:basedOn w:val="a"/>
    <w:uiPriority w:val="99"/>
    <w:rsid w:val="00646900"/>
    <w:pPr>
      <w:widowControl w:val="0"/>
      <w:tabs>
        <w:tab w:val="center" w:pos="4844"/>
        <w:tab w:val="right" w:pos="9689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styleId="af0">
    <w:name w:val="header"/>
    <w:basedOn w:val="a"/>
    <w:uiPriority w:val="99"/>
    <w:rsid w:val="0064690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styleId="af1">
    <w:name w:val="No Spacing"/>
    <w:uiPriority w:val="1"/>
    <w:qFormat/>
    <w:rsid w:val="004C5FF2"/>
    <w:rPr>
      <w:sz w:val="22"/>
    </w:rPr>
  </w:style>
  <w:style w:type="paragraph" w:styleId="af2">
    <w:name w:val="Balloon Text"/>
    <w:basedOn w:val="a"/>
    <w:uiPriority w:val="99"/>
    <w:semiHidden/>
    <w:unhideWhenUsed/>
    <w:qFormat/>
    <w:rsid w:val="00C61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qFormat/>
    <w:rsid w:val="001534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F70E1"/>
    <w:pPr>
      <w:ind w:left="720"/>
      <w:contextualSpacing/>
    </w:p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uiPriority w:val="59"/>
    <w:rsid w:val="0058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52F4-E443-449B-BA9A-2802D634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11998</Words>
  <Characters>68391</Characters>
  <Application>Microsoft Office Word</Application>
  <DocSecurity>0</DocSecurity>
  <Lines>569</Lines>
  <Paragraphs>160</Paragraphs>
  <ScaleCrop>false</ScaleCrop>
  <Company>Reanimator Extreme Edition</Company>
  <LinksUpToDate>false</LinksUpToDate>
  <CharactersWithSpaces>80229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Лена</cp:lastModifiedBy>
  <cp:revision>32</cp:revision>
  <cp:lastPrinted>2019-11-15T09:04:00Z</cp:lastPrinted>
  <dcterms:created xsi:type="dcterms:W3CDTF">2019-11-14T13:28:00Z</dcterms:created>
  <dcterms:modified xsi:type="dcterms:W3CDTF">2019-12-03T13:00:00Z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