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2F" w:rsidRPr="000F6D2F" w:rsidRDefault="000F6D2F" w:rsidP="000F6D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F6D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Получайте электронный сертификат на МСК</w:t>
      </w:r>
    </w:p>
    <w:p w:rsidR="000F6D2F" w:rsidRDefault="000F6D2F" w:rsidP="000F6D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</w:pPr>
      <w:r w:rsidRPr="000F6D2F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Пенсионный фонд России реализовывает новые возможности, делающие программу материнского капитала более простой и удобной для семей. Например, через личный кабинет на сайте Пенсионного фонда или Портале </w:t>
      </w:r>
      <w:proofErr w:type="spellStart"/>
      <w:r w:rsidRPr="000F6D2F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>госуслуг</w:t>
      </w:r>
      <w:proofErr w:type="spellEnd"/>
      <w:r w:rsidRPr="000F6D2F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</w:rPr>
        <w:t xml:space="preserve"> можно не только подать электронное заявление о выдаче сертификата или распоряжении средствами материнского капитала, но и получать сам сертификат в электронной форме. </w:t>
      </w:r>
    </w:p>
    <w:p w:rsidR="000F6D2F" w:rsidRPr="000F6D2F" w:rsidRDefault="000F6D2F" w:rsidP="000F6D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6D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чем смысл получения электронного сертификата, чем он лучше обычного — бумажного?</w:t>
      </w:r>
    </w:p>
    <w:p w:rsidR="000F6D2F" w:rsidRPr="000F6D2F" w:rsidRDefault="000F6D2F" w:rsidP="000F6D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D2F">
        <w:rPr>
          <w:rFonts w:ascii="Times New Roman" w:eastAsia="Times New Roman" w:hAnsi="Times New Roman" w:cs="Times New Roman"/>
          <w:sz w:val="24"/>
          <w:szCs w:val="24"/>
        </w:rPr>
        <w:t>- Получение сертификата в электронном виде имеет ряд преимуществ. Во-первых, это экономия времени: заявителям не нужно приходить в ПФР дважды, так как электронный сертификат поступит в их Личный кабинет на сайте ПФР. Во-вторых, электронный сертификат нельзя потерять или испортить, а значит, не придется тратить время на его восстановление.</w:t>
      </w:r>
    </w:p>
    <w:p w:rsidR="000F6D2F" w:rsidRPr="000F6D2F" w:rsidRDefault="000F6D2F" w:rsidP="000F6D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D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 Что  необходимо для получения электронного сертификата?</w:t>
      </w:r>
    </w:p>
    <w:p w:rsidR="000F6D2F" w:rsidRPr="000F6D2F" w:rsidRDefault="000F6D2F" w:rsidP="000F6D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D2F">
        <w:rPr>
          <w:rFonts w:ascii="Times New Roman" w:eastAsia="Times New Roman" w:hAnsi="Times New Roman" w:cs="Times New Roman"/>
          <w:sz w:val="24"/>
          <w:szCs w:val="24"/>
        </w:rPr>
        <w:t>- Для оформления электронного сертификата на материнский капитал необходимо подать соответствующее заявление через личный кабинет на сайте Пенсионного фонда. Далее, как и в случае с обычным сертификатом, заявителю необходимо обратиться в Пенсионный фонд.</w:t>
      </w:r>
    </w:p>
    <w:p w:rsidR="000F6D2F" w:rsidRPr="000F6D2F" w:rsidRDefault="000F6D2F" w:rsidP="000F6D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D2F">
        <w:rPr>
          <w:rFonts w:ascii="Times New Roman" w:eastAsia="Times New Roman" w:hAnsi="Times New Roman" w:cs="Times New Roman"/>
          <w:sz w:val="24"/>
          <w:szCs w:val="24"/>
        </w:rPr>
        <w:t xml:space="preserve">Сделать это нужно будет только один раз – чтобы представить документы </w:t>
      </w:r>
      <w:proofErr w:type="gramStart"/>
      <w:r w:rsidRPr="000F6D2F">
        <w:rPr>
          <w:rFonts w:ascii="Times New Roman" w:eastAsia="Times New Roman" w:hAnsi="Times New Roman" w:cs="Times New Roman"/>
          <w:sz w:val="24"/>
          <w:szCs w:val="24"/>
        </w:rPr>
        <w:t>личного</w:t>
      </w:r>
      <w:proofErr w:type="gramEnd"/>
      <w:r w:rsidRPr="000F6D2F">
        <w:rPr>
          <w:rFonts w:ascii="Times New Roman" w:eastAsia="Times New Roman" w:hAnsi="Times New Roman" w:cs="Times New Roman"/>
          <w:sz w:val="24"/>
          <w:szCs w:val="24"/>
        </w:rPr>
        <w:t xml:space="preserve"> хранения, к которым, например, относятся свидетельства о рождении детей.</w:t>
      </w:r>
    </w:p>
    <w:p w:rsidR="000F6D2F" w:rsidRPr="000F6D2F" w:rsidRDefault="000F6D2F" w:rsidP="000F6D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D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 То есть повторно обращаться уже не нужно?</w:t>
      </w:r>
    </w:p>
    <w:p w:rsidR="000F6D2F" w:rsidRPr="000F6D2F" w:rsidRDefault="000F6D2F" w:rsidP="000F6D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D2F">
        <w:rPr>
          <w:rFonts w:ascii="Times New Roman" w:eastAsia="Times New Roman" w:hAnsi="Times New Roman" w:cs="Times New Roman"/>
          <w:sz w:val="24"/>
          <w:szCs w:val="24"/>
        </w:rPr>
        <w:t>- Повторно обращаться за самим сертификатом не потребуется – после вынесения Пенсионным фондом положительного решения о предоставлении материнского капитала электронный сертификат будет автоматически направлен в личный кабинет заявителя на сайте Пенсионного фонда.</w:t>
      </w:r>
    </w:p>
    <w:p w:rsidR="000F6D2F" w:rsidRPr="000F6D2F" w:rsidRDefault="000F6D2F" w:rsidP="000F6D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D2F">
        <w:rPr>
          <w:rFonts w:ascii="Times New Roman" w:eastAsia="Times New Roman" w:hAnsi="Times New Roman" w:cs="Times New Roman"/>
          <w:sz w:val="24"/>
          <w:szCs w:val="24"/>
        </w:rPr>
        <w:t>ПФР сформирует документ, подпишет его усиленной квалифицированной электронной подписью и передаст в личный кабинет гражданина на сайте ПФР. </w:t>
      </w:r>
    </w:p>
    <w:p w:rsidR="000F6D2F" w:rsidRPr="000F6D2F" w:rsidRDefault="000F6D2F" w:rsidP="000F6D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D2F">
        <w:rPr>
          <w:rFonts w:ascii="Times New Roman" w:eastAsia="Times New Roman" w:hAnsi="Times New Roman" w:cs="Times New Roman"/>
          <w:sz w:val="24"/>
          <w:szCs w:val="24"/>
        </w:rPr>
        <w:t>Данный электронный документ содержит все необходимые сведения о сертификате. Его можно просматривать на экране или распечатать.</w:t>
      </w:r>
    </w:p>
    <w:p w:rsidR="000F6D2F" w:rsidRPr="000F6D2F" w:rsidRDefault="000F6D2F" w:rsidP="000F6D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D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 Тем, у кого уже есть бумажный сертификат, нужно менять </w:t>
      </w:r>
      <w:proofErr w:type="gramStart"/>
      <w:r w:rsidRPr="000F6D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</w:t>
      </w:r>
      <w:proofErr w:type="gramEnd"/>
      <w:r w:rsidRPr="000F6D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электронный?</w:t>
      </w:r>
    </w:p>
    <w:p w:rsidR="000F6D2F" w:rsidRPr="000F6D2F" w:rsidRDefault="000F6D2F" w:rsidP="000F6D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D2F">
        <w:rPr>
          <w:rFonts w:ascii="Times New Roman" w:eastAsia="Times New Roman" w:hAnsi="Times New Roman" w:cs="Times New Roman"/>
          <w:sz w:val="24"/>
          <w:szCs w:val="24"/>
        </w:rPr>
        <w:t>- В этом нет необходимости.</w:t>
      </w:r>
    </w:p>
    <w:p w:rsidR="00474F21" w:rsidRDefault="00474F21"/>
    <w:sectPr w:rsidR="00474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6D2F"/>
    <w:rsid w:val="000F6D2F"/>
    <w:rsid w:val="00474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6D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F6D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D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F6D2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F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6D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D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7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2020-03-13T11:40:00Z</dcterms:created>
  <dcterms:modified xsi:type="dcterms:W3CDTF">2020-03-13T11:40:00Z</dcterms:modified>
</cp:coreProperties>
</file>