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2315" w14:textId="77777777" w:rsidR="00183250" w:rsidRDefault="00183250" w:rsidP="00183250">
      <w:pPr>
        <w:jc w:val="right"/>
        <w:rPr>
          <w:rFonts w:ascii="Times New Roman" w:hAnsi="Times New Roman" w:cs="Times New Roman"/>
          <w:bCs/>
        </w:rPr>
      </w:pPr>
      <w:r w:rsidRPr="00CB698E">
        <w:rPr>
          <w:rFonts w:ascii="Times New Roman" w:hAnsi="Times New Roman" w:cs="Times New Roman"/>
        </w:rPr>
        <w:t xml:space="preserve">                                                            </w:t>
      </w:r>
      <w:r w:rsidRPr="00CB698E">
        <w:rPr>
          <w:rFonts w:ascii="Times New Roman" w:hAnsi="Times New Roman" w:cs="Times New Roman"/>
          <w:bCs/>
        </w:rPr>
        <w:t xml:space="preserve">П Р О Е К Т </w:t>
      </w:r>
    </w:p>
    <w:p w14:paraId="2928B6B2" w14:textId="77777777" w:rsidR="00183250" w:rsidRPr="00CB698E" w:rsidRDefault="00183250" w:rsidP="00183250">
      <w:pPr>
        <w:jc w:val="right"/>
        <w:rPr>
          <w:rFonts w:ascii="Times New Roman" w:hAnsi="Times New Roman" w:cs="Times New Roman"/>
          <w:bCs/>
        </w:rPr>
      </w:pPr>
    </w:p>
    <w:p w14:paraId="19F58AE1" w14:textId="77777777" w:rsidR="00183250" w:rsidRPr="00CB698E" w:rsidRDefault="00183250" w:rsidP="00183250">
      <w:pPr>
        <w:jc w:val="center"/>
        <w:rPr>
          <w:rFonts w:ascii="Times New Roman" w:hAnsi="Times New Roman" w:cs="Times New Roman"/>
        </w:rPr>
      </w:pPr>
      <w:r w:rsidRPr="00CB698E">
        <w:rPr>
          <w:rFonts w:ascii="Times New Roman" w:hAnsi="Times New Roman" w:cs="Times New Roman"/>
          <w:noProof/>
        </w:rPr>
        <w:drawing>
          <wp:inline distT="0" distB="0" distL="0" distR="0" wp14:anchorId="7B737838" wp14:editId="17D804DE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A6C3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1537C8E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ADE14D8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4D2AAB1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0EB0FDC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CC304F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86601D1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6094D5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03A640D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D3B2A" w14:textId="77777777" w:rsidR="00183250" w:rsidRDefault="00183250" w:rsidP="00183250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p w14:paraId="6A55F8EB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55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19"/>
      </w:tblGrid>
      <w:tr w:rsidR="006623B0" w14:paraId="29733A48" w14:textId="77777777" w:rsidTr="00183250">
        <w:trPr>
          <w:trHeight w:val="1263"/>
        </w:trPr>
        <w:tc>
          <w:tcPr>
            <w:tcW w:w="5519" w:type="dxa"/>
            <w:shd w:val="clear" w:color="auto" w:fill="auto"/>
          </w:tcPr>
          <w:p w14:paraId="3E162EDA" w14:textId="77777777" w:rsidR="00183250" w:rsidRDefault="00183250" w:rsidP="00183250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B412F" w14:textId="1E47A874" w:rsidR="006623B0" w:rsidRDefault="00183250" w:rsidP="00183250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C1989"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имущества, принадлежащего ООО «</w:t>
            </w:r>
            <w:proofErr w:type="spellStart"/>
            <w:r w:rsidR="000344B9">
              <w:rPr>
                <w:rFonts w:ascii="Times New Roman" w:eastAsia="Times New Roman" w:hAnsi="Times New Roman" w:cs="Times New Roman"/>
                <w:sz w:val="28"/>
                <w:szCs w:val="28"/>
              </w:rPr>
              <w:t>Запстрой</w:t>
            </w:r>
            <w:proofErr w:type="spellEnd"/>
            <w:r w:rsidR="001C1989"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E032370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8FB7A5" w14:textId="52B578FE" w:rsidR="006623B0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proofErr w:type="gramStart"/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proofErr w:type="gram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общих принципах организации местного самоуправления в Российской Федерации», Уставом муниципального образования «Муринское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с учетом обращени</w:t>
      </w:r>
      <w:r w:rsidR="00034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501B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общества с ограниченной ответственностью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</w:t>
      </w:r>
      <w:proofErr w:type="spellStart"/>
      <w:r w:rsidR="00034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Запстрой</w:t>
      </w:r>
      <w:proofErr w:type="spellEnd"/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344B9" w:rsidRPr="00034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</w:t>
      </w:r>
      <w:r w:rsidR="0018325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0344B9" w:rsidRPr="00034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12.05.2021 № 102м, от 31.01.2022 № 19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18325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18325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58850676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255CEB0" w14:textId="4481F5A0"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1832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0E6E60B" w14:textId="77777777" w:rsidR="00A664BD" w:rsidRPr="00E13B18" w:rsidRDefault="00A664BD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3FC122" w14:textId="77777777" w:rsidR="00183250" w:rsidRDefault="00F47CD7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344B9">
        <w:rPr>
          <w:rFonts w:ascii="Times New Roman" w:eastAsia="Times New Roman" w:hAnsi="Times New Roman" w:cs="Times New Roman"/>
          <w:sz w:val="28"/>
          <w:szCs w:val="28"/>
        </w:rPr>
        <w:t>Запстрой</w:t>
      </w:r>
      <w:proofErr w:type="spellEnd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 w:rsidR="000344B9">
        <w:rPr>
          <w:rFonts w:ascii="Times New Roman" w:eastAsia="Times New Roman" w:hAnsi="Times New Roman" w:cs="Times New Roman"/>
          <w:sz w:val="28"/>
          <w:szCs w:val="28"/>
        </w:rPr>
        <w:t>4719026238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0344B9">
        <w:rPr>
          <w:rFonts w:ascii="Times New Roman" w:eastAsia="Times New Roman" w:hAnsi="Times New Roman" w:cs="Times New Roman"/>
          <w:sz w:val="28"/>
          <w:szCs w:val="28"/>
        </w:rPr>
        <w:t>следующие объекты недвижимости:</w:t>
      </w:r>
    </w:p>
    <w:p w14:paraId="5BB76DEF" w14:textId="77777777" w:rsidR="00183250" w:rsidRDefault="000344B9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- сооружение (7.4. </w:t>
      </w:r>
      <w:r w:rsidR="00183250" w:rsidRPr="000344B9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 дорожного транспорта. Проезд основной, ул. Графская (Магистраль 3а) ПК 7+95-ПК 11+12.8 левая часть; ул. Екатерининская (Магистраль 4а) ПК 5+3.53-ПК 5+57.5 правая часть) по адресу: Ленинградская область, Всеволожский район, Муринское городское поселение, кадастровый номер 47:07:0722001:103534, протяженностью 372 м;</w:t>
      </w:r>
    </w:p>
    <w:p w14:paraId="295A513A" w14:textId="77777777" w:rsidR="00183250" w:rsidRDefault="000344B9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- сооружение (1.1. </w:t>
      </w:r>
      <w:r w:rsidR="00183250" w:rsidRPr="000344B9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электроэнергетики. Наружное освещение) по адресу: Ленинградская область, Всеволожский район, 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lastRenderedPageBreak/>
        <w:t>Муринское городское поселение, кадастровый номер 47:07:0722001:103520, протяженностью 296 м;</w:t>
      </w:r>
    </w:p>
    <w:p w14:paraId="2E45C455" w14:textId="77777777" w:rsidR="00183250" w:rsidRDefault="000344B9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- сооружение (7.4. </w:t>
      </w:r>
      <w:r w:rsidR="00183250" w:rsidRPr="000344B9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 дорожного транспорта. Проезд основной, ул. Графская (Магистраль 3а) ПК 10+30,3-ПК 11+12.8 правая часть) по адресу: Ленинградская область, Всеволожский район, Муринское городское поселение, кадастровый номер 47:07:0722001:104095, протяженностью 83 м;</w:t>
      </w:r>
    </w:p>
    <w:p w14:paraId="4BE3A64F" w14:textId="77777777" w:rsidR="00183250" w:rsidRDefault="000344B9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- сооружение (1.1. </w:t>
      </w:r>
      <w:r w:rsidR="00183250" w:rsidRPr="000344B9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электроэнергетики. Наружное освещение) по адресу: Ленинградская область, Всеволожский район, Муринское городское поселение, кадастровый номер 47:07:0722001:104093, протяженностью 84 м</w:t>
      </w:r>
      <w:r w:rsidR="00AA0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2FEE80" w14:textId="77777777" w:rsidR="00183250" w:rsidRDefault="005F0125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A664BD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для 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принятия о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бъект</w:t>
      </w:r>
      <w:r w:rsidR="00AA015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 xml:space="preserve"> недвижи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мости, указанн</w:t>
      </w:r>
      <w:r w:rsidR="00AA015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решения, 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FEAE0" w14:textId="374B863F" w:rsidR="00183250" w:rsidRDefault="004E126E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26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183250" w:rsidRPr="00183250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1832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F24EC" w14:textId="77777777" w:rsidR="00183250" w:rsidRDefault="004E126E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440355">
        <w:rPr>
          <w:rFonts w:ascii="Times New Roman" w:hAnsi="Times New Roman" w:cs="Times New Roman"/>
          <w:sz w:val="28"/>
          <w:szCs w:val="28"/>
        </w:rPr>
        <w:t xml:space="preserve">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83250">
        <w:rPr>
          <w:rFonts w:ascii="Times New Roman" w:hAnsi="Times New Roman" w:cs="Times New Roman"/>
          <w:sz w:val="28"/>
          <w:szCs w:val="28"/>
        </w:rPr>
        <w:t xml:space="preserve">о дня </w:t>
      </w:r>
      <w:r w:rsidR="00A4648E" w:rsidRPr="00A4648E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1906BEEA" w14:textId="6C92D59D" w:rsidR="001438CD" w:rsidRPr="001438CD" w:rsidRDefault="004E126E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48E">
        <w:rPr>
          <w:rFonts w:ascii="Times New Roman" w:hAnsi="Times New Roman" w:cs="Times New Roman"/>
          <w:sz w:val="28"/>
          <w:szCs w:val="28"/>
        </w:rPr>
        <w:t xml:space="preserve">. </w:t>
      </w:r>
      <w:r w:rsidR="00516BF8" w:rsidRPr="007E6DA5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32D6E529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21AAD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66555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39848" w14:textId="77777777" w:rsidR="00A664BD" w:rsidRDefault="00F11C28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A664BD" w:rsidSect="00A664BD">
      <w:pgSz w:w="11906" w:h="16838"/>
      <w:pgMar w:top="851" w:right="851" w:bottom="113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EF28" w14:textId="77777777" w:rsidR="006F1923" w:rsidRDefault="006F1923" w:rsidP="003978D4">
      <w:pPr>
        <w:spacing w:line="240" w:lineRule="auto"/>
      </w:pPr>
      <w:r>
        <w:separator/>
      </w:r>
    </w:p>
  </w:endnote>
  <w:endnote w:type="continuationSeparator" w:id="0">
    <w:p w14:paraId="5BE06421" w14:textId="77777777" w:rsidR="006F1923" w:rsidRDefault="006F1923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256" w14:textId="77777777" w:rsidR="006F1923" w:rsidRDefault="006F1923" w:rsidP="003978D4">
      <w:pPr>
        <w:spacing w:line="240" w:lineRule="auto"/>
      </w:pPr>
      <w:r>
        <w:separator/>
      </w:r>
    </w:p>
  </w:footnote>
  <w:footnote w:type="continuationSeparator" w:id="0">
    <w:p w14:paraId="083928F4" w14:textId="77777777" w:rsidR="006F1923" w:rsidRDefault="006F1923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17996225">
    <w:abstractNumId w:val="1"/>
  </w:num>
  <w:num w:numId="2" w16cid:durableId="18075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117D3"/>
    <w:rsid w:val="00023B92"/>
    <w:rsid w:val="000344B9"/>
    <w:rsid w:val="001012D6"/>
    <w:rsid w:val="001438CD"/>
    <w:rsid w:val="00172D03"/>
    <w:rsid w:val="00183250"/>
    <w:rsid w:val="001B31E3"/>
    <w:rsid w:val="001C1989"/>
    <w:rsid w:val="001C5D20"/>
    <w:rsid w:val="00251E90"/>
    <w:rsid w:val="0028267C"/>
    <w:rsid w:val="002E3ACE"/>
    <w:rsid w:val="00326159"/>
    <w:rsid w:val="00365EAA"/>
    <w:rsid w:val="00384E21"/>
    <w:rsid w:val="003910EF"/>
    <w:rsid w:val="003978D4"/>
    <w:rsid w:val="003E00E1"/>
    <w:rsid w:val="003F6F74"/>
    <w:rsid w:val="00440355"/>
    <w:rsid w:val="00492A78"/>
    <w:rsid w:val="004E126E"/>
    <w:rsid w:val="005108CA"/>
    <w:rsid w:val="00516BF8"/>
    <w:rsid w:val="005C2D12"/>
    <w:rsid w:val="005F0125"/>
    <w:rsid w:val="005F1F0D"/>
    <w:rsid w:val="00617584"/>
    <w:rsid w:val="00626437"/>
    <w:rsid w:val="006530CA"/>
    <w:rsid w:val="006623B0"/>
    <w:rsid w:val="00687537"/>
    <w:rsid w:val="006E5D58"/>
    <w:rsid w:val="006F1923"/>
    <w:rsid w:val="007B1D7E"/>
    <w:rsid w:val="007F3719"/>
    <w:rsid w:val="008040ED"/>
    <w:rsid w:val="008577D0"/>
    <w:rsid w:val="008B470B"/>
    <w:rsid w:val="00904926"/>
    <w:rsid w:val="009F445A"/>
    <w:rsid w:val="00A4648E"/>
    <w:rsid w:val="00A664BD"/>
    <w:rsid w:val="00A6766A"/>
    <w:rsid w:val="00AA0155"/>
    <w:rsid w:val="00AC3349"/>
    <w:rsid w:val="00AF107E"/>
    <w:rsid w:val="00B91CC1"/>
    <w:rsid w:val="00C42D67"/>
    <w:rsid w:val="00CB6AA3"/>
    <w:rsid w:val="00CC3C50"/>
    <w:rsid w:val="00CC7E1F"/>
    <w:rsid w:val="00CE42A1"/>
    <w:rsid w:val="00CF15CC"/>
    <w:rsid w:val="00D14AB7"/>
    <w:rsid w:val="00D215E4"/>
    <w:rsid w:val="00D501B6"/>
    <w:rsid w:val="00D83938"/>
    <w:rsid w:val="00DA5BD4"/>
    <w:rsid w:val="00E13B18"/>
    <w:rsid w:val="00E97C7F"/>
    <w:rsid w:val="00EC1C20"/>
    <w:rsid w:val="00EE0063"/>
    <w:rsid w:val="00EE0F5E"/>
    <w:rsid w:val="00F11C28"/>
    <w:rsid w:val="00F203F3"/>
    <w:rsid w:val="00F3576E"/>
    <w:rsid w:val="00F415CF"/>
    <w:rsid w:val="00F47CD7"/>
    <w:rsid w:val="00FA6A6F"/>
    <w:rsid w:val="00FB3D79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3D01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18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2021-11-16T08:04:00Z</cp:lastPrinted>
  <dcterms:created xsi:type="dcterms:W3CDTF">2022-04-08T10:39:00Z</dcterms:created>
  <dcterms:modified xsi:type="dcterms:W3CDTF">2022-04-08T10:39:00Z</dcterms:modified>
</cp:coreProperties>
</file>