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BA" w:rsidRDefault="004338BA" w:rsidP="00433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Выплаты пенсий начинаются!</w:t>
      </w:r>
    </w:p>
    <w:p w:rsidR="004338BA" w:rsidRDefault="004338BA" w:rsidP="00433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338BA" w:rsidRDefault="004338BA" w:rsidP="00433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Отделение ПФР по Санкт-Петербургу и Ленинградской области сообщает, что финансирование денежных средств на выплату пенсий через доставочные организации со стороны ПФР произведено своевременно и в полном объеме.</w:t>
      </w:r>
    </w:p>
    <w:p w:rsidR="004338BA" w:rsidRDefault="004338BA" w:rsidP="00433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Все выплаты пенсий, ЕДВ и иных социальных выплат в апреле 2020 года будут произведены в установленный срок в соответствии с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графиком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38BA" w:rsidRDefault="004338BA" w:rsidP="00433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3 апреля начинаются выплаты через отделения почтовой связи Санкт-Петербурга и Ленинградской области, но идти на почту не надо!</w:t>
      </w:r>
    </w:p>
    <w:p w:rsidR="004338BA" w:rsidRDefault="004338BA" w:rsidP="00433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период неблагоприятной эпидемиологической обстановки почтальоны принесут пенсии и пособия всем получателям на дом, в установленный день выплаты.</w:t>
      </w:r>
    </w:p>
    <w:p w:rsidR="005E503E" w:rsidRDefault="004338BA" w:rsidP="004338BA">
      <w:r>
        <w:rPr>
          <w:rFonts w:ascii="Times New Roman" w:hAnsi="Times New Roman" w:cs="Times New Roman"/>
          <w:color w:val="000000"/>
          <w:sz w:val="24"/>
          <w:szCs w:val="24"/>
        </w:rPr>
        <w:t>Оформить данную услугу жители Санкт-Петербурга и Ленинградской области могут, позвонив в отделение почтовой связи по месту жительства, обратившись к почтальону или по телефону контактного центра 8-800-1-000-000.</w:t>
      </w:r>
    </w:p>
    <w:sectPr w:rsidR="005E5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338BA"/>
    <w:rsid w:val="004338BA"/>
    <w:rsid w:val="005E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f.ru/branches/spb/info/~graghdanam/grafic_viplati_pen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2020-04-02T13:30:00Z</dcterms:created>
  <dcterms:modified xsi:type="dcterms:W3CDTF">2020-04-02T13:31:00Z</dcterms:modified>
</cp:coreProperties>
</file>