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77899" w:rsidRPr="005A6A9D" w:rsidRDefault="00921B9B" w:rsidP="006505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5A6A9D">
        <w:rPr>
          <w:rFonts w:ascii="Times New Roman" w:hAnsi="Times New Roman" w:cs="Times New Roman"/>
          <w:b/>
          <w:sz w:val="36"/>
          <w:szCs w:val="36"/>
        </w:rPr>
        <w:t>Кредитные организации</w:t>
      </w:r>
      <w:r w:rsidR="00E144C1" w:rsidRPr="005A6A9D">
        <w:rPr>
          <w:rFonts w:ascii="Times New Roman" w:hAnsi="Times New Roman" w:cs="Times New Roman"/>
          <w:b/>
          <w:sz w:val="36"/>
          <w:szCs w:val="36"/>
        </w:rPr>
        <w:t>,</w:t>
      </w:r>
      <w:r w:rsidRPr="005A6A9D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E144C1" w:rsidRPr="005A6A9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которы</w:t>
      </w:r>
      <w:r w:rsidRPr="005A6A9D">
        <w:rPr>
          <w:rFonts w:ascii="Times New Roman" w:hAnsi="Times New Roman" w:cs="Times New Roman"/>
          <w:b/>
          <w:sz w:val="36"/>
          <w:szCs w:val="36"/>
          <w:lang w:eastAsia="ru-RU"/>
        </w:rPr>
        <w:t>ми</w:t>
      </w:r>
      <w:r w:rsidR="00E144C1" w:rsidRPr="005A6A9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A6A9D">
        <w:rPr>
          <w:rFonts w:ascii="Times New Roman" w:hAnsi="Times New Roman" w:cs="Times New Roman"/>
          <w:b/>
          <w:sz w:val="36"/>
          <w:szCs w:val="36"/>
          <w:lang w:eastAsia="ru-RU"/>
        </w:rPr>
        <w:t>заключены соглашения об информационном взаимодействии</w:t>
      </w:r>
    </w:p>
    <w:p w:rsidR="00E144C1" w:rsidRPr="005A6A9D" w:rsidRDefault="00E144C1" w:rsidP="00E144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-1"/>
        <w:tblW w:w="0" w:type="auto"/>
        <w:tblLook w:val="04A0"/>
      </w:tblPr>
      <w:tblGrid>
        <w:gridCol w:w="1668"/>
        <w:gridCol w:w="7903"/>
      </w:tblGrid>
      <w:tr w:rsidR="00E144C1" w:rsidRPr="005A6A9D" w:rsidTr="00650512">
        <w:trPr>
          <w:cnfStyle w:val="100000000000"/>
          <w:trHeight w:val="747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65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FA3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Сбербанк </w:t>
            </w:r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903" w:type="dxa"/>
            <w:vAlign w:val="center"/>
          </w:tcPr>
          <w:p w:rsidR="00E144C1" w:rsidRPr="005A6A9D" w:rsidRDefault="00FA389C" w:rsidP="00FA3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</w:t>
            </w:r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Банк ВТБ 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№ 7806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903" w:type="dxa"/>
            <w:vAlign w:val="center"/>
          </w:tcPr>
          <w:p w:rsidR="00E144C1" w:rsidRPr="005A6A9D" w:rsidRDefault="00FA389C" w:rsidP="00650512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СПБ региональный</w:t>
            </w:r>
            <w:r w:rsidR="00650512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филиал АО </w:t>
            </w:r>
            <w:proofErr w:type="spellStart"/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Россельхозбанк</w:t>
            </w:r>
            <w:proofErr w:type="spellEnd"/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903" w:type="dxa"/>
            <w:vAlign w:val="center"/>
          </w:tcPr>
          <w:p w:rsidR="00E144C1" w:rsidRPr="005A6A9D" w:rsidRDefault="00FA389C" w:rsidP="00650512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</w:t>
            </w:r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Банк Санкт-Петербург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903" w:type="dxa"/>
            <w:vAlign w:val="center"/>
          </w:tcPr>
          <w:p w:rsidR="00E144C1" w:rsidRPr="005A6A9D" w:rsidRDefault="00FA389C" w:rsidP="00650512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Филиал Северо-Западный </w:t>
            </w:r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ПАО Банк ФК Открытие</w:t>
            </w:r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FA3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СКБ Приморья </w:t>
            </w: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Примсоцбанк</w:t>
            </w:r>
            <w:proofErr w:type="spellEnd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7903" w:type="dxa"/>
            <w:vAlign w:val="center"/>
          </w:tcPr>
          <w:p w:rsidR="00E144C1" w:rsidRPr="005A6A9D" w:rsidRDefault="00E144C1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Альфа-БАНК </w:t>
            </w:r>
            <w:proofErr w:type="gram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г</w:t>
            </w:r>
            <w:proofErr w:type="gramEnd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  <w:r w:rsidR="002840C4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Москва</w:t>
            </w:r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</w:t>
            </w: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МособлБанк</w:t>
            </w:r>
            <w:proofErr w:type="spellEnd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ф</w:t>
            </w:r>
            <w:r w:rsidR="00650512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илиал №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14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</w:t>
            </w: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МТС-Банк</w:t>
            </w:r>
            <w:proofErr w:type="spellEnd"/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АО АБ</w:t>
            </w:r>
            <w:r w:rsidR="00650512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России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АКБ</w:t>
            </w:r>
            <w:r w:rsidR="00650512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Форштадт</w:t>
            </w:r>
          </w:p>
        </w:tc>
      </w:tr>
      <w:tr w:rsidR="00E144C1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7903" w:type="dxa"/>
            <w:vAlign w:val="center"/>
          </w:tcPr>
          <w:p w:rsidR="00E144C1" w:rsidRPr="005A6A9D" w:rsidRDefault="00FA389C" w:rsidP="00FA3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АО</w:t>
            </w:r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Газпром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E144C1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банк </w:t>
            </w:r>
          </w:p>
        </w:tc>
      </w:tr>
      <w:tr w:rsidR="00E144C1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E144C1" w:rsidRPr="005A6A9D" w:rsidRDefault="00E144C1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FA3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</w:t>
            </w: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Транс</w:t>
            </w:r>
            <w:r w:rsidR="00FA389C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к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апитал</w:t>
            </w:r>
            <w:proofErr w:type="spellEnd"/>
            <w:r w:rsidR="00FA389C"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б</w:t>
            </w: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анк </w:t>
            </w:r>
          </w:p>
        </w:tc>
      </w:tr>
      <w:tr w:rsidR="00FA389C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FA389C" w:rsidRPr="005A6A9D" w:rsidRDefault="00FA389C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7903" w:type="dxa"/>
            <w:vAlign w:val="center"/>
          </w:tcPr>
          <w:p w:rsidR="00FA389C" w:rsidRPr="005A6A9D" w:rsidRDefault="00FA389C" w:rsidP="00FA3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СДМ-Банк</w:t>
            </w:r>
            <w:proofErr w:type="spellEnd"/>
          </w:p>
        </w:tc>
      </w:tr>
      <w:tr w:rsidR="00FA389C" w:rsidRPr="005A6A9D" w:rsidTr="005A6A9D">
        <w:trPr>
          <w:cnfStyle w:val="000000100000"/>
          <w:trHeight w:val="170"/>
        </w:trPr>
        <w:tc>
          <w:tcPr>
            <w:cnfStyle w:val="001000000000"/>
            <w:tcW w:w="1668" w:type="dxa"/>
            <w:vAlign w:val="center"/>
          </w:tcPr>
          <w:p w:rsidR="00FA389C" w:rsidRPr="005A6A9D" w:rsidRDefault="00FA389C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7903" w:type="dxa"/>
            <w:vAlign w:val="center"/>
          </w:tcPr>
          <w:p w:rsidR="00FA389C" w:rsidRPr="005A6A9D" w:rsidRDefault="00FA389C" w:rsidP="00FA3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ПАО Банк </w:t>
            </w:r>
            <w:proofErr w:type="spell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Уралсиб</w:t>
            </w:r>
            <w:proofErr w:type="spellEnd"/>
          </w:p>
        </w:tc>
      </w:tr>
      <w:tr w:rsidR="00FA389C" w:rsidRPr="005A6A9D" w:rsidTr="005A6A9D">
        <w:trPr>
          <w:trHeight w:val="170"/>
        </w:trPr>
        <w:tc>
          <w:tcPr>
            <w:cnfStyle w:val="001000000000"/>
            <w:tcW w:w="1668" w:type="dxa"/>
            <w:vAlign w:val="center"/>
          </w:tcPr>
          <w:p w:rsidR="00FA389C" w:rsidRPr="005A6A9D" w:rsidRDefault="00FA389C" w:rsidP="002840C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6A9D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7903" w:type="dxa"/>
            <w:vAlign w:val="center"/>
          </w:tcPr>
          <w:p w:rsidR="00FA389C" w:rsidRPr="005A6A9D" w:rsidRDefault="00FA389C" w:rsidP="00FA3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АО ДОМ</w:t>
            </w:r>
            <w:proofErr w:type="gramStart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.Р</w:t>
            </w:r>
            <w:proofErr w:type="gramEnd"/>
            <w:r w:rsidRPr="005A6A9D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Ф</w:t>
            </w:r>
          </w:p>
        </w:tc>
      </w:tr>
    </w:tbl>
    <w:p w:rsidR="00E144C1" w:rsidRPr="00650512" w:rsidRDefault="00E144C1" w:rsidP="00E144C1">
      <w:pPr>
        <w:jc w:val="center"/>
        <w:rPr>
          <w:rFonts w:cs="Times New Roman"/>
          <w:b/>
          <w:sz w:val="28"/>
          <w:szCs w:val="28"/>
        </w:rPr>
      </w:pPr>
    </w:p>
    <w:sectPr w:rsidR="00E144C1" w:rsidRPr="00650512" w:rsidSect="007B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144C1"/>
    <w:rsid w:val="00021059"/>
    <w:rsid w:val="0017374B"/>
    <w:rsid w:val="002840C4"/>
    <w:rsid w:val="005A6A9D"/>
    <w:rsid w:val="00650512"/>
    <w:rsid w:val="007B392C"/>
    <w:rsid w:val="00921B9B"/>
    <w:rsid w:val="009B3489"/>
    <w:rsid w:val="00B46290"/>
    <w:rsid w:val="00E144C1"/>
    <w:rsid w:val="00FA389C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uiPriority w:val="68"/>
    <w:rsid w:val="00E144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E14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6</cp:revision>
  <cp:lastPrinted>2020-10-20T07:09:00Z</cp:lastPrinted>
  <dcterms:created xsi:type="dcterms:W3CDTF">2020-09-14T14:11:00Z</dcterms:created>
  <dcterms:modified xsi:type="dcterms:W3CDTF">2020-10-20T07:18:00Z</dcterms:modified>
</cp:coreProperties>
</file>