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D0" w:rsidRDefault="007305D0" w:rsidP="007305D0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572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5D0" w:rsidRDefault="007305D0" w:rsidP="007305D0">
      <w:pPr>
        <w:jc w:val="center"/>
        <w:rPr>
          <w:b/>
          <w:bCs/>
          <w:sz w:val="28"/>
          <w:szCs w:val="28"/>
        </w:rPr>
      </w:pPr>
    </w:p>
    <w:p w:rsidR="007305D0" w:rsidRDefault="007305D0" w:rsidP="007305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7305D0" w:rsidRDefault="007305D0" w:rsidP="007305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7305D0" w:rsidRDefault="007305D0" w:rsidP="007305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«МУРИНСКОЕ СЕЛЬСКОЕ ОБРАЗОВАНИЕ»</w:t>
      </w:r>
      <w:r>
        <w:rPr>
          <w:b/>
          <w:bCs/>
          <w:sz w:val="28"/>
          <w:szCs w:val="28"/>
        </w:rPr>
        <w:br/>
        <w:t>ВСЕВОЛОЖСКОГО МУНИЦИПАЛЬНОГО РАЙОНА</w:t>
      </w:r>
      <w:r>
        <w:rPr>
          <w:b/>
          <w:bCs/>
          <w:sz w:val="28"/>
          <w:szCs w:val="28"/>
        </w:rPr>
        <w:br/>
        <w:t xml:space="preserve">ЛЕНИНГРАДСКОЙ ОБЛАСТИ </w:t>
      </w:r>
    </w:p>
    <w:p w:rsidR="007305D0" w:rsidRDefault="007305D0" w:rsidP="007305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17015E">
        <w:rPr>
          <w:b/>
          <w:bCs/>
          <w:sz w:val="28"/>
          <w:szCs w:val="28"/>
        </w:rPr>
        <w:t>РЕШЕНИЕ</w:t>
      </w:r>
    </w:p>
    <w:p w:rsidR="007305D0" w:rsidRDefault="007305D0" w:rsidP="007305D0">
      <w:pPr>
        <w:jc w:val="center"/>
        <w:rPr>
          <w:b/>
          <w:bCs/>
          <w:sz w:val="28"/>
          <w:szCs w:val="28"/>
        </w:rPr>
      </w:pPr>
    </w:p>
    <w:p w:rsidR="007305D0" w:rsidRDefault="007305D0" w:rsidP="007305D0">
      <w:r>
        <w:rPr>
          <w:bCs/>
          <w:sz w:val="28"/>
          <w:szCs w:val="28"/>
        </w:rPr>
        <w:t>п. Мурино                                                                           №</w:t>
      </w:r>
      <w:r w:rsidR="00163118">
        <w:rPr>
          <w:bCs/>
          <w:sz w:val="28"/>
          <w:szCs w:val="28"/>
        </w:rPr>
        <w:t xml:space="preserve"> 27 </w:t>
      </w:r>
      <w:proofErr w:type="gramStart"/>
      <w:r>
        <w:rPr>
          <w:bCs/>
          <w:sz w:val="28"/>
          <w:szCs w:val="28"/>
        </w:rPr>
        <w:t>от</w:t>
      </w:r>
      <w:r w:rsidR="00163118">
        <w:rPr>
          <w:bCs/>
          <w:sz w:val="28"/>
          <w:szCs w:val="28"/>
        </w:rPr>
        <w:t xml:space="preserve">  9</w:t>
      </w:r>
      <w:proofErr w:type="gramEnd"/>
      <w:r w:rsidR="00163118">
        <w:rPr>
          <w:bCs/>
          <w:sz w:val="28"/>
          <w:szCs w:val="28"/>
        </w:rPr>
        <w:t xml:space="preserve"> сентября </w:t>
      </w:r>
      <w:r>
        <w:rPr>
          <w:bCs/>
          <w:sz w:val="28"/>
          <w:szCs w:val="28"/>
        </w:rPr>
        <w:t>2015 г.</w:t>
      </w:r>
    </w:p>
    <w:p w:rsidR="007305D0" w:rsidRDefault="007305D0" w:rsidP="007305D0">
      <w:pPr>
        <w:jc w:val="both"/>
        <w:rPr>
          <w:sz w:val="28"/>
          <w:szCs w:val="28"/>
        </w:rPr>
      </w:pPr>
    </w:p>
    <w:p w:rsidR="007305D0" w:rsidRDefault="007305D0" w:rsidP="0073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</w:t>
      </w:r>
    </w:p>
    <w:p w:rsidR="007305D0" w:rsidRDefault="002E14FC" w:rsidP="007305D0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305D0">
        <w:rPr>
          <w:sz w:val="28"/>
          <w:szCs w:val="28"/>
        </w:rPr>
        <w:t xml:space="preserve"> порядке бесплатного предоставления</w:t>
      </w:r>
    </w:p>
    <w:p w:rsidR="005F2F06" w:rsidRDefault="005F2F06" w:rsidP="0073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собственность граждан </w:t>
      </w:r>
      <w:r w:rsidR="007305D0">
        <w:rPr>
          <w:sz w:val="28"/>
          <w:szCs w:val="28"/>
        </w:rPr>
        <w:t xml:space="preserve">земельных </w:t>
      </w:r>
    </w:p>
    <w:p w:rsidR="005F2F06" w:rsidRDefault="007305D0" w:rsidP="0073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участков </w:t>
      </w:r>
      <w:proofErr w:type="gramStart"/>
      <w:r>
        <w:rPr>
          <w:sz w:val="28"/>
          <w:szCs w:val="28"/>
        </w:rPr>
        <w:t>для  индивидуального</w:t>
      </w:r>
      <w:proofErr w:type="gramEnd"/>
      <w:r w:rsidR="005F2F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жилищного </w:t>
      </w:r>
    </w:p>
    <w:p w:rsidR="005F2F06" w:rsidRDefault="007305D0" w:rsidP="007305D0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строительства на территории</w:t>
      </w:r>
      <w:r w:rsidR="005F2F06">
        <w:rPr>
          <w:sz w:val="28"/>
          <w:szCs w:val="28"/>
        </w:rPr>
        <w:t xml:space="preserve"> </w:t>
      </w:r>
    </w:p>
    <w:p w:rsidR="007305D0" w:rsidRDefault="007305D0" w:rsidP="007305D0">
      <w:pPr>
        <w:jc w:val="both"/>
        <w:rPr>
          <w:sz w:val="28"/>
          <w:szCs w:val="28"/>
        </w:rPr>
      </w:pPr>
      <w:r>
        <w:rPr>
          <w:sz w:val="28"/>
          <w:szCs w:val="28"/>
        </w:rPr>
        <w:t>МО «Муринское сельское поселение»</w:t>
      </w:r>
    </w:p>
    <w:p w:rsidR="007305D0" w:rsidRDefault="007305D0" w:rsidP="007305D0">
      <w:pPr>
        <w:jc w:val="both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</w:t>
      </w:r>
    </w:p>
    <w:p w:rsidR="007305D0" w:rsidRDefault="007305D0" w:rsidP="007305D0">
      <w:pPr>
        <w:jc w:val="both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  <w:r w:rsidR="002E14FC">
        <w:rPr>
          <w:sz w:val="28"/>
          <w:szCs w:val="28"/>
        </w:rPr>
        <w:t>»</w:t>
      </w:r>
    </w:p>
    <w:p w:rsidR="007305D0" w:rsidRDefault="007305D0" w:rsidP="007305D0">
      <w:pPr>
        <w:jc w:val="both"/>
        <w:rPr>
          <w:sz w:val="28"/>
          <w:szCs w:val="28"/>
        </w:rPr>
      </w:pPr>
    </w:p>
    <w:p w:rsidR="005F2F06" w:rsidRDefault="007305D0" w:rsidP="0073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основании Федерального закона от</w:t>
      </w:r>
      <w:r w:rsidRPr="0096603E">
        <w:rPr>
          <w:sz w:val="28"/>
          <w:szCs w:val="28"/>
        </w:rPr>
        <w:t xml:space="preserve">  06.10.2003</w:t>
      </w:r>
      <w:r>
        <w:rPr>
          <w:sz w:val="28"/>
          <w:szCs w:val="28"/>
        </w:rPr>
        <w:t xml:space="preserve"> </w:t>
      </w:r>
      <w:r w:rsidRPr="0096603E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Pr="0096603E">
        <w:rPr>
          <w:sz w:val="28"/>
          <w:szCs w:val="28"/>
        </w:rPr>
        <w:t>№ 131-ФЗ</w:t>
      </w:r>
      <w:r>
        <w:rPr>
          <w:sz w:val="28"/>
          <w:szCs w:val="28"/>
        </w:rPr>
        <w:t xml:space="preserve"> </w:t>
      </w:r>
      <w:r w:rsidRPr="0096603E">
        <w:rPr>
          <w:sz w:val="28"/>
          <w:szCs w:val="28"/>
        </w:rPr>
        <w:t>«Об общих принципах организации местного самоуправления»</w:t>
      </w:r>
      <w:r>
        <w:rPr>
          <w:sz w:val="28"/>
          <w:szCs w:val="28"/>
        </w:rPr>
        <w:t>, руководствуясь областным законом от 14 октября 2008 года №105-оз</w:t>
      </w:r>
      <w:r w:rsidR="005F2F06">
        <w:rPr>
          <w:sz w:val="28"/>
          <w:szCs w:val="28"/>
        </w:rPr>
        <w:t xml:space="preserve">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области», постановлением Правительства Ленинградской области от 18.02.2009 г. №37, совет депутатов принял</w:t>
      </w:r>
    </w:p>
    <w:p w:rsidR="007305D0" w:rsidRPr="005F2F06" w:rsidRDefault="007305D0" w:rsidP="007305D0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5F2F06">
        <w:rPr>
          <w:sz w:val="28"/>
          <w:szCs w:val="28"/>
        </w:rPr>
        <w:t>:</w:t>
      </w:r>
    </w:p>
    <w:p w:rsidR="005F2F06" w:rsidRPr="005F2F06" w:rsidRDefault="005F2F06" w:rsidP="005F2F06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</w:t>
      </w:r>
      <w:r w:rsidR="007305D0" w:rsidRPr="005F2F06">
        <w:rPr>
          <w:rFonts w:cs="Calibri"/>
          <w:sz w:val="28"/>
          <w:szCs w:val="28"/>
        </w:rPr>
        <w:t xml:space="preserve">Утвердить </w:t>
      </w:r>
      <w:r w:rsidRPr="005F2F06">
        <w:rPr>
          <w:rFonts w:cs="Calibri"/>
          <w:sz w:val="28"/>
          <w:szCs w:val="28"/>
        </w:rPr>
        <w:t xml:space="preserve">прилагаемое </w:t>
      </w:r>
      <w:r w:rsidR="007305D0" w:rsidRPr="005F2F06">
        <w:rPr>
          <w:rFonts w:cs="Calibri"/>
          <w:sz w:val="28"/>
          <w:szCs w:val="28"/>
        </w:rPr>
        <w:t>Положение</w:t>
      </w:r>
      <w:r w:rsidR="00187D77">
        <w:rPr>
          <w:rFonts w:cs="Calibri"/>
          <w:sz w:val="28"/>
          <w:szCs w:val="28"/>
        </w:rPr>
        <w:t xml:space="preserve"> </w:t>
      </w:r>
      <w:r w:rsidR="002E14FC">
        <w:rPr>
          <w:rFonts w:cs="Calibri"/>
          <w:sz w:val="28"/>
          <w:szCs w:val="28"/>
        </w:rPr>
        <w:t xml:space="preserve"> «О</w:t>
      </w:r>
      <w:r w:rsidR="007305D0" w:rsidRPr="005F2F06">
        <w:rPr>
          <w:rFonts w:cs="Calibri"/>
          <w:sz w:val="28"/>
          <w:szCs w:val="28"/>
        </w:rPr>
        <w:t xml:space="preserve"> порядке бесплатного предоставления </w:t>
      </w:r>
      <w:r w:rsidRPr="005F2F06">
        <w:rPr>
          <w:rFonts w:cs="Calibri"/>
          <w:sz w:val="28"/>
          <w:szCs w:val="28"/>
        </w:rPr>
        <w:t>в собственность граждан земельных участков для индивидуального жилищного строительства на территории МО «Муринское сельское поселение» Всеволожского муниципального района Ленинградской области</w:t>
      </w:r>
      <w:r w:rsidR="002E14FC">
        <w:rPr>
          <w:rFonts w:cs="Calibri"/>
          <w:sz w:val="28"/>
          <w:szCs w:val="28"/>
        </w:rPr>
        <w:t>» согласно Приложению №1</w:t>
      </w:r>
    </w:p>
    <w:p w:rsidR="00187D77" w:rsidRDefault="00187D77" w:rsidP="005F2F06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Утвердить форму заявления на предоставление в собственность граждан земельных участков для индивидуального жилищного строительства на территории МО «Муринское сельское поселение»</w:t>
      </w:r>
      <w:r w:rsidR="002E14FC">
        <w:rPr>
          <w:rFonts w:cs="Calibri"/>
          <w:sz w:val="28"/>
          <w:szCs w:val="28"/>
        </w:rPr>
        <w:t xml:space="preserve"> согласно</w:t>
      </w:r>
      <w:r>
        <w:rPr>
          <w:rFonts w:cs="Calibri"/>
          <w:sz w:val="28"/>
          <w:szCs w:val="28"/>
        </w:rPr>
        <w:t xml:space="preserve"> Приложени</w:t>
      </w:r>
      <w:r w:rsidR="002E14FC">
        <w:rPr>
          <w:rFonts w:cs="Calibri"/>
          <w:sz w:val="28"/>
          <w:szCs w:val="28"/>
        </w:rPr>
        <w:t>ю</w:t>
      </w:r>
      <w:r>
        <w:rPr>
          <w:rFonts w:cs="Calibri"/>
          <w:sz w:val="28"/>
          <w:szCs w:val="28"/>
        </w:rPr>
        <w:t xml:space="preserve"> №2.</w:t>
      </w:r>
    </w:p>
    <w:p w:rsidR="007305D0" w:rsidRPr="005F2F06" w:rsidRDefault="00187D77" w:rsidP="005F2F06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</w:t>
      </w:r>
      <w:r w:rsidR="005F2F06">
        <w:rPr>
          <w:rFonts w:cs="Calibri"/>
          <w:sz w:val="28"/>
          <w:szCs w:val="28"/>
        </w:rPr>
        <w:t>.</w:t>
      </w:r>
      <w:r w:rsidR="007305D0" w:rsidRPr="005F2F06">
        <w:rPr>
          <w:rFonts w:cs="Calibri"/>
          <w:sz w:val="28"/>
          <w:szCs w:val="28"/>
        </w:rPr>
        <w:t>Опубликовать настоя</w:t>
      </w:r>
      <w:r w:rsidR="00D67E97">
        <w:rPr>
          <w:rFonts w:cs="Calibri"/>
          <w:sz w:val="28"/>
          <w:szCs w:val="28"/>
        </w:rPr>
        <w:t>щее решение в газете «Муринская панорама</w:t>
      </w:r>
      <w:bookmarkStart w:id="0" w:name="_GoBack"/>
      <w:bookmarkEnd w:id="0"/>
      <w:r w:rsidR="007305D0" w:rsidRPr="005F2F06">
        <w:rPr>
          <w:rFonts w:cs="Calibri"/>
          <w:sz w:val="28"/>
          <w:szCs w:val="28"/>
        </w:rPr>
        <w:t>»</w:t>
      </w:r>
    </w:p>
    <w:p w:rsidR="007305D0" w:rsidRPr="005F2F06" w:rsidRDefault="00187D77" w:rsidP="005F2F06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</w:t>
      </w:r>
      <w:r w:rsidR="005F2F06">
        <w:rPr>
          <w:rFonts w:cs="Calibri"/>
          <w:sz w:val="28"/>
          <w:szCs w:val="28"/>
        </w:rPr>
        <w:t>.</w:t>
      </w:r>
      <w:r w:rsidR="007305D0" w:rsidRPr="005F2F06">
        <w:rPr>
          <w:rFonts w:cs="Calibri"/>
          <w:sz w:val="28"/>
          <w:szCs w:val="28"/>
        </w:rPr>
        <w:t>Настоящее решение вступает в силу с даты его опубликования.</w:t>
      </w:r>
    </w:p>
    <w:p w:rsidR="007305D0" w:rsidRPr="005F2F06" w:rsidRDefault="00187D77" w:rsidP="005F2F06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</w:t>
      </w:r>
      <w:r w:rsidR="005F2F06">
        <w:rPr>
          <w:rFonts w:cs="Calibri"/>
          <w:sz w:val="28"/>
          <w:szCs w:val="28"/>
        </w:rPr>
        <w:t>.</w:t>
      </w:r>
      <w:r w:rsidR="007305D0" w:rsidRPr="005F2F06">
        <w:rPr>
          <w:rFonts w:cs="Calibri"/>
          <w:sz w:val="28"/>
          <w:szCs w:val="28"/>
        </w:rPr>
        <w:t>Контроль за исполнением решения возложить на комиссию по вопросам местного самоуправления, гласности, законности и правопорядка.</w:t>
      </w:r>
    </w:p>
    <w:p w:rsidR="002E14FC" w:rsidRDefault="002E14FC" w:rsidP="00187D77">
      <w:pPr>
        <w:jc w:val="both"/>
        <w:rPr>
          <w:sz w:val="28"/>
          <w:szCs w:val="28"/>
        </w:rPr>
      </w:pPr>
    </w:p>
    <w:p w:rsidR="003624BF" w:rsidRDefault="007305D0" w:rsidP="00187D77">
      <w:pPr>
        <w:jc w:val="both"/>
      </w:pPr>
      <w:r>
        <w:rPr>
          <w:sz w:val="28"/>
          <w:szCs w:val="28"/>
        </w:rPr>
        <w:t xml:space="preserve">Глава муниципального образования                                           </w:t>
      </w:r>
      <w:proofErr w:type="spellStart"/>
      <w:r>
        <w:rPr>
          <w:sz w:val="28"/>
          <w:szCs w:val="28"/>
        </w:rPr>
        <w:t>В.Ф.Гаркавый</w:t>
      </w:r>
      <w:proofErr w:type="spellEnd"/>
    </w:p>
    <w:sectPr w:rsidR="003624BF" w:rsidSect="005F0639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C0F4E"/>
    <w:multiLevelType w:val="hybridMultilevel"/>
    <w:tmpl w:val="E5FCA10C"/>
    <w:lvl w:ilvl="0" w:tplc="C78CD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255AE"/>
    <w:multiLevelType w:val="hybridMultilevel"/>
    <w:tmpl w:val="C2F6F022"/>
    <w:lvl w:ilvl="0" w:tplc="123CF31A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5D0"/>
    <w:rsid w:val="00004908"/>
    <w:rsid w:val="00086B7B"/>
    <w:rsid w:val="000A4F73"/>
    <w:rsid w:val="00163118"/>
    <w:rsid w:val="00187D77"/>
    <w:rsid w:val="002E14FC"/>
    <w:rsid w:val="003474B8"/>
    <w:rsid w:val="003624BF"/>
    <w:rsid w:val="003E3C50"/>
    <w:rsid w:val="00492C6E"/>
    <w:rsid w:val="005F2F06"/>
    <w:rsid w:val="007305D0"/>
    <w:rsid w:val="007E6D9E"/>
    <w:rsid w:val="008646CF"/>
    <w:rsid w:val="00941169"/>
    <w:rsid w:val="00CC48DC"/>
    <w:rsid w:val="00D67E97"/>
    <w:rsid w:val="00E0761F"/>
    <w:rsid w:val="00F7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70EFB-E59B-4C1A-8CC6-27457BA0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305D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305D0"/>
    <w:pPr>
      <w:widowControl/>
      <w:autoSpaceDE/>
      <w:autoSpaceDN/>
      <w:adjustRightInd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05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5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Красноцветов</dc:creator>
  <cp:lastModifiedBy>Александр Виноградский</cp:lastModifiedBy>
  <cp:revision>7</cp:revision>
  <cp:lastPrinted>2015-08-26T12:13:00Z</cp:lastPrinted>
  <dcterms:created xsi:type="dcterms:W3CDTF">2015-08-24T06:30:00Z</dcterms:created>
  <dcterms:modified xsi:type="dcterms:W3CDTF">2015-09-18T08:33:00Z</dcterms:modified>
</cp:coreProperties>
</file>