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8340F" w14:textId="3E206194" w:rsidR="00D632D2" w:rsidRDefault="00D632D2" w:rsidP="00D632D2">
      <w:pPr>
        <w:jc w:val="center"/>
      </w:pPr>
      <w:r w:rsidRPr="002724CF">
        <w:rPr>
          <w:noProof/>
        </w:rPr>
        <w:drawing>
          <wp:inline distT="0" distB="0" distL="0" distR="0" wp14:anchorId="0B4A3814" wp14:editId="24F74BB7">
            <wp:extent cx="858520" cy="906145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520" cy="90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01FB45" w14:textId="77777777" w:rsidR="00D632D2" w:rsidRDefault="00D632D2" w:rsidP="00D632D2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МУНИЦИПАЛЬНОЕ ОБРАЗОВАНИЕ</w:t>
      </w:r>
    </w:p>
    <w:p w14:paraId="6511350B" w14:textId="77777777" w:rsidR="00D632D2" w:rsidRDefault="00D632D2" w:rsidP="00D632D2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«МУРИНСКОЕ ГОРОДСКОЕ ПОСЕЛЕНИЕ»</w:t>
      </w:r>
    </w:p>
    <w:p w14:paraId="602CE2ED" w14:textId="77777777" w:rsidR="00D632D2" w:rsidRDefault="00D632D2" w:rsidP="00D632D2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ВСЕВОЛОЖСКОГО МУНИЦИПАЛЬНОГО РАЙОНА</w:t>
      </w:r>
    </w:p>
    <w:p w14:paraId="350A8892" w14:textId="77777777" w:rsidR="00D632D2" w:rsidRDefault="00D632D2" w:rsidP="00D632D2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ЛЕНИНГРАДСКОЙ ОБЛАСТИ</w:t>
      </w:r>
    </w:p>
    <w:p w14:paraId="70262725" w14:textId="77777777" w:rsidR="00D632D2" w:rsidRDefault="00D632D2" w:rsidP="00D632D2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2B8BC0B" w14:textId="77777777" w:rsidR="00D632D2" w:rsidRDefault="00D632D2" w:rsidP="00D632D2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СОВЕТ ДЕПУТАТОВ ЧЕТВЕРТОГО СОЗЫВА</w:t>
      </w:r>
    </w:p>
    <w:p w14:paraId="0412A061" w14:textId="77777777" w:rsidR="00D632D2" w:rsidRDefault="00D632D2" w:rsidP="00D632D2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99F6D6D" w14:textId="77777777" w:rsidR="00D632D2" w:rsidRDefault="00D632D2" w:rsidP="00D632D2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РЕШЕНИЕ</w:t>
      </w:r>
    </w:p>
    <w:p w14:paraId="5435C44E" w14:textId="77777777" w:rsidR="00D632D2" w:rsidRDefault="00D632D2" w:rsidP="00D632D2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DB8CD76" w14:textId="3C9C60AB" w:rsidR="00D632D2" w:rsidRDefault="00D632D2" w:rsidP="00D632D2">
      <w:pPr>
        <w:pStyle w:val="LO-normal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703D62">
        <w:rPr>
          <w:rFonts w:ascii="Times New Roman" w:eastAsia="Times New Roman" w:hAnsi="Times New Roman" w:cs="Times New Roman"/>
          <w:color w:val="000000"/>
          <w:sz w:val="28"/>
          <w:szCs w:val="28"/>
        </w:rPr>
        <w:t>08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r w:rsidR="00703D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февраля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805F03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                           г. Мурино                                                  №</w:t>
      </w:r>
      <w:r w:rsidR="00703D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268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</w:p>
    <w:p w14:paraId="5F962491" w14:textId="77777777" w:rsidR="001E4BAB" w:rsidRDefault="001E4BAB" w:rsidP="001E4BAB">
      <w:pPr>
        <w:ind w:hanging="900"/>
        <w:jc w:val="center"/>
        <w:rPr>
          <w:b/>
          <w:sz w:val="32"/>
          <w:szCs w:val="32"/>
        </w:rPr>
      </w:pPr>
    </w:p>
    <w:tbl>
      <w:tblPr>
        <w:tblW w:w="5579" w:type="dxa"/>
        <w:tblLook w:val="04A0" w:firstRow="1" w:lastRow="0" w:firstColumn="1" w:lastColumn="0" w:noHBand="0" w:noVBand="1"/>
      </w:tblPr>
      <w:tblGrid>
        <w:gridCol w:w="5579"/>
      </w:tblGrid>
      <w:tr w:rsidR="003C0A89" w:rsidRPr="00470F35" w14:paraId="0F416CAF" w14:textId="77777777" w:rsidTr="00703D62">
        <w:trPr>
          <w:trHeight w:val="1951"/>
        </w:trPr>
        <w:tc>
          <w:tcPr>
            <w:tcW w:w="5579" w:type="dxa"/>
          </w:tcPr>
          <w:p w14:paraId="210F07B0" w14:textId="24517BE3" w:rsidR="00D632D2" w:rsidRDefault="003C0A89" w:rsidP="006F2D87">
            <w:pPr>
              <w:widowControl w:val="0"/>
              <w:tabs>
                <w:tab w:val="left" w:pos="3581"/>
                <w:tab w:val="left" w:pos="3861"/>
                <w:tab w:val="left" w:pos="4857"/>
              </w:tabs>
              <w:autoSpaceDE w:val="0"/>
              <w:autoSpaceDN w:val="0"/>
              <w:adjustRightInd w:val="0"/>
              <w:ind w:left="-108" w:right="562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Об утверждении </w:t>
            </w:r>
            <w:r w:rsidR="001C58BB">
              <w:rPr>
                <w:rFonts w:eastAsia="Calibri"/>
                <w:sz w:val="28"/>
                <w:szCs w:val="28"/>
              </w:rPr>
              <w:t xml:space="preserve">штатной </w:t>
            </w:r>
            <w:r>
              <w:rPr>
                <w:rFonts w:eastAsia="Calibri"/>
                <w:sz w:val="28"/>
                <w:szCs w:val="28"/>
              </w:rPr>
              <w:t>структуры</w:t>
            </w:r>
          </w:p>
          <w:p w14:paraId="280AB37B" w14:textId="77777777" w:rsidR="00D632D2" w:rsidRDefault="006F2D87" w:rsidP="006F2D87">
            <w:pPr>
              <w:widowControl w:val="0"/>
              <w:tabs>
                <w:tab w:val="left" w:pos="3581"/>
                <w:tab w:val="left" w:pos="3861"/>
                <w:tab w:val="left" w:pos="4857"/>
              </w:tabs>
              <w:autoSpaceDE w:val="0"/>
              <w:autoSpaceDN w:val="0"/>
              <w:adjustRightInd w:val="0"/>
              <w:ind w:left="-108" w:right="562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Контрольно-счетной палаты</w:t>
            </w:r>
            <w:r w:rsidR="003C0A89" w:rsidRPr="003952FA">
              <w:rPr>
                <w:rFonts w:eastAsia="Calibri"/>
                <w:sz w:val="28"/>
                <w:szCs w:val="28"/>
              </w:rPr>
              <w:t xml:space="preserve"> муниципального образования</w:t>
            </w:r>
          </w:p>
          <w:p w14:paraId="2BF9E371" w14:textId="104AFE4E" w:rsidR="003C0A89" w:rsidRPr="005B734F" w:rsidRDefault="003C0A89" w:rsidP="006F2D87">
            <w:pPr>
              <w:widowControl w:val="0"/>
              <w:tabs>
                <w:tab w:val="left" w:pos="3581"/>
                <w:tab w:val="left" w:pos="3861"/>
                <w:tab w:val="left" w:pos="4857"/>
              </w:tabs>
              <w:autoSpaceDE w:val="0"/>
              <w:autoSpaceDN w:val="0"/>
              <w:adjustRightInd w:val="0"/>
              <w:ind w:left="-108" w:right="562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«Муринское городское поселение» </w:t>
            </w:r>
            <w:r w:rsidRPr="003952FA">
              <w:rPr>
                <w:rFonts w:eastAsia="Calibri"/>
                <w:sz w:val="28"/>
                <w:szCs w:val="28"/>
              </w:rPr>
              <w:t>Всеволожского муниципально</w:t>
            </w:r>
            <w:r>
              <w:rPr>
                <w:rFonts w:eastAsia="Calibri"/>
                <w:sz w:val="28"/>
                <w:szCs w:val="28"/>
              </w:rPr>
              <w:t>го района Ленинградской области</w:t>
            </w:r>
          </w:p>
        </w:tc>
      </w:tr>
    </w:tbl>
    <w:p w14:paraId="6E5464FE" w14:textId="77777777" w:rsidR="003C0A89" w:rsidRDefault="003C0A89" w:rsidP="001E4BAB">
      <w:pPr>
        <w:shd w:val="clear" w:color="auto" w:fill="FFFFFF"/>
        <w:ind w:firstLine="708"/>
        <w:jc w:val="both"/>
        <w:outlineLvl w:val="0"/>
        <w:rPr>
          <w:rFonts w:eastAsiaTheme="minorHAnsi" w:cstheme="minorBidi"/>
          <w:sz w:val="28"/>
          <w:szCs w:val="28"/>
          <w:lang w:eastAsia="en-US"/>
        </w:rPr>
      </w:pPr>
    </w:p>
    <w:p w14:paraId="00426ADE" w14:textId="532A2433" w:rsidR="001E4BAB" w:rsidRPr="00F2045B" w:rsidRDefault="001E4BAB" w:rsidP="001E4BAB">
      <w:pPr>
        <w:shd w:val="clear" w:color="auto" w:fill="FFFFFF"/>
        <w:ind w:firstLine="708"/>
        <w:jc w:val="both"/>
        <w:outlineLvl w:val="0"/>
        <w:rPr>
          <w:rFonts w:ascii="Arial" w:eastAsiaTheme="minorHAnsi" w:hAnsi="Arial" w:cs="Arial"/>
          <w:sz w:val="28"/>
          <w:szCs w:val="28"/>
          <w:shd w:val="clear" w:color="auto" w:fill="FFFFFF"/>
          <w:lang w:eastAsia="en-US"/>
        </w:rPr>
      </w:pPr>
      <w:r>
        <w:rPr>
          <w:rFonts w:eastAsiaTheme="minorHAnsi" w:cstheme="minorBidi"/>
          <w:sz w:val="28"/>
          <w:szCs w:val="28"/>
          <w:lang w:eastAsia="en-US"/>
        </w:rPr>
        <w:t xml:space="preserve">В соответствии с </w:t>
      </w:r>
      <w:r w:rsidRPr="00F2045B">
        <w:rPr>
          <w:rFonts w:eastAsiaTheme="minorHAnsi" w:cstheme="minorBidi"/>
          <w:kern w:val="36"/>
          <w:sz w:val="28"/>
          <w:szCs w:val="28"/>
          <w:lang w:eastAsia="en-US"/>
        </w:rPr>
        <w:t>Федеральным</w:t>
      </w:r>
      <w:r>
        <w:rPr>
          <w:rFonts w:eastAsiaTheme="minorHAnsi" w:cstheme="minorBidi"/>
          <w:kern w:val="36"/>
          <w:sz w:val="28"/>
          <w:szCs w:val="28"/>
          <w:lang w:eastAsia="en-US"/>
        </w:rPr>
        <w:t xml:space="preserve"> закон</w:t>
      </w:r>
      <w:r w:rsidR="00F273D9">
        <w:rPr>
          <w:rFonts w:eastAsiaTheme="minorHAnsi" w:cstheme="minorBidi"/>
          <w:kern w:val="36"/>
          <w:sz w:val="28"/>
          <w:szCs w:val="28"/>
          <w:lang w:eastAsia="en-US"/>
        </w:rPr>
        <w:t>о</w:t>
      </w:r>
      <w:r>
        <w:rPr>
          <w:rFonts w:eastAsiaTheme="minorHAnsi" w:cstheme="minorBidi"/>
          <w:kern w:val="36"/>
          <w:sz w:val="28"/>
          <w:szCs w:val="28"/>
          <w:lang w:eastAsia="en-US"/>
        </w:rPr>
        <w:t>м</w:t>
      </w:r>
      <w:r w:rsidRPr="00F2045B">
        <w:rPr>
          <w:rFonts w:eastAsiaTheme="minorHAnsi" w:cstheme="minorBidi"/>
          <w:kern w:val="36"/>
          <w:sz w:val="28"/>
          <w:szCs w:val="28"/>
          <w:lang w:eastAsia="en-US"/>
        </w:rPr>
        <w:t xml:space="preserve"> от </w:t>
      </w:r>
      <w:r w:rsidR="000448E9">
        <w:rPr>
          <w:rFonts w:eastAsiaTheme="minorHAnsi" w:cstheme="minorBidi"/>
          <w:kern w:val="36"/>
          <w:sz w:val="28"/>
          <w:szCs w:val="28"/>
          <w:lang w:eastAsia="en-US"/>
        </w:rPr>
        <w:t>0</w:t>
      </w:r>
      <w:r w:rsidRPr="00F2045B">
        <w:rPr>
          <w:rFonts w:eastAsiaTheme="minorHAnsi" w:cstheme="minorBidi"/>
          <w:kern w:val="36"/>
          <w:sz w:val="28"/>
          <w:szCs w:val="28"/>
          <w:lang w:eastAsia="en-US"/>
        </w:rPr>
        <w:t>6</w:t>
      </w:r>
      <w:r>
        <w:rPr>
          <w:rFonts w:eastAsiaTheme="minorHAnsi" w:cstheme="minorBidi"/>
          <w:kern w:val="36"/>
          <w:sz w:val="28"/>
          <w:szCs w:val="28"/>
          <w:lang w:eastAsia="en-US"/>
        </w:rPr>
        <w:t>.10.</w:t>
      </w:r>
      <w:r w:rsidRPr="00F2045B">
        <w:rPr>
          <w:rFonts w:eastAsiaTheme="minorHAnsi" w:cstheme="minorBidi"/>
          <w:kern w:val="36"/>
          <w:sz w:val="28"/>
          <w:szCs w:val="28"/>
          <w:lang w:eastAsia="en-US"/>
        </w:rPr>
        <w:t>2003</w:t>
      </w:r>
      <w:r w:rsidR="00AC448E">
        <w:rPr>
          <w:rFonts w:eastAsiaTheme="minorHAnsi" w:cstheme="minorBidi"/>
          <w:kern w:val="36"/>
          <w:sz w:val="28"/>
          <w:szCs w:val="28"/>
          <w:lang w:eastAsia="en-US"/>
        </w:rPr>
        <w:t xml:space="preserve"> </w:t>
      </w:r>
      <w:r>
        <w:rPr>
          <w:rFonts w:eastAsiaTheme="minorHAnsi" w:cstheme="minorBidi"/>
          <w:kern w:val="36"/>
          <w:sz w:val="28"/>
          <w:szCs w:val="28"/>
          <w:lang w:eastAsia="en-US"/>
        </w:rPr>
        <w:t>№</w:t>
      </w:r>
      <w:r w:rsidR="00AC448E">
        <w:rPr>
          <w:rFonts w:eastAsiaTheme="minorHAnsi" w:cstheme="minorBidi"/>
          <w:kern w:val="36"/>
          <w:sz w:val="28"/>
          <w:szCs w:val="28"/>
          <w:lang w:eastAsia="en-US"/>
        </w:rPr>
        <w:t xml:space="preserve"> </w:t>
      </w:r>
      <w:r w:rsidRPr="00F2045B">
        <w:rPr>
          <w:rFonts w:eastAsiaTheme="minorHAnsi" w:cstheme="minorBidi"/>
          <w:kern w:val="36"/>
          <w:sz w:val="28"/>
          <w:szCs w:val="28"/>
          <w:lang w:eastAsia="en-US"/>
        </w:rPr>
        <w:t xml:space="preserve">131-ФЗ </w:t>
      </w:r>
      <w:r w:rsidR="00AC448E">
        <w:rPr>
          <w:rFonts w:eastAsiaTheme="minorHAnsi" w:cstheme="minorBidi"/>
          <w:kern w:val="36"/>
          <w:sz w:val="28"/>
          <w:szCs w:val="28"/>
          <w:lang w:eastAsia="en-US"/>
        </w:rPr>
        <w:t>«</w:t>
      </w:r>
      <w:r w:rsidRPr="00F2045B">
        <w:rPr>
          <w:rFonts w:eastAsiaTheme="minorHAnsi" w:cstheme="minorBidi"/>
          <w:kern w:val="36"/>
          <w:sz w:val="28"/>
          <w:szCs w:val="28"/>
          <w:lang w:eastAsia="en-US"/>
        </w:rPr>
        <w:t>Об</w:t>
      </w:r>
      <w:r w:rsidR="001E062E">
        <w:rPr>
          <w:rFonts w:eastAsiaTheme="minorHAnsi" w:cstheme="minorBidi"/>
          <w:kern w:val="36"/>
          <w:sz w:val="28"/>
          <w:szCs w:val="28"/>
          <w:lang w:eastAsia="en-US"/>
        </w:rPr>
        <w:t> </w:t>
      </w:r>
      <w:r w:rsidRPr="00F2045B">
        <w:rPr>
          <w:rFonts w:eastAsiaTheme="minorHAnsi" w:cstheme="minorBidi"/>
          <w:kern w:val="36"/>
          <w:sz w:val="28"/>
          <w:szCs w:val="28"/>
          <w:lang w:eastAsia="en-US"/>
        </w:rPr>
        <w:t>общих принципах организации местного самоуправления в Российской Федерации</w:t>
      </w:r>
      <w:r>
        <w:rPr>
          <w:rFonts w:eastAsiaTheme="minorHAnsi" w:cstheme="minorBidi"/>
          <w:kern w:val="36"/>
          <w:sz w:val="28"/>
          <w:szCs w:val="28"/>
          <w:lang w:eastAsia="en-US"/>
        </w:rPr>
        <w:t>»</w:t>
      </w:r>
      <w:r w:rsidRPr="00F2045B">
        <w:rPr>
          <w:rFonts w:eastAsiaTheme="minorHAnsi" w:cstheme="minorBidi"/>
          <w:kern w:val="36"/>
          <w:sz w:val="28"/>
          <w:szCs w:val="28"/>
          <w:lang w:eastAsia="en-US"/>
        </w:rPr>
        <w:t>,</w:t>
      </w:r>
      <w:r>
        <w:rPr>
          <w:rFonts w:eastAsiaTheme="minorHAnsi" w:cstheme="minorBidi"/>
          <w:kern w:val="36"/>
          <w:sz w:val="28"/>
          <w:szCs w:val="28"/>
          <w:lang w:eastAsia="en-US"/>
        </w:rPr>
        <w:t xml:space="preserve"> </w:t>
      </w:r>
      <w:r w:rsidR="00F273D9" w:rsidRPr="007B5A4F">
        <w:rPr>
          <w:sz w:val="28"/>
          <w:szCs w:val="28"/>
        </w:rPr>
        <w:t>Федеральн</w:t>
      </w:r>
      <w:r w:rsidR="00075FB1">
        <w:rPr>
          <w:sz w:val="28"/>
          <w:szCs w:val="28"/>
        </w:rPr>
        <w:t>ым</w:t>
      </w:r>
      <w:r w:rsidR="00F273D9" w:rsidRPr="007B5A4F">
        <w:rPr>
          <w:sz w:val="28"/>
          <w:szCs w:val="28"/>
        </w:rPr>
        <w:t xml:space="preserve"> закон</w:t>
      </w:r>
      <w:r w:rsidR="00075FB1">
        <w:rPr>
          <w:sz w:val="28"/>
          <w:szCs w:val="28"/>
        </w:rPr>
        <w:t>ом</w:t>
      </w:r>
      <w:r w:rsidR="00F273D9" w:rsidRPr="007B5A4F">
        <w:rPr>
          <w:sz w:val="28"/>
          <w:szCs w:val="28"/>
        </w:rPr>
        <w:t xml:space="preserve"> от 07.02.2011 </w:t>
      </w:r>
      <w:r w:rsidR="00F273D9">
        <w:rPr>
          <w:sz w:val="28"/>
          <w:szCs w:val="28"/>
        </w:rPr>
        <w:t>№</w:t>
      </w:r>
      <w:r w:rsidR="00F273D9" w:rsidRPr="007B5A4F">
        <w:rPr>
          <w:sz w:val="28"/>
          <w:szCs w:val="28"/>
        </w:rPr>
        <w:t xml:space="preserve"> 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 w:rsidRPr="00F2045B">
        <w:rPr>
          <w:rFonts w:eastAsiaTheme="minorHAnsi" w:cstheme="minorBidi"/>
          <w:kern w:val="36"/>
          <w:sz w:val="28"/>
          <w:szCs w:val="28"/>
          <w:lang w:eastAsia="en-US"/>
        </w:rPr>
        <w:t>,</w:t>
      </w:r>
      <w:r>
        <w:rPr>
          <w:rFonts w:eastAsiaTheme="minorHAnsi" w:cstheme="minorBidi"/>
          <w:kern w:val="36"/>
          <w:sz w:val="28"/>
          <w:szCs w:val="28"/>
          <w:lang w:eastAsia="en-US"/>
        </w:rPr>
        <w:t xml:space="preserve"> </w:t>
      </w:r>
      <w:r w:rsidR="001B57AF">
        <w:rPr>
          <w:rFonts w:eastAsiaTheme="minorHAnsi" w:cstheme="minorBidi"/>
          <w:kern w:val="36"/>
          <w:sz w:val="28"/>
          <w:szCs w:val="28"/>
          <w:lang w:eastAsia="en-US"/>
        </w:rPr>
        <w:t xml:space="preserve">Уставом </w:t>
      </w:r>
      <w:r w:rsidR="0073514A">
        <w:rPr>
          <w:rFonts w:eastAsiaTheme="minorHAnsi" w:cstheme="minorBidi"/>
          <w:kern w:val="36"/>
          <w:sz w:val="28"/>
          <w:szCs w:val="28"/>
          <w:lang w:eastAsia="en-US"/>
        </w:rPr>
        <w:t>муниципального образования</w:t>
      </w:r>
      <w:r w:rsidR="001B57AF" w:rsidRPr="001B57AF">
        <w:rPr>
          <w:rFonts w:eastAsiaTheme="minorHAnsi" w:cstheme="minorBidi"/>
          <w:kern w:val="36"/>
          <w:sz w:val="28"/>
          <w:szCs w:val="28"/>
          <w:lang w:eastAsia="en-US"/>
        </w:rPr>
        <w:t xml:space="preserve"> «Муринское городское поселение» Всеволожского муниципального района Ленинградской области</w:t>
      </w:r>
      <w:r w:rsidR="00075FB1">
        <w:rPr>
          <w:rFonts w:eastAsiaTheme="minorHAnsi" w:cstheme="minorBidi"/>
          <w:kern w:val="36"/>
          <w:sz w:val="28"/>
          <w:szCs w:val="28"/>
          <w:lang w:eastAsia="en-US"/>
        </w:rPr>
        <w:t>, с пунктом 8 статьи 5 Положения</w:t>
      </w:r>
      <w:r w:rsidR="00075FB1" w:rsidRPr="000737AC">
        <w:rPr>
          <w:bCs/>
          <w:sz w:val="28"/>
          <w:szCs w:val="28"/>
        </w:rPr>
        <w:t xml:space="preserve"> </w:t>
      </w:r>
      <w:r w:rsidR="00075FB1">
        <w:rPr>
          <w:bCs/>
          <w:sz w:val="28"/>
          <w:szCs w:val="28"/>
        </w:rPr>
        <w:t xml:space="preserve">о </w:t>
      </w:r>
      <w:r w:rsidR="00075FB1">
        <w:rPr>
          <w:sz w:val="28"/>
          <w:szCs w:val="28"/>
        </w:rPr>
        <w:t xml:space="preserve">Контрольно-счетной палате </w:t>
      </w:r>
      <w:r w:rsidR="00075FB1" w:rsidRPr="000737AC">
        <w:rPr>
          <w:sz w:val="28"/>
          <w:szCs w:val="28"/>
        </w:rPr>
        <w:t>муниципального образования «Муринское городское поселение» Всеволожского муниципального района Ленинградской области</w:t>
      </w:r>
      <w:r>
        <w:rPr>
          <w:rFonts w:eastAsiaTheme="minorHAnsi" w:cstheme="minorBidi"/>
          <w:kern w:val="36"/>
          <w:sz w:val="28"/>
          <w:szCs w:val="28"/>
          <w:lang w:eastAsia="en-US"/>
        </w:rPr>
        <w:t>,</w:t>
      </w:r>
      <w:r w:rsidR="00075FB1">
        <w:rPr>
          <w:rFonts w:eastAsiaTheme="minorHAnsi" w:cstheme="minorBidi"/>
          <w:kern w:val="36"/>
          <w:sz w:val="28"/>
          <w:szCs w:val="28"/>
          <w:lang w:eastAsia="en-US"/>
        </w:rPr>
        <w:t xml:space="preserve"> утвержденного решением совета депутатов от 17.08.2022</w:t>
      </w:r>
      <w:r w:rsidR="00D632D2">
        <w:rPr>
          <w:rFonts w:eastAsiaTheme="minorHAnsi" w:cstheme="minorBidi"/>
          <w:kern w:val="36"/>
          <w:sz w:val="28"/>
          <w:szCs w:val="28"/>
          <w:lang w:eastAsia="en-US"/>
        </w:rPr>
        <w:t xml:space="preserve"> </w:t>
      </w:r>
      <w:r w:rsidR="00075FB1">
        <w:rPr>
          <w:rFonts w:eastAsiaTheme="minorHAnsi" w:cstheme="minorBidi"/>
          <w:kern w:val="36"/>
          <w:sz w:val="28"/>
          <w:szCs w:val="28"/>
          <w:lang w:eastAsia="en-US"/>
        </w:rPr>
        <w:t>г. № 231</w:t>
      </w:r>
      <w:r w:rsidR="000448E9">
        <w:rPr>
          <w:rFonts w:eastAsiaTheme="minorHAnsi" w:cstheme="minorBidi"/>
          <w:kern w:val="36"/>
          <w:sz w:val="28"/>
          <w:szCs w:val="28"/>
          <w:lang w:eastAsia="en-US"/>
        </w:rPr>
        <w:t>,</w:t>
      </w:r>
      <w:r w:rsidRPr="00F2045B">
        <w:rPr>
          <w:rFonts w:eastAsiaTheme="minorHAnsi" w:cstheme="minorBidi"/>
          <w:sz w:val="28"/>
          <w:szCs w:val="28"/>
          <w:lang w:eastAsia="en-US"/>
        </w:rPr>
        <w:t xml:space="preserve"> совет</w:t>
      </w:r>
      <w:r w:rsidR="005C0AE9">
        <w:rPr>
          <w:rFonts w:eastAsiaTheme="minorHAnsi" w:cstheme="minorBidi"/>
          <w:sz w:val="28"/>
          <w:szCs w:val="28"/>
          <w:lang w:eastAsia="en-US"/>
        </w:rPr>
        <w:t xml:space="preserve">ом </w:t>
      </w:r>
      <w:r w:rsidRPr="00F2045B">
        <w:rPr>
          <w:rFonts w:eastAsiaTheme="minorHAnsi" w:cstheme="minorBidi"/>
          <w:sz w:val="28"/>
          <w:szCs w:val="28"/>
          <w:lang w:eastAsia="en-US"/>
        </w:rPr>
        <w:t>депутатов приня</w:t>
      </w:r>
      <w:r w:rsidR="005C0AE9">
        <w:rPr>
          <w:rFonts w:eastAsiaTheme="minorHAnsi" w:cstheme="minorBidi"/>
          <w:sz w:val="28"/>
          <w:szCs w:val="28"/>
          <w:lang w:eastAsia="en-US"/>
        </w:rPr>
        <w:t>то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1E4BAB" w:rsidRPr="00F2045B" w14:paraId="1FD690FB" w14:textId="77777777" w:rsidTr="00FD511F">
        <w:tc>
          <w:tcPr>
            <w:tcW w:w="5778" w:type="dxa"/>
          </w:tcPr>
          <w:p w14:paraId="0F0A7927" w14:textId="77777777" w:rsidR="001E4BAB" w:rsidRPr="00F2045B" w:rsidRDefault="001E4BAB" w:rsidP="00FD511F">
            <w:pPr>
              <w:rPr>
                <w:sz w:val="28"/>
                <w:szCs w:val="28"/>
              </w:rPr>
            </w:pPr>
          </w:p>
        </w:tc>
      </w:tr>
    </w:tbl>
    <w:p w14:paraId="0584BDCB" w14:textId="77777777" w:rsidR="001E4BAB" w:rsidRPr="002D79B2" w:rsidRDefault="001E4BAB" w:rsidP="005C0AE9">
      <w:pPr>
        <w:shd w:val="clear" w:color="auto" w:fill="FFFFFF"/>
        <w:ind w:right="19" w:firstLine="708"/>
        <w:jc w:val="both"/>
        <w:rPr>
          <w:b/>
          <w:color w:val="000000"/>
          <w:sz w:val="28"/>
          <w:szCs w:val="28"/>
        </w:rPr>
      </w:pPr>
      <w:r w:rsidRPr="002D79B2">
        <w:rPr>
          <w:b/>
          <w:color w:val="000000"/>
          <w:sz w:val="28"/>
          <w:szCs w:val="28"/>
        </w:rPr>
        <w:t>РЕШЕНИЕ:</w:t>
      </w:r>
    </w:p>
    <w:p w14:paraId="5071BACF" w14:textId="77777777" w:rsidR="001E4BAB" w:rsidRPr="00C6058E" w:rsidRDefault="001E4BAB" w:rsidP="001E4BAB">
      <w:pPr>
        <w:shd w:val="clear" w:color="auto" w:fill="FFFFFF"/>
        <w:ind w:right="19"/>
        <w:jc w:val="both"/>
        <w:rPr>
          <w:color w:val="000000"/>
          <w:sz w:val="28"/>
          <w:szCs w:val="28"/>
        </w:rPr>
      </w:pPr>
      <w:r w:rsidRPr="00AB58D4">
        <w:rPr>
          <w:color w:val="000000"/>
          <w:sz w:val="28"/>
          <w:szCs w:val="28"/>
        </w:rPr>
        <w:tab/>
      </w:r>
    </w:p>
    <w:p w14:paraId="66B6BB2C" w14:textId="12BBAD6B" w:rsidR="003847B9" w:rsidRDefault="001E4BAB" w:rsidP="003847B9">
      <w:pPr>
        <w:pStyle w:val="a3"/>
        <w:ind w:left="0" w:firstLine="708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1. </w:t>
      </w:r>
      <w:r w:rsidR="003847B9" w:rsidRPr="003847B9">
        <w:rPr>
          <w:snapToGrid w:val="0"/>
          <w:sz w:val="28"/>
          <w:szCs w:val="28"/>
        </w:rPr>
        <w:t>Утвердить</w:t>
      </w:r>
      <w:r w:rsidR="004A6899">
        <w:rPr>
          <w:snapToGrid w:val="0"/>
          <w:sz w:val="28"/>
          <w:szCs w:val="28"/>
        </w:rPr>
        <w:t xml:space="preserve"> прилагаемую </w:t>
      </w:r>
      <w:r w:rsidR="001737EF">
        <w:rPr>
          <w:snapToGrid w:val="0"/>
          <w:sz w:val="28"/>
          <w:szCs w:val="28"/>
        </w:rPr>
        <w:t xml:space="preserve">штатную </w:t>
      </w:r>
      <w:r w:rsidR="003847B9" w:rsidRPr="003847B9">
        <w:rPr>
          <w:snapToGrid w:val="0"/>
          <w:sz w:val="28"/>
          <w:szCs w:val="28"/>
        </w:rPr>
        <w:t xml:space="preserve">структуру </w:t>
      </w:r>
      <w:r w:rsidR="00075FB1">
        <w:rPr>
          <w:snapToGrid w:val="0"/>
          <w:sz w:val="28"/>
          <w:szCs w:val="28"/>
        </w:rPr>
        <w:t xml:space="preserve">Контрольно-счетной палаты </w:t>
      </w:r>
      <w:r w:rsidR="003847B9" w:rsidRPr="003847B9">
        <w:rPr>
          <w:snapToGrid w:val="0"/>
          <w:sz w:val="28"/>
          <w:szCs w:val="28"/>
        </w:rPr>
        <w:t>муниципального образования «Муринское городское поселение» Всеволожского муниципального района Ленинградской области</w:t>
      </w:r>
      <w:r w:rsidR="004A6899">
        <w:rPr>
          <w:snapToGrid w:val="0"/>
          <w:sz w:val="28"/>
          <w:szCs w:val="28"/>
        </w:rPr>
        <w:t>.</w:t>
      </w:r>
    </w:p>
    <w:p w14:paraId="410A6EBE" w14:textId="457097B9" w:rsidR="004A6899" w:rsidRPr="004A6899" w:rsidRDefault="006F2D87" w:rsidP="004A6899">
      <w:pPr>
        <w:pStyle w:val="a3"/>
        <w:ind w:left="0" w:firstLine="708"/>
        <w:jc w:val="both"/>
        <w:rPr>
          <w:bCs/>
          <w:snapToGrid w:val="0"/>
          <w:sz w:val="28"/>
          <w:szCs w:val="28"/>
        </w:rPr>
      </w:pPr>
      <w:r>
        <w:rPr>
          <w:bCs/>
          <w:sz w:val="28"/>
          <w:szCs w:val="28"/>
        </w:rPr>
        <w:t>2</w:t>
      </w:r>
      <w:r w:rsidR="004A6899" w:rsidRPr="004A6899">
        <w:rPr>
          <w:bCs/>
          <w:sz w:val="28"/>
          <w:szCs w:val="28"/>
        </w:rPr>
        <w:t xml:space="preserve">. Опубликовать настоящее решение в газете «Муринская панорама» и на официальном сайте в информационно-телекоммуникационной сети Интернет </w:t>
      </w:r>
      <w:hyperlink r:id="rId6" w:history="1">
        <w:r w:rsidR="004A6899" w:rsidRPr="004A6899">
          <w:rPr>
            <w:rStyle w:val="a7"/>
            <w:bCs/>
            <w:color w:val="000000"/>
            <w:sz w:val="28"/>
            <w:szCs w:val="28"/>
            <w:u w:val="none"/>
          </w:rPr>
          <w:t>www.администрация-мурино.рф</w:t>
        </w:r>
      </w:hyperlink>
      <w:r w:rsidR="004A6899" w:rsidRPr="004A6899">
        <w:rPr>
          <w:bCs/>
          <w:color w:val="000000"/>
          <w:sz w:val="28"/>
          <w:szCs w:val="28"/>
        </w:rPr>
        <w:t>.</w:t>
      </w:r>
    </w:p>
    <w:p w14:paraId="2D59C471" w14:textId="619AD9B1" w:rsidR="004A6899" w:rsidRDefault="006F2D87" w:rsidP="0097681C">
      <w:pPr>
        <w:pStyle w:val="a3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E4BAB">
        <w:rPr>
          <w:sz w:val="28"/>
          <w:szCs w:val="28"/>
        </w:rPr>
        <w:t>.</w:t>
      </w:r>
      <w:r w:rsidR="001E4BAB">
        <w:rPr>
          <w:snapToGrid w:val="0"/>
          <w:sz w:val="28"/>
          <w:szCs w:val="28"/>
        </w:rPr>
        <w:t> </w:t>
      </w:r>
      <w:r w:rsidR="009F6DC7">
        <w:rPr>
          <w:snapToGrid w:val="0"/>
          <w:sz w:val="28"/>
          <w:szCs w:val="28"/>
        </w:rPr>
        <w:t xml:space="preserve"> </w:t>
      </w:r>
      <w:r w:rsidR="004A6899" w:rsidRPr="006628A2">
        <w:rPr>
          <w:sz w:val="28"/>
          <w:szCs w:val="28"/>
        </w:rPr>
        <w:t xml:space="preserve">Настоящее </w:t>
      </w:r>
      <w:r w:rsidR="004A6899">
        <w:rPr>
          <w:sz w:val="28"/>
          <w:szCs w:val="28"/>
        </w:rPr>
        <w:t>решение</w:t>
      </w:r>
      <w:r w:rsidR="004A6899" w:rsidRPr="006628A2">
        <w:rPr>
          <w:sz w:val="28"/>
          <w:szCs w:val="28"/>
        </w:rPr>
        <w:t xml:space="preserve"> вступает в силу с</w:t>
      </w:r>
      <w:r w:rsidR="004A6899">
        <w:rPr>
          <w:sz w:val="28"/>
          <w:szCs w:val="28"/>
        </w:rPr>
        <w:t>о дня его</w:t>
      </w:r>
      <w:r w:rsidR="004A6899" w:rsidRPr="006628A2">
        <w:rPr>
          <w:sz w:val="28"/>
          <w:szCs w:val="28"/>
        </w:rPr>
        <w:t xml:space="preserve"> </w:t>
      </w:r>
      <w:r w:rsidR="004A6899">
        <w:rPr>
          <w:sz w:val="28"/>
          <w:szCs w:val="28"/>
        </w:rPr>
        <w:t>подписания</w:t>
      </w:r>
      <w:r>
        <w:rPr>
          <w:sz w:val="28"/>
          <w:szCs w:val="28"/>
        </w:rPr>
        <w:t xml:space="preserve"> и распространяется на правоотношения, возникшие с 01.01.2023 года</w:t>
      </w:r>
      <w:r w:rsidR="004A6899">
        <w:rPr>
          <w:sz w:val="28"/>
          <w:szCs w:val="28"/>
        </w:rPr>
        <w:t>.</w:t>
      </w:r>
    </w:p>
    <w:p w14:paraId="6EAA434C" w14:textId="68BE80B4" w:rsidR="004A6899" w:rsidRDefault="006F2D87" w:rsidP="00703D62">
      <w:pPr>
        <w:pStyle w:val="a3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7681C">
        <w:rPr>
          <w:sz w:val="28"/>
          <w:szCs w:val="28"/>
        </w:rPr>
        <w:t>.</w:t>
      </w:r>
      <w:r w:rsidR="004A6899">
        <w:rPr>
          <w:sz w:val="28"/>
          <w:szCs w:val="28"/>
        </w:rPr>
        <w:t xml:space="preserve"> </w:t>
      </w:r>
      <w:r w:rsidR="004A6899" w:rsidRPr="00AB58D4">
        <w:rPr>
          <w:snapToGrid w:val="0"/>
          <w:sz w:val="28"/>
          <w:szCs w:val="28"/>
        </w:rPr>
        <w:t xml:space="preserve">Контроль за исполнением настоящего решения возложить на постоянную комиссию </w:t>
      </w:r>
      <w:r w:rsidR="004A6899" w:rsidRPr="00772E7D">
        <w:rPr>
          <w:snapToGrid w:val="0"/>
          <w:sz w:val="28"/>
          <w:szCs w:val="28"/>
        </w:rPr>
        <w:t>по вопросам местного самоуправления, гласности, использования земель, законности и правопорядка</w:t>
      </w:r>
      <w:r w:rsidR="004A6899" w:rsidRPr="00AB58D4">
        <w:rPr>
          <w:snapToGrid w:val="0"/>
          <w:sz w:val="28"/>
          <w:szCs w:val="28"/>
        </w:rPr>
        <w:t>.</w:t>
      </w:r>
    </w:p>
    <w:p w14:paraId="7C86E003" w14:textId="77777777" w:rsidR="00E84AC3" w:rsidRDefault="00E84AC3" w:rsidP="001E4BAB">
      <w:pPr>
        <w:jc w:val="both"/>
        <w:rPr>
          <w:sz w:val="28"/>
          <w:szCs w:val="28"/>
        </w:rPr>
      </w:pPr>
    </w:p>
    <w:p w14:paraId="11B1E20C" w14:textId="32E9E01B" w:rsidR="001E4BAB" w:rsidRDefault="001E4BAB" w:rsidP="00703D62">
      <w:pPr>
        <w:jc w:val="both"/>
      </w:pPr>
      <w:r w:rsidRPr="00772E7D">
        <w:rPr>
          <w:sz w:val="28"/>
          <w:szCs w:val="28"/>
        </w:rPr>
        <w:t>Глава муниципального образо</w:t>
      </w:r>
      <w:r>
        <w:rPr>
          <w:sz w:val="28"/>
          <w:szCs w:val="28"/>
        </w:rPr>
        <w:t xml:space="preserve">вания                     </w:t>
      </w:r>
      <w:r w:rsidRPr="00772E7D">
        <w:rPr>
          <w:sz w:val="28"/>
          <w:szCs w:val="28"/>
        </w:rPr>
        <w:t xml:space="preserve">                         </w:t>
      </w:r>
      <w:r w:rsidR="004A6899">
        <w:rPr>
          <w:sz w:val="28"/>
          <w:szCs w:val="28"/>
        </w:rPr>
        <w:t xml:space="preserve">        </w:t>
      </w:r>
      <w:r w:rsidR="00D632D2">
        <w:rPr>
          <w:sz w:val="28"/>
          <w:szCs w:val="28"/>
        </w:rPr>
        <w:t xml:space="preserve">    </w:t>
      </w:r>
      <w:r w:rsidR="00703D62">
        <w:rPr>
          <w:sz w:val="28"/>
          <w:szCs w:val="28"/>
        </w:rPr>
        <w:t xml:space="preserve">  </w:t>
      </w:r>
      <w:r w:rsidRPr="00772E7D">
        <w:rPr>
          <w:sz w:val="28"/>
          <w:szCs w:val="28"/>
        </w:rPr>
        <w:t>Д.В. Кузьмин</w:t>
      </w:r>
    </w:p>
    <w:p w14:paraId="7039B0C3" w14:textId="7E34DF49" w:rsidR="001E4BAB" w:rsidRDefault="001E4BAB">
      <w:pPr>
        <w:spacing w:after="160" w:line="259" w:lineRule="auto"/>
      </w:pPr>
      <w:r>
        <w:br w:type="page"/>
      </w:r>
    </w:p>
    <w:p w14:paraId="66E79F7C" w14:textId="77777777" w:rsidR="00703D62" w:rsidRDefault="00D632D2" w:rsidP="00D632D2">
      <w:pPr>
        <w:spacing w:line="259" w:lineRule="auto"/>
        <w:jc w:val="center"/>
      </w:pPr>
      <w:r>
        <w:lastRenderedPageBreak/>
        <w:t xml:space="preserve">                                                                                                                     </w:t>
      </w:r>
    </w:p>
    <w:p w14:paraId="4D66F3B9" w14:textId="62BB0282" w:rsidR="001737EF" w:rsidRPr="001737EF" w:rsidRDefault="00703D62" w:rsidP="00D632D2">
      <w:pPr>
        <w:spacing w:line="259" w:lineRule="auto"/>
        <w:jc w:val="center"/>
      </w:pPr>
      <w:r>
        <w:t xml:space="preserve">                                                                                                                    </w:t>
      </w:r>
      <w:r w:rsidR="001737EF" w:rsidRPr="001737EF">
        <w:t>УТВЕРЖДЕНА</w:t>
      </w:r>
    </w:p>
    <w:p w14:paraId="7F1DBA6B" w14:textId="15546BDF" w:rsidR="001737EF" w:rsidRPr="001737EF" w:rsidRDefault="00703D62" w:rsidP="00703D62">
      <w:pPr>
        <w:spacing w:line="259" w:lineRule="auto"/>
        <w:jc w:val="center"/>
      </w:pPr>
      <w:r>
        <w:t xml:space="preserve">                                                                                                                 </w:t>
      </w:r>
      <w:r w:rsidR="001737EF" w:rsidRPr="001737EF">
        <w:t>решением совета депутатов</w:t>
      </w:r>
    </w:p>
    <w:p w14:paraId="3F67B9E6" w14:textId="35D1EE18" w:rsidR="001737EF" w:rsidRPr="001737EF" w:rsidRDefault="00D632D2" w:rsidP="00D632D2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</w:t>
      </w:r>
      <w:r w:rsidR="001737EF" w:rsidRPr="001737EF">
        <w:rPr>
          <w:rFonts w:ascii="Times New Roman" w:eastAsia="Calibri" w:hAnsi="Times New Roman" w:cs="Times New Roman"/>
          <w:color w:val="000000"/>
          <w:sz w:val="24"/>
          <w:szCs w:val="24"/>
        </w:rPr>
        <w:t>от</w:t>
      </w:r>
      <w:r w:rsidR="00703D6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1737EF" w:rsidRPr="001737EF">
        <w:rPr>
          <w:rFonts w:ascii="Times New Roman" w:eastAsia="Calibri" w:hAnsi="Times New Roman" w:cs="Times New Roman"/>
          <w:color w:val="000000"/>
          <w:sz w:val="24"/>
          <w:szCs w:val="24"/>
        </w:rPr>
        <w:t>«</w:t>
      </w:r>
      <w:r w:rsidR="00703D62">
        <w:rPr>
          <w:rFonts w:ascii="Times New Roman" w:eastAsia="Calibri" w:hAnsi="Times New Roman" w:cs="Times New Roman"/>
          <w:color w:val="000000"/>
          <w:sz w:val="24"/>
          <w:szCs w:val="24"/>
        </w:rPr>
        <w:t>08</w:t>
      </w:r>
      <w:r w:rsidR="001737EF" w:rsidRPr="001737EF">
        <w:rPr>
          <w:rFonts w:ascii="Times New Roman" w:eastAsia="Calibri" w:hAnsi="Times New Roman" w:cs="Times New Roman"/>
          <w:color w:val="000000"/>
          <w:sz w:val="24"/>
          <w:szCs w:val="24"/>
        </w:rPr>
        <w:t>»</w:t>
      </w:r>
      <w:r w:rsidR="00703D6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февраля 2023 г. </w:t>
      </w:r>
      <w:r w:rsidR="001737EF" w:rsidRPr="001737EF">
        <w:rPr>
          <w:rFonts w:ascii="Times New Roman" w:eastAsia="Calibri" w:hAnsi="Times New Roman" w:cs="Times New Roman"/>
          <w:color w:val="000000"/>
          <w:sz w:val="24"/>
          <w:szCs w:val="24"/>
        </w:rPr>
        <w:t>№</w:t>
      </w:r>
      <w:r w:rsidR="00703D6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268</w:t>
      </w:r>
    </w:p>
    <w:p w14:paraId="09538041" w14:textId="4613CC2D" w:rsidR="001737EF" w:rsidRDefault="001737EF" w:rsidP="001737EF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="Times New Roman" w:eastAsia="Calibri" w:hAnsi="Times New Roman" w:cs="Times New Roman"/>
          <w:color w:val="000000"/>
        </w:rPr>
      </w:pPr>
    </w:p>
    <w:p w14:paraId="008CB4CA" w14:textId="31006613" w:rsidR="00F565F6" w:rsidRDefault="00F565F6" w:rsidP="001737EF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="Times New Roman" w:eastAsia="Calibri" w:hAnsi="Times New Roman" w:cs="Times New Roman"/>
          <w:color w:val="000000"/>
        </w:rPr>
      </w:pPr>
    </w:p>
    <w:p w14:paraId="32F2EE3D" w14:textId="2CAA77F9" w:rsidR="00F565F6" w:rsidRDefault="00F565F6" w:rsidP="001737EF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="Times New Roman" w:eastAsia="Calibri" w:hAnsi="Times New Roman" w:cs="Times New Roman"/>
          <w:color w:val="000000"/>
        </w:rPr>
      </w:pPr>
    </w:p>
    <w:p w14:paraId="22C94ED2" w14:textId="77777777" w:rsidR="00F565F6" w:rsidRDefault="00F565F6" w:rsidP="001737EF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="Times New Roman" w:eastAsia="Calibri" w:hAnsi="Times New Roman" w:cs="Times New Roman"/>
          <w:color w:val="000000"/>
        </w:rPr>
      </w:pPr>
    </w:p>
    <w:p w14:paraId="636BECF7" w14:textId="2182D7CC" w:rsidR="001737EF" w:rsidRDefault="001737EF" w:rsidP="001737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Штатная</w:t>
      </w:r>
      <w:r w:rsidRPr="001833F4">
        <w:rPr>
          <w:b/>
          <w:sz w:val="28"/>
          <w:szCs w:val="28"/>
        </w:rPr>
        <w:t xml:space="preserve"> структура</w:t>
      </w:r>
      <w:r>
        <w:rPr>
          <w:b/>
          <w:sz w:val="28"/>
          <w:szCs w:val="28"/>
        </w:rPr>
        <w:t xml:space="preserve"> Контрольно-счетной палаты</w:t>
      </w:r>
      <w:r w:rsidRPr="001833F4">
        <w:rPr>
          <w:b/>
          <w:sz w:val="28"/>
          <w:szCs w:val="28"/>
        </w:rPr>
        <w:t xml:space="preserve"> </w:t>
      </w:r>
    </w:p>
    <w:p w14:paraId="3E6EB824" w14:textId="33FB0EFB" w:rsidR="001737EF" w:rsidRDefault="001737EF" w:rsidP="001737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 «Муринское городское поселение» Всеволожского муниципального района Ленинградской области</w:t>
      </w:r>
    </w:p>
    <w:p w14:paraId="389B12F2" w14:textId="1FE18D15" w:rsidR="001737EF" w:rsidRDefault="001737EF" w:rsidP="001737EF">
      <w:pPr>
        <w:jc w:val="center"/>
        <w:rPr>
          <w:b/>
          <w:sz w:val="28"/>
          <w:szCs w:val="28"/>
        </w:rPr>
      </w:pPr>
    </w:p>
    <w:p w14:paraId="2AEE1A59" w14:textId="5D4CDB9C" w:rsidR="00F565F6" w:rsidRDefault="00F565F6" w:rsidP="001737EF">
      <w:pPr>
        <w:jc w:val="center"/>
        <w:rPr>
          <w:b/>
          <w:sz w:val="28"/>
          <w:szCs w:val="28"/>
        </w:rPr>
      </w:pPr>
    </w:p>
    <w:p w14:paraId="6891C7B6" w14:textId="77777777" w:rsidR="00E84AC3" w:rsidRDefault="00E84AC3" w:rsidP="001737EF">
      <w:pPr>
        <w:jc w:val="center"/>
        <w:rPr>
          <w:b/>
          <w:sz w:val="28"/>
          <w:szCs w:val="28"/>
        </w:rPr>
      </w:pPr>
    </w:p>
    <w:p w14:paraId="3032ADE6" w14:textId="59F2472F" w:rsidR="001737EF" w:rsidRDefault="001737EF" w:rsidP="001737EF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28D4D689" wp14:editId="18A3AB60">
                <wp:simplePos x="0" y="0"/>
                <wp:positionH relativeFrom="column">
                  <wp:posOffset>1677035</wp:posOffset>
                </wp:positionH>
                <wp:positionV relativeFrom="paragraph">
                  <wp:posOffset>82550</wp:posOffset>
                </wp:positionV>
                <wp:extent cx="2686050" cy="685800"/>
                <wp:effectExtent l="95250" t="57150" r="95250" b="114300"/>
                <wp:wrapNone/>
                <wp:docPr id="8" name="Блок-схема: альтернативный процесс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86050" cy="685800"/>
                        </a:xfrm>
                        <a:prstGeom prst="flowChartAlternateProcess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100000"/>
                                <a:shade val="100000"/>
                                <a:satMod val="130000"/>
                              </a:srgbClr>
                            </a:gs>
                            <a:gs pos="100000">
                              <a:srgbClr val="4BACC6">
                                <a:tint val="50000"/>
                                <a:shade val="100000"/>
                                <a:satMod val="350000"/>
                              </a:srgbClr>
                            </a:gs>
                          </a:gsLst>
                          <a:lin ang="16200000" scaled="0"/>
                        </a:gradFill>
                        <a:ln>
                          <a:noFill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txbx>
                        <w:txbxContent>
                          <w:p w14:paraId="010F071D" w14:textId="72ECB834" w:rsidR="001737EF" w:rsidRPr="00D66296" w:rsidRDefault="001737EF" w:rsidP="001737EF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D66296">
                              <w:rPr>
                                <w:b/>
                                <w:sz w:val="28"/>
                              </w:rPr>
                              <w:t>ПРЕДСЕДАТЕЛЬ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D4D689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Блок-схема: альтернативный процесс 8" o:spid="_x0000_s1026" type="#_x0000_t176" style="position:absolute;left:0;text-align:left;margin-left:132.05pt;margin-top:6.5pt;width:211.5pt;height:54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" fillcolor="#39b7d8" stroked="f">
                <v:fill color2="#95eeff" rotate="t" angle="180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010F071D" w14:textId="72ECB834" w:rsidR="001737EF" w:rsidRPr="00D66296" w:rsidRDefault="001737EF" w:rsidP="001737EF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D66296">
                        <w:rPr>
                          <w:b/>
                          <w:sz w:val="28"/>
                        </w:rPr>
                        <w:t>ПРЕДСЕДАТЕЛЬ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</w:p>
    <w:p w14:paraId="23461E2F" w14:textId="77777777" w:rsidR="001737EF" w:rsidRDefault="001737EF" w:rsidP="001737EF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5400AB71" w14:textId="77777777" w:rsidR="001737EF" w:rsidRDefault="001737EF" w:rsidP="001737EF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8BDFAFF" w14:textId="19F432C1" w:rsidR="001737EF" w:rsidRDefault="001737EF" w:rsidP="001737EF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08371C2A" wp14:editId="301CB40A">
                <wp:simplePos x="0" y="0"/>
                <wp:positionH relativeFrom="column">
                  <wp:posOffset>3587750</wp:posOffset>
                </wp:positionH>
                <wp:positionV relativeFrom="paragraph">
                  <wp:posOffset>144145</wp:posOffset>
                </wp:positionV>
                <wp:extent cx="962660" cy="323850"/>
                <wp:effectExtent l="38100" t="38100" r="66040" b="9525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62660" cy="32385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ED7333" id="Прямая соединительная линия 20" o:spid="_x0000_s1026" style="position:absolute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2.5pt,11.35pt" to="358.3pt,3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" strokecolor="#4f81bd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45403B4B" wp14:editId="3DDB5399">
                <wp:simplePos x="0" y="0"/>
                <wp:positionH relativeFrom="column">
                  <wp:posOffset>1520825</wp:posOffset>
                </wp:positionH>
                <wp:positionV relativeFrom="paragraph">
                  <wp:posOffset>144145</wp:posOffset>
                </wp:positionV>
                <wp:extent cx="939165" cy="320040"/>
                <wp:effectExtent l="57150" t="38100" r="70485" b="80010"/>
                <wp:wrapNone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939165" cy="32004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986C7B" id="Прямая соединительная линия 19" o:spid="_x0000_s1026" style="position:absolute;flip:x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9.75pt,11.35pt" to="193.7pt,3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" strokecolor="#4f81bd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</w:p>
    <w:p w14:paraId="6B52E685" w14:textId="43F7D4A4" w:rsidR="001737EF" w:rsidRDefault="00883613" w:rsidP="001737EF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55D05052" wp14:editId="06AC6B2B">
                <wp:simplePos x="0" y="0"/>
                <wp:positionH relativeFrom="column">
                  <wp:posOffset>-473710</wp:posOffset>
                </wp:positionH>
                <wp:positionV relativeFrom="paragraph">
                  <wp:posOffset>288290</wp:posOffset>
                </wp:positionV>
                <wp:extent cx="3638550" cy="789940"/>
                <wp:effectExtent l="95250" t="38100" r="95250" b="105410"/>
                <wp:wrapNone/>
                <wp:docPr id="5" name="Блок-схема: альтернативный процесс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38550" cy="789940"/>
                        </a:xfrm>
                        <a:prstGeom prst="flowChartAlternateProcess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100000"/>
                                <a:shade val="100000"/>
                                <a:satMod val="130000"/>
                              </a:srgbClr>
                            </a:gs>
                            <a:gs pos="100000">
                              <a:srgbClr val="4BACC6">
                                <a:tint val="50000"/>
                                <a:shade val="100000"/>
                                <a:satMod val="350000"/>
                              </a:srgbClr>
                            </a:gs>
                          </a:gsLst>
                          <a:lin ang="16200000" scaled="0"/>
                        </a:gradFill>
                        <a:ln>
                          <a:noFill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txbx>
                        <w:txbxContent>
                          <w:p w14:paraId="45CD0DF2" w14:textId="3C581A11" w:rsidR="001737EF" w:rsidRPr="00CD2E9B" w:rsidRDefault="001737EF" w:rsidP="001737EF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Заместитель председателя</w:t>
                            </w:r>
                            <w:r w:rsidR="00D66296">
                              <w:rPr>
                                <w:b/>
                                <w:sz w:val="28"/>
                              </w:rPr>
                              <w:t xml:space="preserve"> (1)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D05052" id="Блок-схема: альтернативный процесс 5" o:spid="_x0000_s1027" type="#_x0000_t176" style="position:absolute;left:0;text-align:left;margin-left:-37.3pt;margin-top:22.7pt;width:286.5pt;height:62.2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" fillcolor="#39b7d8" stroked="f">
                <v:fill color2="#95eeff" rotate="t" angle="180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45CD0DF2" w14:textId="3C581A11" w:rsidR="001737EF" w:rsidRPr="00CD2E9B" w:rsidRDefault="001737EF" w:rsidP="001737EF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Заместитель председателя</w:t>
                      </w:r>
                      <w:r w:rsidR="00D66296">
                        <w:rPr>
                          <w:b/>
                          <w:sz w:val="28"/>
                        </w:rPr>
                        <w:t xml:space="preserve"> (1)</w:t>
                      </w:r>
                    </w:p>
                  </w:txbxContent>
                </v:textbox>
              </v:shape>
            </w:pict>
          </mc:Fallback>
        </mc:AlternateContent>
      </w:r>
      <w:r w:rsidR="001737EF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1BEBFAD6" wp14:editId="1C77F560">
                <wp:simplePos x="0" y="0"/>
                <wp:positionH relativeFrom="column">
                  <wp:posOffset>3329940</wp:posOffset>
                </wp:positionH>
                <wp:positionV relativeFrom="paragraph">
                  <wp:posOffset>27304</wp:posOffset>
                </wp:positionV>
                <wp:extent cx="333375" cy="1114425"/>
                <wp:effectExtent l="57150" t="19050" r="66675" b="85725"/>
                <wp:wrapNone/>
                <wp:docPr id="23" name="Прямая соединительная линия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33375" cy="111442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CDD5CE" id="Прямая соединительная линия 23" o:spid="_x0000_s1026" style="position:absolute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2.2pt,2.15pt" to="288.45pt,8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" strokecolor="#4f81bd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</w:p>
    <w:p w14:paraId="66626D02" w14:textId="08D73ACF" w:rsidR="001737EF" w:rsidRDefault="001737EF" w:rsidP="001737EF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4C2F8363" wp14:editId="4CAA3E10">
                <wp:simplePos x="0" y="0"/>
                <wp:positionH relativeFrom="column">
                  <wp:posOffset>3900805</wp:posOffset>
                </wp:positionH>
                <wp:positionV relativeFrom="paragraph">
                  <wp:posOffset>95885</wp:posOffset>
                </wp:positionV>
                <wp:extent cx="2314575" cy="619125"/>
                <wp:effectExtent l="76200" t="38100" r="85725" b="123825"/>
                <wp:wrapNone/>
                <wp:docPr id="9" name="Блок-схема: альтернативный процесс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14575" cy="619125"/>
                        </a:xfrm>
                        <a:prstGeom prst="flowChartAlternateProcess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100000"/>
                                <a:shade val="100000"/>
                                <a:satMod val="130000"/>
                              </a:srgbClr>
                            </a:gs>
                            <a:gs pos="100000">
                              <a:srgbClr val="4BACC6">
                                <a:tint val="50000"/>
                                <a:shade val="100000"/>
                                <a:satMod val="350000"/>
                              </a:srgbClr>
                            </a:gs>
                          </a:gsLst>
                          <a:lin ang="16200000" scaled="0"/>
                        </a:gradFill>
                        <a:ln>
                          <a:noFill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txbx>
                        <w:txbxContent>
                          <w:p w14:paraId="1D012B25" w14:textId="7E020B79" w:rsidR="001737EF" w:rsidRPr="00CD2E9B" w:rsidRDefault="001737EF" w:rsidP="001737EF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А</w:t>
                            </w:r>
                            <w:r w:rsidR="00D66296">
                              <w:rPr>
                                <w:b/>
                                <w:sz w:val="28"/>
                              </w:rPr>
                              <w:t>удитор (1)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2F8363" id="Блок-схема: альтернативный процесс 9" o:spid="_x0000_s1028" type="#_x0000_t176" style="position:absolute;left:0;text-align:left;margin-left:307.15pt;margin-top:7.55pt;width:182.25pt;height:48.7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" fillcolor="#39b7d8" stroked="f">
                <v:fill color2="#95eeff" rotate="t" angle="180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1D012B25" w14:textId="7E020B79" w:rsidR="001737EF" w:rsidRPr="00CD2E9B" w:rsidRDefault="001737EF" w:rsidP="001737EF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А</w:t>
                      </w:r>
                      <w:r w:rsidR="00D66296">
                        <w:rPr>
                          <w:b/>
                          <w:sz w:val="28"/>
                        </w:rPr>
                        <w:t>удитор (1)</w:t>
                      </w:r>
                    </w:p>
                  </w:txbxContent>
                </v:textbox>
              </v:shape>
            </w:pict>
          </mc:Fallback>
        </mc:AlternateContent>
      </w:r>
    </w:p>
    <w:p w14:paraId="68FCC6C2" w14:textId="77777777" w:rsidR="001737EF" w:rsidRDefault="001737EF" w:rsidP="001737EF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461E2EF" w14:textId="42130711" w:rsidR="001737EF" w:rsidRDefault="001737EF" w:rsidP="001737EF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A4BB839" w14:textId="77777777" w:rsidR="001737EF" w:rsidRDefault="001737EF" w:rsidP="001737EF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5E754E6" w14:textId="163ED15A" w:rsidR="001737EF" w:rsidRDefault="001737EF" w:rsidP="001737EF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4702A5FB" wp14:editId="52F4F6F0">
                <wp:simplePos x="0" y="0"/>
                <wp:positionH relativeFrom="column">
                  <wp:posOffset>3672840</wp:posOffset>
                </wp:positionH>
                <wp:positionV relativeFrom="paragraph">
                  <wp:posOffset>153035</wp:posOffset>
                </wp:positionV>
                <wp:extent cx="2588895" cy="714375"/>
                <wp:effectExtent l="76200" t="38100" r="97155" b="123825"/>
                <wp:wrapNone/>
                <wp:docPr id="14" name="Блок-схема: альтернативный процесс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88895" cy="714375"/>
                        </a:xfrm>
                        <a:prstGeom prst="flowChartAlternateProcess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100000"/>
                                <a:shade val="100000"/>
                                <a:satMod val="130000"/>
                              </a:srgbClr>
                            </a:gs>
                            <a:gs pos="100000">
                              <a:srgbClr val="4BACC6">
                                <a:tint val="50000"/>
                                <a:shade val="100000"/>
                                <a:satMod val="350000"/>
                              </a:srgbClr>
                            </a:gs>
                          </a:gsLst>
                          <a:lin ang="16200000" scaled="0"/>
                        </a:gradFill>
                        <a:ln>
                          <a:noFill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txbx>
                        <w:txbxContent>
                          <w:p w14:paraId="2C31E167" w14:textId="6F97CDEA" w:rsidR="001737EF" w:rsidRDefault="001737EF" w:rsidP="001737EF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Аппарат </w:t>
                            </w:r>
                          </w:p>
                          <w:p w14:paraId="2DC38052" w14:textId="1696E3AD" w:rsidR="001737EF" w:rsidRPr="005833E9" w:rsidRDefault="001737EF" w:rsidP="001737EF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(инспектор</w:t>
                            </w:r>
                            <w:r w:rsidR="00D66296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1)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02A5FB" id="Блок-схема: альтернативный процесс 14" o:spid="_x0000_s1029" type="#_x0000_t176" style="position:absolute;left:0;text-align:left;margin-left:289.2pt;margin-top:12.05pt;width:203.85pt;height:56.2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" fillcolor="#39b7d8" stroked="f">
                <v:fill color2="#95eeff" rotate="t" angle="180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2C31E167" w14:textId="6F97CDEA" w:rsidR="001737EF" w:rsidRDefault="001737EF" w:rsidP="001737EF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Аппарат </w:t>
                      </w:r>
                    </w:p>
                    <w:p w14:paraId="2DC38052" w14:textId="1696E3AD" w:rsidR="001737EF" w:rsidRPr="005833E9" w:rsidRDefault="001737EF" w:rsidP="001737EF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(инспектор</w:t>
                      </w:r>
                      <w:r w:rsidR="00D66296">
                        <w:rPr>
                          <w:b/>
                          <w:sz w:val="28"/>
                          <w:szCs w:val="28"/>
                        </w:rPr>
                        <w:t xml:space="preserve"> 1)</w:t>
                      </w:r>
                    </w:p>
                  </w:txbxContent>
                </v:textbox>
              </v:shape>
            </w:pict>
          </mc:Fallback>
        </mc:AlternateContent>
      </w:r>
    </w:p>
    <w:p w14:paraId="02449C3D" w14:textId="77777777" w:rsidR="001737EF" w:rsidRDefault="001737EF" w:rsidP="001737EF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D2A7BEC" w14:textId="1C8ADCA1" w:rsidR="001737EF" w:rsidRDefault="001737EF" w:rsidP="001737EF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1E0C337" w14:textId="4AB713C2" w:rsidR="001737EF" w:rsidRPr="004A1703" w:rsidRDefault="001737EF" w:rsidP="001737EF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Calibri" w:hAnsi="Times New Roman" w:cs="Times New Roman"/>
          <w:color w:val="000000"/>
          <w:sz w:val="22"/>
          <w:szCs w:val="24"/>
        </w:rPr>
      </w:pPr>
    </w:p>
    <w:p w14:paraId="26ADBB1F" w14:textId="77777777" w:rsidR="001737EF" w:rsidRDefault="001737EF" w:rsidP="001737EF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="Times New Roman" w:eastAsia="Calibri" w:hAnsi="Times New Roman" w:cs="Times New Roman"/>
          <w:color w:val="000000"/>
          <w:sz w:val="22"/>
          <w:szCs w:val="24"/>
        </w:rPr>
      </w:pPr>
    </w:p>
    <w:p w14:paraId="71F05932" w14:textId="2BF46152" w:rsidR="001737EF" w:rsidRDefault="001737EF" w:rsidP="001737EF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="Times New Roman" w:eastAsia="Calibri" w:hAnsi="Times New Roman" w:cs="Times New Roman"/>
          <w:color w:val="000000"/>
          <w:sz w:val="22"/>
          <w:szCs w:val="24"/>
        </w:rPr>
      </w:pPr>
    </w:p>
    <w:p w14:paraId="2C9AC834" w14:textId="2DB64AC7" w:rsidR="001737EF" w:rsidRDefault="001737EF" w:rsidP="001737EF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="Times New Roman" w:eastAsia="Calibri" w:hAnsi="Times New Roman" w:cs="Times New Roman"/>
          <w:color w:val="000000"/>
          <w:sz w:val="22"/>
          <w:szCs w:val="24"/>
        </w:rPr>
      </w:pPr>
    </w:p>
    <w:p w14:paraId="48FF423D" w14:textId="79BDC51C" w:rsidR="001737EF" w:rsidRDefault="001737EF" w:rsidP="009D44FE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Calibri" w:hAnsi="Times New Roman" w:cs="Times New Roman"/>
          <w:color w:val="000000"/>
          <w:sz w:val="22"/>
          <w:szCs w:val="24"/>
        </w:rPr>
      </w:pPr>
    </w:p>
    <w:p w14:paraId="53AEC463" w14:textId="77777777" w:rsidR="001E4BAB" w:rsidRDefault="001E4BAB"/>
    <w:p w14:paraId="07BE4066" w14:textId="77777777" w:rsidR="00883613" w:rsidRDefault="00883613"/>
    <w:p w14:paraId="65CCB9A5" w14:textId="77777777" w:rsidR="00883613" w:rsidRDefault="00883613"/>
    <w:p w14:paraId="27B2D2C6" w14:textId="77777777" w:rsidR="00883613" w:rsidRDefault="00883613"/>
    <w:sectPr w:rsidR="00883613" w:rsidSect="00703D62">
      <w:pgSz w:w="11906" w:h="16838"/>
      <w:pgMar w:top="568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358D"/>
    <w:rsid w:val="00014928"/>
    <w:rsid w:val="000448E9"/>
    <w:rsid w:val="00075FB1"/>
    <w:rsid w:val="00106667"/>
    <w:rsid w:val="00162B81"/>
    <w:rsid w:val="001737EF"/>
    <w:rsid w:val="001B57AF"/>
    <w:rsid w:val="001C58BB"/>
    <w:rsid w:val="001E062E"/>
    <w:rsid w:val="001E4BAB"/>
    <w:rsid w:val="0033427A"/>
    <w:rsid w:val="0035466B"/>
    <w:rsid w:val="003847B9"/>
    <w:rsid w:val="00391BF6"/>
    <w:rsid w:val="003C0A89"/>
    <w:rsid w:val="003E15BB"/>
    <w:rsid w:val="004A6899"/>
    <w:rsid w:val="004C0358"/>
    <w:rsid w:val="005635F3"/>
    <w:rsid w:val="005B2EB9"/>
    <w:rsid w:val="005C0AE9"/>
    <w:rsid w:val="005F4F9E"/>
    <w:rsid w:val="006313E3"/>
    <w:rsid w:val="0067358D"/>
    <w:rsid w:val="006F2D87"/>
    <w:rsid w:val="00703D62"/>
    <w:rsid w:val="0073514A"/>
    <w:rsid w:val="007D3819"/>
    <w:rsid w:val="007F5A84"/>
    <w:rsid w:val="00800353"/>
    <w:rsid w:val="00805F03"/>
    <w:rsid w:val="00873985"/>
    <w:rsid w:val="00883613"/>
    <w:rsid w:val="008B5A63"/>
    <w:rsid w:val="008E397C"/>
    <w:rsid w:val="0095715F"/>
    <w:rsid w:val="0097681C"/>
    <w:rsid w:val="00997066"/>
    <w:rsid w:val="009B5295"/>
    <w:rsid w:val="009D44FE"/>
    <w:rsid w:val="009F6DC7"/>
    <w:rsid w:val="00A00F1F"/>
    <w:rsid w:val="00A04BC1"/>
    <w:rsid w:val="00A224B2"/>
    <w:rsid w:val="00A22FF3"/>
    <w:rsid w:val="00AC448E"/>
    <w:rsid w:val="00AD07CD"/>
    <w:rsid w:val="00AD1CAB"/>
    <w:rsid w:val="00B9340B"/>
    <w:rsid w:val="00BE31DB"/>
    <w:rsid w:val="00C77DBA"/>
    <w:rsid w:val="00D2694C"/>
    <w:rsid w:val="00D632D2"/>
    <w:rsid w:val="00D66296"/>
    <w:rsid w:val="00E64A70"/>
    <w:rsid w:val="00E84AC3"/>
    <w:rsid w:val="00EC432C"/>
    <w:rsid w:val="00F04E4F"/>
    <w:rsid w:val="00F04E9C"/>
    <w:rsid w:val="00F273D9"/>
    <w:rsid w:val="00F565F6"/>
    <w:rsid w:val="00F63658"/>
    <w:rsid w:val="00FD673F"/>
    <w:rsid w:val="00FE4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2E5AE"/>
  <w15:chartTrackingRefBased/>
  <w15:docId w15:val="{307B62C3-CBD2-48E9-9FB1-B09743F17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4B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4BAB"/>
    <w:pPr>
      <w:ind w:left="720"/>
      <w:contextualSpacing/>
    </w:pPr>
  </w:style>
  <w:style w:type="character" w:customStyle="1" w:styleId="a4">
    <w:name w:val="Основной текст_"/>
    <w:basedOn w:val="a0"/>
    <w:link w:val="1"/>
    <w:locked/>
    <w:rsid w:val="00800353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4"/>
    <w:rsid w:val="00800353"/>
    <w:pPr>
      <w:widowControl w:val="0"/>
      <w:ind w:firstLine="400"/>
    </w:pPr>
    <w:rPr>
      <w:sz w:val="22"/>
      <w:szCs w:val="22"/>
      <w:lang w:eastAsia="en-US"/>
    </w:rPr>
  </w:style>
  <w:style w:type="paragraph" w:customStyle="1" w:styleId="LO-normal">
    <w:name w:val="LO-normal"/>
    <w:qFormat/>
    <w:rsid w:val="00800353"/>
    <w:pPr>
      <w:spacing w:after="0" w:line="240" w:lineRule="auto"/>
    </w:pPr>
    <w:rPr>
      <w:rFonts w:ascii="Calibri" w:eastAsia="SimSun" w:hAnsi="Calibri" w:cs="Arial"/>
      <w:sz w:val="20"/>
      <w:szCs w:val="20"/>
      <w:lang w:eastAsia="zh-CN" w:bidi="hi-IN"/>
    </w:rPr>
  </w:style>
  <w:style w:type="paragraph" w:styleId="a5">
    <w:name w:val="Balloon Text"/>
    <w:basedOn w:val="a"/>
    <w:link w:val="a6"/>
    <w:uiPriority w:val="99"/>
    <w:semiHidden/>
    <w:unhideWhenUsed/>
    <w:rsid w:val="0099706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97066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uiPriority w:val="99"/>
    <w:unhideWhenUsed/>
    <w:rsid w:val="004A6899"/>
    <w:rPr>
      <w:color w:val="0000FF"/>
      <w:u w:val="single"/>
    </w:rPr>
  </w:style>
  <w:style w:type="paragraph" w:customStyle="1" w:styleId="ConsPlusTitle">
    <w:name w:val="ConsPlusTitle"/>
    <w:uiPriority w:val="99"/>
    <w:rsid w:val="004A6899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106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&#1072;&#1076;&#1084;&#1080;&#1085;&#1080;&#1089;&#1090;&#1088;&#1072;&#1094;&#1080;&#1103;-&#1084;&#1091;&#1088;&#1080;&#1085;&#1086;.&#1088;&#1092;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75E61E-11A1-4A9A-8F6D-26129A26E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Ольга Астаева</cp:lastModifiedBy>
  <cp:revision>26</cp:revision>
  <cp:lastPrinted>2022-03-14T12:13:00Z</cp:lastPrinted>
  <dcterms:created xsi:type="dcterms:W3CDTF">2023-01-10T09:18:00Z</dcterms:created>
  <dcterms:modified xsi:type="dcterms:W3CDTF">2023-02-09T09:44:00Z</dcterms:modified>
</cp:coreProperties>
</file>