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0A584" w14:textId="78C1CA96" w:rsidR="0049160E" w:rsidRDefault="0049160E" w:rsidP="0049160E">
      <w:pPr>
        <w:jc w:val="center"/>
        <w:rPr>
          <w:sz w:val="22"/>
          <w:szCs w:val="22"/>
          <w:lang w:eastAsia="en-US"/>
        </w:rPr>
      </w:pPr>
      <w:bookmarkStart w:id="0" w:name="_GoBack"/>
      <w:bookmarkEnd w:id="0"/>
      <w:r w:rsidRPr="008130E1">
        <w:rPr>
          <w:noProof/>
        </w:rPr>
        <w:drawing>
          <wp:inline distT="0" distB="0" distL="0" distR="0" wp14:anchorId="1D1E5717" wp14:editId="6EA2DB3E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A7D36" w14:textId="77777777" w:rsidR="0049160E" w:rsidRDefault="0049160E" w:rsidP="0049160E"/>
    <w:p w14:paraId="58A26CAA" w14:textId="77777777" w:rsidR="0049160E" w:rsidRDefault="0049160E" w:rsidP="0049160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6A2F8CBF" w14:textId="77777777" w:rsidR="0049160E" w:rsidRDefault="0049160E" w:rsidP="0049160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D37772B" w14:textId="77777777" w:rsidR="0049160E" w:rsidRDefault="0049160E" w:rsidP="0049160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3E38929" w14:textId="77777777" w:rsidR="0049160E" w:rsidRDefault="0049160E" w:rsidP="0049160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1B11A9E3" w14:textId="77777777" w:rsidR="0049160E" w:rsidRDefault="0049160E" w:rsidP="0049160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AF2197" w14:textId="77777777" w:rsidR="0049160E" w:rsidRDefault="0049160E" w:rsidP="0049160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4CA85334" w14:textId="77777777" w:rsidR="0049160E" w:rsidRDefault="0049160E" w:rsidP="0049160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8CD851" w14:textId="77777777" w:rsidR="0049160E" w:rsidRDefault="0049160E" w:rsidP="0049160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665380E0" w14:textId="77777777" w:rsidR="0049160E" w:rsidRDefault="0049160E" w:rsidP="0049160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840F7B" w14:textId="23CE94C9" w:rsidR="0049160E" w:rsidRDefault="0049160E" w:rsidP="0049160E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462EA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D46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г.                             </w:t>
      </w:r>
      <w:r w:rsidR="00D46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Мурино                                                  №</w:t>
      </w:r>
      <w:r w:rsidR="00D46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4A4F34DD" w14:textId="77777777" w:rsidR="0073602D" w:rsidRPr="00700821" w:rsidRDefault="0073602D" w:rsidP="0073602D">
      <w:pPr>
        <w:rPr>
          <w:b/>
          <w:bCs/>
          <w:sz w:val="28"/>
          <w:szCs w:val="28"/>
        </w:rPr>
      </w:pPr>
    </w:p>
    <w:p w14:paraId="5BABE364" w14:textId="77777777" w:rsidR="0073602D" w:rsidRPr="00700821" w:rsidRDefault="0073602D" w:rsidP="0086240F">
      <w:pPr>
        <w:shd w:val="clear" w:color="auto" w:fill="FFFFFF"/>
        <w:ind w:firstLine="567"/>
        <w:rPr>
          <w:color w:val="000000"/>
          <w:sz w:val="28"/>
          <w:szCs w:val="28"/>
        </w:rPr>
      </w:pPr>
    </w:p>
    <w:p w14:paraId="6709EF16" w14:textId="5DAB76E2" w:rsidR="0086240F" w:rsidRDefault="00316460" w:rsidP="0086240F">
      <w:pPr>
        <w:ind w:left="-993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r w:rsidR="0086240F" w:rsidRPr="00101B9D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</w:t>
      </w:r>
      <w:r w:rsidR="0086240F" w:rsidRPr="00101B9D">
        <w:rPr>
          <w:color w:val="000000"/>
          <w:sz w:val="28"/>
          <w:szCs w:val="28"/>
        </w:rPr>
        <w:t xml:space="preserve"> о порядке оплаты </w:t>
      </w:r>
    </w:p>
    <w:p w14:paraId="640CA66F" w14:textId="77777777" w:rsidR="0086240F" w:rsidRDefault="0086240F" w:rsidP="0086240F">
      <w:pPr>
        <w:ind w:left="-993" w:firstLine="993"/>
        <w:jc w:val="both"/>
        <w:rPr>
          <w:color w:val="000000"/>
          <w:sz w:val="28"/>
          <w:szCs w:val="28"/>
        </w:rPr>
      </w:pPr>
      <w:r w:rsidRPr="00101B9D">
        <w:rPr>
          <w:color w:val="000000"/>
          <w:sz w:val="28"/>
          <w:szCs w:val="28"/>
        </w:rPr>
        <w:t xml:space="preserve">заинтересованными лицами расходов, </w:t>
      </w:r>
    </w:p>
    <w:p w14:paraId="188FFDAE" w14:textId="77777777" w:rsidR="0086240F" w:rsidRDefault="0086240F" w:rsidP="0086240F">
      <w:pPr>
        <w:ind w:left="-993" w:firstLine="993"/>
        <w:jc w:val="both"/>
        <w:rPr>
          <w:color w:val="000000"/>
          <w:sz w:val="28"/>
          <w:szCs w:val="28"/>
        </w:rPr>
      </w:pPr>
      <w:r w:rsidRPr="00101B9D">
        <w:rPr>
          <w:color w:val="000000"/>
          <w:sz w:val="28"/>
          <w:szCs w:val="28"/>
        </w:rPr>
        <w:t xml:space="preserve">связанных с организацией и проведением </w:t>
      </w:r>
    </w:p>
    <w:p w14:paraId="139A430F" w14:textId="77777777" w:rsidR="0086240F" w:rsidRDefault="0086240F" w:rsidP="0086240F">
      <w:pPr>
        <w:ind w:left="-993" w:firstLine="993"/>
        <w:jc w:val="both"/>
        <w:rPr>
          <w:color w:val="000000"/>
          <w:sz w:val="28"/>
          <w:szCs w:val="28"/>
        </w:rPr>
      </w:pPr>
      <w:r w:rsidRPr="00101B9D">
        <w:rPr>
          <w:color w:val="000000"/>
          <w:sz w:val="28"/>
          <w:szCs w:val="28"/>
        </w:rPr>
        <w:t>общественных обсуждений или публичных</w:t>
      </w:r>
    </w:p>
    <w:p w14:paraId="7024EC78" w14:textId="77777777" w:rsidR="0086240F" w:rsidRDefault="0086240F" w:rsidP="0086240F">
      <w:pPr>
        <w:ind w:left="-993" w:firstLine="993"/>
        <w:jc w:val="both"/>
        <w:rPr>
          <w:color w:val="000000"/>
          <w:sz w:val="28"/>
          <w:szCs w:val="28"/>
        </w:rPr>
      </w:pPr>
      <w:r w:rsidRPr="00101B9D">
        <w:rPr>
          <w:color w:val="000000"/>
          <w:sz w:val="28"/>
          <w:szCs w:val="28"/>
        </w:rPr>
        <w:t xml:space="preserve"> слушаний по отдельным вопросам </w:t>
      </w:r>
    </w:p>
    <w:p w14:paraId="6F35FDE4" w14:textId="77777777" w:rsidR="0086240F" w:rsidRDefault="0086240F" w:rsidP="0086240F">
      <w:pPr>
        <w:ind w:left="-993" w:firstLine="993"/>
        <w:jc w:val="both"/>
        <w:rPr>
          <w:color w:val="000000"/>
          <w:sz w:val="28"/>
          <w:szCs w:val="28"/>
        </w:rPr>
      </w:pPr>
      <w:r w:rsidRPr="00101B9D">
        <w:rPr>
          <w:color w:val="000000"/>
          <w:sz w:val="28"/>
          <w:szCs w:val="28"/>
        </w:rPr>
        <w:t xml:space="preserve">градостроительной деятельности </w:t>
      </w:r>
    </w:p>
    <w:p w14:paraId="6B776BF5" w14:textId="5B7161E2" w:rsidR="0086240F" w:rsidRDefault="0086240F" w:rsidP="0086240F">
      <w:pPr>
        <w:ind w:left="-993" w:firstLine="993"/>
        <w:jc w:val="both"/>
        <w:rPr>
          <w:bCs/>
          <w:sz w:val="28"/>
          <w:szCs w:val="28"/>
        </w:rPr>
      </w:pPr>
      <w:r w:rsidRPr="00101B9D">
        <w:rPr>
          <w:color w:val="000000"/>
          <w:sz w:val="28"/>
          <w:szCs w:val="28"/>
        </w:rPr>
        <w:t xml:space="preserve">в </w:t>
      </w:r>
      <w:r w:rsidRPr="00101B9D">
        <w:rPr>
          <w:bCs/>
          <w:sz w:val="28"/>
          <w:szCs w:val="28"/>
        </w:rPr>
        <w:t>муниципально</w:t>
      </w:r>
      <w:r w:rsidR="009C5182">
        <w:rPr>
          <w:bCs/>
          <w:sz w:val="28"/>
          <w:szCs w:val="28"/>
        </w:rPr>
        <w:t>м</w:t>
      </w:r>
      <w:r w:rsidRPr="00101B9D">
        <w:rPr>
          <w:bCs/>
          <w:sz w:val="28"/>
          <w:szCs w:val="28"/>
        </w:rPr>
        <w:t xml:space="preserve"> образовани</w:t>
      </w:r>
      <w:r w:rsidR="009C5182">
        <w:rPr>
          <w:bCs/>
          <w:sz w:val="28"/>
          <w:szCs w:val="28"/>
        </w:rPr>
        <w:t>и</w:t>
      </w:r>
      <w:r w:rsidRPr="00101B9D">
        <w:rPr>
          <w:bCs/>
          <w:sz w:val="28"/>
          <w:szCs w:val="28"/>
        </w:rPr>
        <w:t xml:space="preserve"> </w:t>
      </w:r>
    </w:p>
    <w:p w14:paraId="1242F435" w14:textId="4F5D17D1" w:rsidR="0086240F" w:rsidRDefault="0086240F" w:rsidP="0086240F">
      <w:pPr>
        <w:ind w:left="-993" w:firstLine="993"/>
        <w:jc w:val="both"/>
        <w:rPr>
          <w:bCs/>
          <w:sz w:val="28"/>
          <w:szCs w:val="28"/>
        </w:rPr>
      </w:pPr>
      <w:r w:rsidRPr="00101B9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Муринское городское поселение» </w:t>
      </w:r>
    </w:p>
    <w:p w14:paraId="41677B00" w14:textId="2BC81102" w:rsidR="0086240F" w:rsidRDefault="0086240F" w:rsidP="0086240F">
      <w:pPr>
        <w:ind w:left="-993"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Всеволожского муниципального района</w:t>
      </w:r>
    </w:p>
    <w:p w14:paraId="35413333" w14:textId="0CB5C570" w:rsidR="0086240F" w:rsidRPr="00101B9D" w:rsidRDefault="0086240F" w:rsidP="0086240F">
      <w:pPr>
        <w:ind w:left="-993" w:firstLine="993"/>
        <w:jc w:val="both"/>
        <w:rPr>
          <w:bCs/>
          <w:iCs/>
          <w:color w:val="000000"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14:paraId="630195F3" w14:textId="4EE289C1" w:rsidR="0086240F" w:rsidRDefault="0086240F" w:rsidP="0073602D">
      <w:pPr>
        <w:shd w:val="clear" w:color="auto" w:fill="FFFFFF"/>
        <w:ind w:firstLine="567"/>
        <w:rPr>
          <w:sz w:val="28"/>
          <w:szCs w:val="28"/>
        </w:rPr>
      </w:pPr>
    </w:p>
    <w:p w14:paraId="4AEA0A52" w14:textId="77777777" w:rsidR="0049160E" w:rsidRDefault="0049160E" w:rsidP="007360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9FACCC0" w14:textId="3F22EE70" w:rsidR="0073602D" w:rsidRPr="001D43CE" w:rsidRDefault="0073602D" w:rsidP="007360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6669">
        <w:rPr>
          <w:color w:val="000000"/>
          <w:sz w:val="28"/>
          <w:szCs w:val="28"/>
        </w:rPr>
        <w:t xml:space="preserve">В соответствии </w:t>
      </w:r>
      <w:r w:rsidR="008904F1">
        <w:rPr>
          <w:color w:val="000000"/>
          <w:sz w:val="28"/>
          <w:szCs w:val="28"/>
        </w:rPr>
        <w:t xml:space="preserve">с Градостроительным кодексом </w:t>
      </w:r>
      <w:r w:rsidR="00F50F58">
        <w:rPr>
          <w:color w:val="000000"/>
          <w:sz w:val="28"/>
          <w:szCs w:val="28"/>
        </w:rPr>
        <w:t>Р</w:t>
      </w:r>
      <w:r w:rsidR="008904F1">
        <w:rPr>
          <w:color w:val="000000"/>
          <w:sz w:val="28"/>
          <w:szCs w:val="28"/>
        </w:rPr>
        <w:t xml:space="preserve">оссийской Федерации, </w:t>
      </w:r>
      <w:r w:rsidR="00FA5D70" w:rsidRPr="00787E9C">
        <w:rPr>
          <w:sz w:val="28"/>
          <w:szCs w:val="28"/>
        </w:rPr>
        <w:t>Федеральн</w:t>
      </w:r>
      <w:r w:rsidR="008904F1">
        <w:rPr>
          <w:sz w:val="28"/>
          <w:szCs w:val="28"/>
        </w:rPr>
        <w:t>ым</w:t>
      </w:r>
      <w:r w:rsidR="00FA5D70" w:rsidRPr="00787E9C">
        <w:rPr>
          <w:sz w:val="28"/>
          <w:szCs w:val="28"/>
        </w:rPr>
        <w:t xml:space="preserve"> закон</w:t>
      </w:r>
      <w:r w:rsidR="008904F1">
        <w:rPr>
          <w:sz w:val="28"/>
          <w:szCs w:val="28"/>
        </w:rPr>
        <w:t>ом</w:t>
      </w:r>
      <w:r w:rsidR="00FA5D70" w:rsidRPr="00787E9C">
        <w:rPr>
          <w:sz w:val="28"/>
          <w:szCs w:val="28"/>
        </w:rPr>
        <w:t xml:space="preserve"> </w:t>
      </w:r>
      <w:r w:rsidR="003B56D9" w:rsidRPr="00787E9C">
        <w:rPr>
          <w:sz w:val="28"/>
          <w:szCs w:val="28"/>
        </w:rPr>
        <w:t>от 06.10.2003</w:t>
      </w:r>
      <w:r w:rsidR="003B56D9">
        <w:rPr>
          <w:sz w:val="28"/>
          <w:szCs w:val="28"/>
        </w:rPr>
        <w:t xml:space="preserve"> </w:t>
      </w:r>
      <w:r w:rsidR="00FA5D70" w:rsidRPr="00787E9C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FA5D70">
        <w:rPr>
          <w:sz w:val="28"/>
          <w:szCs w:val="28"/>
        </w:rPr>
        <w:t xml:space="preserve">, </w:t>
      </w:r>
      <w:r w:rsidRPr="00700821">
        <w:rPr>
          <w:color w:val="000000"/>
          <w:sz w:val="28"/>
          <w:szCs w:val="28"/>
        </w:rPr>
        <w:t>Уставом</w:t>
      </w:r>
      <w:r w:rsidRPr="00700821">
        <w:rPr>
          <w:sz w:val="28"/>
          <w:szCs w:val="28"/>
        </w:rPr>
        <w:t xml:space="preserve"> </w:t>
      </w:r>
      <w:bookmarkStart w:id="1" w:name="_Hlk84326126"/>
      <w:bookmarkStart w:id="2" w:name="_Hlk84328608"/>
      <w:r w:rsidRPr="00F675B6">
        <w:rPr>
          <w:color w:val="000000"/>
          <w:sz w:val="28"/>
          <w:szCs w:val="28"/>
        </w:rPr>
        <w:t>муниципального образования «Муринское городское поселение»</w:t>
      </w:r>
      <w:bookmarkEnd w:id="1"/>
      <w:r>
        <w:rPr>
          <w:color w:val="000000"/>
          <w:sz w:val="28"/>
          <w:szCs w:val="28"/>
        </w:rPr>
        <w:t xml:space="preserve"> </w:t>
      </w:r>
      <w:r w:rsidRPr="001D43CE">
        <w:rPr>
          <w:color w:val="000000"/>
          <w:sz w:val="28"/>
          <w:szCs w:val="28"/>
        </w:rPr>
        <w:t>Всеволожского муниципального района Ленинградской области</w:t>
      </w:r>
      <w:r>
        <w:rPr>
          <w:color w:val="000000"/>
          <w:sz w:val="28"/>
          <w:szCs w:val="28"/>
        </w:rPr>
        <w:t>,</w:t>
      </w:r>
      <w:r w:rsidRPr="00700821">
        <w:rPr>
          <w:b/>
          <w:bCs/>
          <w:color w:val="000000"/>
        </w:rPr>
        <w:t xml:space="preserve"> </w:t>
      </w:r>
      <w:r w:rsidR="002C5136">
        <w:rPr>
          <w:color w:val="000000"/>
          <w:sz w:val="28"/>
          <w:szCs w:val="28"/>
        </w:rPr>
        <w:t>с</w:t>
      </w:r>
      <w:r w:rsidRPr="001D43CE">
        <w:rPr>
          <w:color w:val="000000"/>
          <w:sz w:val="28"/>
          <w:szCs w:val="28"/>
        </w:rPr>
        <w:t>овет</w:t>
      </w:r>
      <w:r w:rsidR="00D6098D">
        <w:rPr>
          <w:color w:val="000000"/>
          <w:sz w:val="28"/>
          <w:szCs w:val="28"/>
        </w:rPr>
        <w:t>ом</w:t>
      </w:r>
      <w:r w:rsidRPr="001D43CE">
        <w:rPr>
          <w:color w:val="000000"/>
          <w:sz w:val="28"/>
          <w:szCs w:val="28"/>
        </w:rPr>
        <w:t xml:space="preserve"> депутатов</w:t>
      </w:r>
      <w:r w:rsidR="00D6098D">
        <w:rPr>
          <w:color w:val="000000"/>
          <w:sz w:val="28"/>
          <w:szCs w:val="28"/>
        </w:rPr>
        <w:t xml:space="preserve"> принято</w:t>
      </w:r>
      <w:r w:rsidRPr="001D43CE">
        <w:rPr>
          <w:color w:val="000000"/>
          <w:sz w:val="28"/>
          <w:szCs w:val="28"/>
        </w:rPr>
        <w:t xml:space="preserve"> </w:t>
      </w:r>
      <w:bookmarkEnd w:id="2"/>
    </w:p>
    <w:p w14:paraId="6B56CDA9" w14:textId="77777777" w:rsidR="0049160E" w:rsidRDefault="0049160E" w:rsidP="0049160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11904F3E" w14:textId="5E1BCB65" w:rsidR="0049160E" w:rsidRDefault="0073602D" w:rsidP="0049160E">
      <w:pPr>
        <w:ind w:firstLine="709"/>
        <w:jc w:val="both"/>
        <w:rPr>
          <w:b/>
          <w:bCs/>
          <w:sz w:val="28"/>
          <w:szCs w:val="28"/>
        </w:rPr>
      </w:pPr>
      <w:r w:rsidRPr="00D6098D">
        <w:rPr>
          <w:b/>
          <w:bCs/>
          <w:color w:val="000000"/>
          <w:sz w:val="28"/>
          <w:szCs w:val="28"/>
        </w:rPr>
        <w:t>РЕШ</w:t>
      </w:r>
      <w:r w:rsidR="00D6098D" w:rsidRPr="00D6098D">
        <w:rPr>
          <w:b/>
          <w:bCs/>
          <w:color w:val="000000"/>
          <w:sz w:val="28"/>
          <w:szCs w:val="28"/>
        </w:rPr>
        <w:t>ЕНИЕ</w:t>
      </w:r>
      <w:r w:rsidRPr="00D6098D">
        <w:rPr>
          <w:b/>
          <w:bCs/>
          <w:sz w:val="28"/>
          <w:szCs w:val="28"/>
        </w:rPr>
        <w:t>:</w:t>
      </w:r>
    </w:p>
    <w:p w14:paraId="76694C31" w14:textId="77777777" w:rsidR="0049160E" w:rsidRDefault="0049160E" w:rsidP="0049160E">
      <w:pPr>
        <w:ind w:firstLine="709"/>
        <w:jc w:val="both"/>
        <w:rPr>
          <w:color w:val="000000"/>
          <w:sz w:val="28"/>
          <w:szCs w:val="28"/>
        </w:rPr>
      </w:pPr>
    </w:p>
    <w:p w14:paraId="42C8959C" w14:textId="7C1CC2C7" w:rsidR="008904F1" w:rsidRDefault="008904F1" w:rsidP="0049160E">
      <w:pPr>
        <w:ind w:firstLine="709"/>
        <w:jc w:val="both"/>
        <w:rPr>
          <w:color w:val="000000"/>
          <w:sz w:val="28"/>
          <w:szCs w:val="28"/>
        </w:rPr>
      </w:pPr>
      <w:r w:rsidRPr="00101B9D">
        <w:rPr>
          <w:color w:val="000000"/>
          <w:sz w:val="28"/>
          <w:szCs w:val="28"/>
        </w:rPr>
        <w:t>1.</w:t>
      </w:r>
      <w:r w:rsidRPr="00101B9D">
        <w:rPr>
          <w:b/>
          <w:color w:val="000000"/>
          <w:sz w:val="28"/>
          <w:szCs w:val="28"/>
        </w:rPr>
        <w:t xml:space="preserve"> </w:t>
      </w:r>
      <w:r w:rsidRPr="00101B9D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прилагаемое </w:t>
      </w:r>
      <w:r w:rsidRPr="00101B9D">
        <w:rPr>
          <w:color w:val="000000"/>
          <w:sz w:val="28"/>
          <w:szCs w:val="28"/>
        </w:rPr>
        <w:t xml:space="preserve">Положение о порядке оплаты заинтересованными лицами расходов, связанных с организацией и проведением общественных обсуждений или публичных слушаний по отдельным вопросам градостроительной деятельности в </w:t>
      </w:r>
      <w:r w:rsidRPr="00101B9D">
        <w:rPr>
          <w:bCs/>
          <w:sz w:val="28"/>
          <w:szCs w:val="28"/>
        </w:rPr>
        <w:t>муниципально</w:t>
      </w:r>
      <w:r w:rsidR="009C5182">
        <w:rPr>
          <w:bCs/>
          <w:sz w:val="28"/>
          <w:szCs w:val="28"/>
        </w:rPr>
        <w:t>м</w:t>
      </w:r>
      <w:r w:rsidRPr="00101B9D">
        <w:rPr>
          <w:bCs/>
          <w:sz w:val="28"/>
          <w:szCs w:val="28"/>
        </w:rPr>
        <w:t xml:space="preserve"> образовани</w:t>
      </w:r>
      <w:r w:rsidR="009C5182">
        <w:rPr>
          <w:bCs/>
          <w:sz w:val="28"/>
          <w:szCs w:val="28"/>
        </w:rPr>
        <w:t>и</w:t>
      </w:r>
      <w:r w:rsidRPr="00101B9D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Муринское городское поселение» Всеволожского муниципального</w:t>
      </w:r>
      <w:r w:rsidRPr="00101B9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101B9D">
        <w:rPr>
          <w:bCs/>
          <w:sz w:val="28"/>
          <w:szCs w:val="28"/>
        </w:rPr>
        <w:t xml:space="preserve"> </w:t>
      </w:r>
      <w:r w:rsidR="00101544">
        <w:rPr>
          <w:bCs/>
          <w:sz w:val="28"/>
          <w:szCs w:val="28"/>
        </w:rPr>
        <w:t>Ленинградской</w:t>
      </w:r>
      <w:r w:rsidRPr="00101B9D">
        <w:rPr>
          <w:bCs/>
          <w:sz w:val="28"/>
          <w:szCs w:val="28"/>
        </w:rPr>
        <w:t xml:space="preserve"> области</w:t>
      </w:r>
      <w:r w:rsidRPr="00101B9D">
        <w:rPr>
          <w:color w:val="000000"/>
          <w:sz w:val="28"/>
          <w:szCs w:val="28"/>
        </w:rPr>
        <w:t>.</w:t>
      </w:r>
    </w:p>
    <w:p w14:paraId="3399FA1B" w14:textId="77777777" w:rsidR="00EC205D" w:rsidRDefault="0073602D" w:rsidP="0049160E">
      <w:pPr>
        <w:ind w:firstLine="709"/>
        <w:jc w:val="both"/>
        <w:rPr>
          <w:color w:val="000000" w:themeColor="text1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2. </w:t>
      </w:r>
      <w:r w:rsidR="00EC205D">
        <w:rPr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EC205D" w:rsidRPr="00EC205D">
          <w:rPr>
            <w:rStyle w:val="ac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="00EC205D" w:rsidRPr="00EC205D">
        <w:rPr>
          <w:color w:val="000000" w:themeColor="text1"/>
          <w:sz w:val="28"/>
          <w:szCs w:val="28"/>
        </w:rPr>
        <w:t>.</w:t>
      </w:r>
    </w:p>
    <w:p w14:paraId="1B3E4667" w14:textId="5D63F4F1" w:rsidR="00EC205D" w:rsidRPr="008629D3" w:rsidRDefault="00EC205D" w:rsidP="004916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700821">
        <w:rPr>
          <w:color w:val="000000"/>
          <w:sz w:val="28"/>
          <w:szCs w:val="28"/>
        </w:rPr>
        <w:t>Настоящее решение вступает в силу со дня его официального опубликования</w:t>
      </w:r>
      <w:r w:rsidR="008904F1">
        <w:rPr>
          <w:color w:val="000000"/>
          <w:sz w:val="28"/>
          <w:szCs w:val="28"/>
        </w:rPr>
        <w:t>.</w:t>
      </w:r>
    </w:p>
    <w:p w14:paraId="3DAF9E2D" w14:textId="659FD485" w:rsidR="00BC3F1A" w:rsidRDefault="00EC205D" w:rsidP="0049160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="00BC3F1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настоящего решения возложить на главу администрации муниципального образования «Муринское городское поселение» Всеволожского муниципального района Ленинградской области А.Ю. Белова.</w:t>
      </w:r>
    </w:p>
    <w:p w14:paraId="71F413D1" w14:textId="15540276" w:rsidR="00EC205D" w:rsidRPr="004C56AA" w:rsidRDefault="00EC205D" w:rsidP="00BC3F1A">
      <w:pPr>
        <w:shd w:val="clear" w:color="auto" w:fill="FFFFFF"/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</w:p>
    <w:p w14:paraId="3BA92D37" w14:textId="77777777" w:rsidR="00EC205D" w:rsidRPr="004C56AA" w:rsidRDefault="00EC205D" w:rsidP="00EC205D">
      <w:pPr>
        <w:ind w:firstLine="680"/>
        <w:jc w:val="both"/>
        <w:rPr>
          <w:bCs/>
          <w:color w:val="000000" w:themeColor="text1"/>
          <w:sz w:val="28"/>
          <w:szCs w:val="28"/>
        </w:rPr>
      </w:pPr>
    </w:p>
    <w:p w14:paraId="64386D39" w14:textId="77777777" w:rsidR="00EC205D" w:rsidRPr="004C56AA" w:rsidRDefault="00EC205D" w:rsidP="00EC205D">
      <w:pPr>
        <w:ind w:firstLine="680"/>
        <w:jc w:val="both"/>
        <w:rPr>
          <w:bCs/>
          <w:color w:val="000000" w:themeColor="text1"/>
          <w:sz w:val="28"/>
          <w:szCs w:val="28"/>
        </w:rPr>
      </w:pPr>
    </w:p>
    <w:p w14:paraId="63C3002B" w14:textId="77777777" w:rsidR="00EC205D" w:rsidRDefault="00EC205D" w:rsidP="00EC205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муниципального образования                                                         Д.В. Кузьмин</w:t>
      </w:r>
    </w:p>
    <w:p w14:paraId="7726802B" w14:textId="4AEA5101" w:rsidR="0015128D" w:rsidRPr="00700821" w:rsidRDefault="0015128D" w:rsidP="0073602D">
      <w:pPr>
        <w:ind w:firstLine="709"/>
        <w:jc w:val="both"/>
        <w:rPr>
          <w:color w:val="000000"/>
          <w:sz w:val="28"/>
          <w:szCs w:val="28"/>
        </w:rPr>
      </w:pPr>
    </w:p>
    <w:p w14:paraId="55A7B9A5" w14:textId="77777777" w:rsidR="002C5136" w:rsidRDefault="002C5136" w:rsidP="0073602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5EA0A298" w14:textId="77777777" w:rsidR="002C5136" w:rsidRDefault="002C5136" w:rsidP="0073602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02498401" w14:textId="77777777" w:rsidR="002C5136" w:rsidRDefault="002C5136" w:rsidP="0073602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6670F4CF" w14:textId="77777777" w:rsidR="002C5136" w:rsidRDefault="002C5136" w:rsidP="0073602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7C4F904D" w14:textId="23805943" w:rsidR="0073602D" w:rsidRDefault="0073602D" w:rsidP="0073602D">
      <w:pPr>
        <w:spacing w:line="240" w:lineRule="exact"/>
        <w:ind w:left="5398"/>
        <w:jc w:val="center"/>
        <w:rPr>
          <w:color w:val="000000"/>
        </w:rPr>
      </w:pPr>
    </w:p>
    <w:p w14:paraId="0DED1478" w14:textId="5B36EAC0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64D8B990" w14:textId="6953C624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4DE54472" w14:textId="6F7F9C6F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0DA1320F" w14:textId="7C0A13EE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29AB914A" w14:textId="35F1993A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10901BA4" w14:textId="038126B1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0CB60C0D" w14:textId="3EF90798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72A526E3" w14:textId="44D1B60B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3C41AD45" w14:textId="3EA111C6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4433AD60" w14:textId="0D8F0A8E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4394926C" w14:textId="35C212D9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7159F1F6" w14:textId="22A4501F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14A28284" w14:textId="3975BFD8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754D9CA7" w14:textId="3D7FB50B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675142EE" w14:textId="33819FCB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0EDC07D7" w14:textId="2A257575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7A17E5BD" w14:textId="01D57482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74E3419E" w14:textId="4D59328D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71F52835" w14:textId="6514630D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5A28D5D8" w14:textId="6BA09D6D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0BC45643" w14:textId="062DFEF7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2D9B0D2B" w14:textId="3054F061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45969733" w14:textId="3D3350D3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74B08B8F" w14:textId="33E6F625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3E7DB365" w14:textId="77580E3E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08275797" w14:textId="6857E118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0E633A20" w14:textId="0FB9A064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5F4AC9BC" w14:textId="532A0DFB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0F674A7A" w14:textId="08A0DA34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1DDFB2FE" w14:textId="29E2734C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6F6DE6D9" w14:textId="663E1488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76A68F6D" w14:textId="6ED9499F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20EA50E0" w14:textId="582D5B71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5F19F57C" w14:textId="01EB846C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4343C5B4" w14:textId="1A045327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60A597F8" w14:textId="77777777" w:rsidR="0049160E" w:rsidRDefault="0049160E" w:rsidP="008169C7">
      <w:pPr>
        <w:tabs>
          <w:tab w:val="num" w:pos="200"/>
        </w:tabs>
        <w:ind w:left="4536"/>
        <w:jc w:val="right"/>
        <w:outlineLvl w:val="0"/>
      </w:pPr>
    </w:p>
    <w:p w14:paraId="4AA29103" w14:textId="6E625509" w:rsidR="00BC3F1A" w:rsidRPr="00BF4AD0" w:rsidRDefault="0049160E" w:rsidP="0049160E">
      <w:pPr>
        <w:tabs>
          <w:tab w:val="num" w:pos="200"/>
        </w:tabs>
        <w:ind w:left="4536"/>
        <w:jc w:val="center"/>
        <w:outlineLvl w:val="0"/>
        <w:rPr>
          <w:sz w:val="22"/>
          <w:szCs w:val="22"/>
        </w:rPr>
      </w:pPr>
      <w:r w:rsidRPr="00BF4AD0">
        <w:rPr>
          <w:sz w:val="22"/>
          <w:szCs w:val="22"/>
        </w:rPr>
        <w:lastRenderedPageBreak/>
        <w:t xml:space="preserve">                                           </w:t>
      </w:r>
      <w:r w:rsidR="00BC3F1A" w:rsidRPr="00BF4AD0">
        <w:rPr>
          <w:sz w:val="22"/>
          <w:szCs w:val="22"/>
        </w:rPr>
        <w:t>УТВЕРЖДЕНО</w:t>
      </w:r>
      <w:bookmarkStart w:id="3" w:name="_Hlk84328747"/>
    </w:p>
    <w:p w14:paraId="5F80FF3F" w14:textId="4B0B892D" w:rsidR="0073602D" w:rsidRPr="00BF4AD0" w:rsidRDefault="0049160E" w:rsidP="0049160E">
      <w:pPr>
        <w:tabs>
          <w:tab w:val="num" w:pos="200"/>
        </w:tabs>
        <w:ind w:left="4536"/>
        <w:jc w:val="right"/>
        <w:outlineLvl w:val="0"/>
        <w:rPr>
          <w:sz w:val="22"/>
          <w:szCs w:val="22"/>
        </w:rPr>
      </w:pPr>
      <w:r w:rsidRPr="00BF4AD0">
        <w:rPr>
          <w:color w:val="000000"/>
          <w:sz w:val="22"/>
          <w:szCs w:val="22"/>
        </w:rPr>
        <w:t>р</w:t>
      </w:r>
      <w:r w:rsidR="00EF44E5" w:rsidRPr="00BF4AD0">
        <w:rPr>
          <w:color w:val="000000"/>
          <w:sz w:val="22"/>
          <w:szCs w:val="22"/>
        </w:rPr>
        <w:t>ешен</w:t>
      </w:r>
      <w:r w:rsidR="00BC3F1A" w:rsidRPr="00BF4AD0">
        <w:rPr>
          <w:color w:val="000000"/>
          <w:sz w:val="22"/>
          <w:szCs w:val="22"/>
        </w:rPr>
        <w:t>ием</w:t>
      </w:r>
      <w:r w:rsidRPr="00BF4AD0">
        <w:rPr>
          <w:color w:val="000000"/>
          <w:sz w:val="22"/>
          <w:szCs w:val="22"/>
        </w:rPr>
        <w:t xml:space="preserve"> </w:t>
      </w:r>
      <w:r w:rsidR="003623C2" w:rsidRPr="00BF4AD0">
        <w:rPr>
          <w:color w:val="000000"/>
          <w:sz w:val="22"/>
          <w:szCs w:val="22"/>
        </w:rPr>
        <w:t>с</w:t>
      </w:r>
      <w:r w:rsidR="0073602D" w:rsidRPr="00BF4AD0">
        <w:rPr>
          <w:color w:val="000000"/>
          <w:sz w:val="22"/>
          <w:szCs w:val="22"/>
        </w:rPr>
        <w:t>овета депутатов</w:t>
      </w:r>
    </w:p>
    <w:bookmarkEnd w:id="3"/>
    <w:p w14:paraId="72CD0CAB" w14:textId="509F584A" w:rsidR="0073602D" w:rsidRPr="00BF4AD0" w:rsidRDefault="0049160E" w:rsidP="0049160E">
      <w:pPr>
        <w:ind w:left="4536"/>
        <w:jc w:val="center"/>
        <w:rPr>
          <w:sz w:val="22"/>
          <w:szCs w:val="22"/>
        </w:rPr>
      </w:pPr>
      <w:r w:rsidRPr="00BF4AD0">
        <w:rPr>
          <w:sz w:val="22"/>
          <w:szCs w:val="22"/>
        </w:rPr>
        <w:t xml:space="preserve">                                          </w:t>
      </w:r>
      <w:r w:rsidR="0073602D" w:rsidRPr="00BF4AD0">
        <w:rPr>
          <w:sz w:val="22"/>
          <w:szCs w:val="22"/>
        </w:rPr>
        <w:t>от</w:t>
      </w:r>
      <w:r w:rsidR="00BC3F1A" w:rsidRPr="00BF4AD0">
        <w:rPr>
          <w:sz w:val="22"/>
          <w:szCs w:val="22"/>
        </w:rPr>
        <w:t xml:space="preserve"> «</w:t>
      </w:r>
      <w:r w:rsidR="00BF4AD0" w:rsidRPr="00BF4AD0">
        <w:rPr>
          <w:sz w:val="22"/>
          <w:szCs w:val="22"/>
        </w:rPr>
        <w:t>24</w:t>
      </w:r>
      <w:r w:rsidR="00BC3F1A" w:rsidRPr="00BF4AD0">
        <w:rPr>
          <w:sz w:val="22"/>
          <w:szCs w:val="22"/>
        </w:rPr>
        <w:t>»</w:t>
      </w:r>
      <w:r w:rsidRPr="00BF4AD0">
        <w:rPr>
          <w:sz w:val="22"/>
          <w:szCs w:val="22"/>
        </w:rPr>
        <w:t xml:space="preserve"> </w:t>
      </w:r>
      <w:r w:rsidR="00BF4AD0" w:rsidRPr="00BF4AD0">
        <w:rPr>
          <w:sz w:val="22"/>
          <w:szCs w:val="22"/>
        </w:rPr>
        <w:t xml:space="preserve">марта </w:t>
      </w:r>
      <w:r w:rsidR="0073602D" w:rsidRPr="00BF4AD0">
        <w:rPr>
          <w:sz w:val="22"/>
          <w:szCs w:val="22"/>
        </w:rPr>
        <w:t>202</w:t>
      </w:r>
      <w:r w:rsidR="00415A49" w:rsidRPr="00BF4AD0">
        <w:rPr>
          <w:sz w:val="22"/>
          <w:szCs w:val="22"/>
        </w:rPr>
        <w:t>2</w:t>
      </w:r>
      <w:r w:rsidR="00BC3F1A" w:rsidRPr="00BF4AD0">
        <w:rPr>
          <w:sz w:val="22"/>
          <w:szCs w:val="22"/>
        </w:rPr>
        <w:t xml:space="preserve"> г.</w:t>
      </w:r>
      <w:r w:rsidR="0073602D" w:rsidRPr="00BF4AD0">
        <w:rPr>
          <w:sz w:val="22"/>
          <w:szCs w:val="22"/>
        </w:rPr>
        <w:t xml:space="preserve"> №</w:t>
      </w:r>
      <w:r w:rsidR="00BF4AD0" w:rsidRPr="00BF4AD0">
        <w:rPr>
          <w:sz w:val="22"/>
          <w:szCs w:val="22"/>
        </w:rPr>
        <w:t xml:space="preserve"> 206</w:t>
      </w:r>
    </w:p>
    <w:p w14:paraId="3F6BF4D5" w14:textId="77777777" w:rsidR="0073602D" w:rsidRPr="00700821" w:rsidRDefault="0073602D" w:rsidP="0073602D">
      <w:pPr>
        <w:ind w:firstLine="567"/>
        <w:jc w:val="right"/>
        <w:rPr>
          <w:color w:val="000000"/>
          <w:sz w:val="17"/>
          <w:szCs w:val="17"/>
        </w:rPr>
      </w:pPr>
    </w:p>
    <w:p w14:paraId="2B9C5AD5" w14:textId="77777777" w:rsidR="0073602D" w:rsidRPr="00700821" w:rsidRDefault="0073602D" w:rsidP="0073602D">
      <w:pPr>
        <w:ind w:firstLine="567"/>
        <w:jc w:val="right"/>
        <w:rPr>
          <w:color w:val="000000"/>
          <w:sz w:val="17"/>
          <w:szCs w:val="17"/>
        </w:rPr>
      </w:pPr>
    </w:p>
    <w:p w14:paraId="168E9218" w14:textId="77777777" w:rsidR="0049160E" w:rsidRDefault="0049160E" w:rsidP="009C5182">
      <w:pPr>
        <w:pStyle w:val="ConsPlusTitle"/>
        <w:jc w:val="center"/>
        <w:rPr>
          <w:bCs/>
          <w:sz w:val="28"/>
          <w:szCs w:val="28"/>
        </w:rPr>
      </w:pPr>
    </w:p>
    <w:p w14:paraId="134D815C" w14:textId="17AE58BA" w:rsidR="009C5182" w:rsidRDefault="009C5182" w:rsidP="009C5182">
      <w:pPr>
        <w:pStyle w:val="ConsPlusTitle"/>
        <w:jc w:val="center"/>
        <w:rPr>
          <w:bCs/>
          <w:sz w:val="28"/>
          <w:szCs w:val="28"/>
        </w:rPr>
      </w:pPr>
      <w:r w:rsidRPr="002A4246">
        <w:rPr>
          <w:bCs/>
          <w:sz w:val="28"/>
          <w:szCs w:val="28"/>
        </w:rPr>
        <w:t>Положение</w:t>
      </w:r>
      <w:r w:rsidRPr="002A4246">
        <w:rPr>
          <w:bCs/>
          <w:sz w:val="28"/>
          <w:szCs w:val="28"/>
        </w:rPr>
        <w:br/>
        <w:t xml:space="preserve">о порядке оплаты заинтересованными лицами расходов, связанных с организацией и проведением </w:t>
      </w:r>
      <w:r>
        <w:rPr>
          <w:bCs/>
          <w:sz w:val="28"/>
          <w:szCs w:val="28"/>
        </w:rPr>
        <w:t xml:space="preserve">общественных обсуждений или </w:t>
      </w:r>
      <w:r w:rsidRPr="002A4246">
        <w:rPr>
          <w:bCs/>
          <w:sz w:val="28"/>
          <w:szCs w:val="28"/>
        </w:rPr>
        <w:t>публичных слушаний по отдельным вопросам градостроительной деятельности в</w:t>
      </w:r>
      <w:r>
        <w:rPr>
          <w:bCs/>
          <w:sz w:val="28"/>
          <w:szCs w:val="28"/>
        </w:rPr>
        <w:t xml:space="preserve"> муниципальном образовании</w:t>
      </w:r>
      <w:r w:rsidRPr="00101B9D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Муринское городское поселение</w:t>
      </w:r>
      <w:r w:rsidRPr="00101B9D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Всеволожского муниципального района Ленинградской области</w:t>
      </w:r>
    </w:p>
    <w:p w14:paraId="7728F67F" w14:textId="77777777" w:rsidR="009C5182" w:rsidRPr="0049160E" w:rsidRDefault="009C5182" w:rsidP="009C5182">
      <w:pPr>
        <w:pStyle w:val="ConsPlusTitle"/>
        <w:jc w:val="center"/>
        <w:rPr>
          <w:b w:val="0"/>
          <w:iCs/>
          <w:sz w:val="28"/>
          <w:szCs w:val="28"/>
        </w:rPr>
      </w:pPr>
    </w:p>
    <w:p w14:paraId="1F686630" w14:textId="16182EC0" w:rsidR="009C5182" w:rsidRPr="0008606A" w:rsidRDefault="009C5182" w:rsidP="009C5182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bookmarkStart w:id="4" w:name="sub_4"/>
      <w:r w:rsidRPr="0008606A">
        <w:rPr>
          <w:b w:val="0"/>
          <w:color w:val="000000"/>
          <w:sz w:val="28"/>
          <w:szCs w:val="28"/>
        </w:rPr>
        <w:t xml:space="preserve">1. Настоящее Положение о порядке оплаты заинтересованными лицами расходов, связанных с организацией и проведением </w:t>
      </w:r>
      <w:r>
        <w:rPr>
          <w:b w:val="0"/>
          <w:color w:val="000000"/>
          <w:sz w:val="28"/>
          <w:szCs w:val="28"/>
        </w:rPr>
        <w:t xml:space="preserve">общественных обсуждений или </w:t>
      </w:r>
      <w:r w:rsidRPr="0008606A">
        <w:rPr>
          <w:b w:val="0"/>
          <w:color w:val="000000"/>
          <w:sz w:val="28"/>
          <w:szCs w:val="28"/>
        </w:rPr>
        <w:t xml:space="preserve">публичных слушаний по отдельным вопросам градостроительной деятельности в </w:t>
      </w:r>
      <w:r w:rsidR="00277B97" w:rsidRPr="00277B97">
        <w:rPr>
          <w:b w:val="0"/>
          <w:sz w:val="28"/>
          <w:szCs w:val="28"/>
        </w:rPr>
        <w:t>муниципальном образовании «Муринское городское поселение» Всеволожского муниципального района Ленинградской области</w:t>
      </w:r>
      <w:r w:rsidR="00277B97" w:rsidRPr="0008606A">
        <w:rPr>
          <w:b w:val="0"/>
          <w:color w:val="000000"/>
          <w:sz w:val="28"/>
          <w:szCs w:val="28"/>
        </w:rPr>
        <w:t xml:space="preserve"> </w:t>
      </w:r>
      <w:r w:rsidRPr="0008606A">
        <w:rPr>
          <w:b w:val="0"/>
          <w:color w:val="000000"/>
          <w:sz w:val="28"/>
          <w:szCs w:val="28"/>
        </w:rPr>
        <w:t xml:space="preserve">(далее </w:t>
      </w:r>
      <w:r>
        <w:rPr>
          <w:b w:val="0"/>
          <w:color w:val="000000"/>
          <w:sz w:val="28"/>
          <w:szCs w:val="28"/>
        </w:rPr>
        <w:t xml:space="preserve">– </w:t>
      </w:r>
      <w:r w:rsidRPr="0008606A">
        <w:rPr>
          <w:b w:val="0"/>
          <w:color w:val="000000"/>
          <w:sz w:val="28"/>
          <w:szCs w:val="28"/>
        </w:rPr>
        <w:t>Положение)</w:t>
      </w:r>
      <w:r>
        <w:rPr>
          <w:b w:val="0"/>
          <w:color w:val="000000"/>
          <w:sz w:val="28"/>
          <w:szCs w:val="28"/>
        </w:rPr>
        <w:t xml:space="preserve"> </w:t>
      </w:r>
      <w:r w:rsidRPr="0008606A">
        <w:rPr>
          <w:b w:val="0"/>
          <w:color w:val="000000"/>
          <w:sz w:val="28"/>
          <w:szCs w:val="28"/>
        </w:rPr>
        <w:t xml:space="preserve">разработано в соответствии </w:t>
      </w:r>
      <w:r w:rsidRPr="00277B97">
        <w:rPr>
          <w:b w:val="0"/>
          <w:color w:val="000000"/>
          <w:sz w:val="28"/>
          <w:szCs w:val="28"/>
        </w:rPr>
        <w:t xml:space="preserve">с </w:t>
      </w:r>
      <w:hyperlink r:id="rId10" w:history="1">
        <w:r w:rsidRPr="00277B97">
          <w:rPr>
            <w:rStyle w:val="ac"/>
            <w:b w:val="0"/>
            <w:color w:val="000000"/>
            <w:sz w:val="28"/>
            <w:szCs w:val="28"/>
            <w:u w:val="none"/>
          </w:rPr>
          <w:t>частью 10 статьи 39</w:t>
        </w:r>
      </w:hyperlink>
      <w:r w:rsidRPr="00277B97">
        <w:rPr>
          <w:b w:val="0"/>
          <w:color w:val="000000"/>
          <w:sz w:val="28"/>
          <w:szCs w:val="28"/>
        </w:rPr>
        <w:t xml:space="preserve"> и </w:t>
      </w:r>
      <w:hyperlink r:id="rId11" w:history="1">
        <w:r w:rsidRPr="00277B97">
          <w:rPr>
            <w:rStyle w:val="ac"/>
            <w:b w:val="0"/>
            <w:color w:val="000000"/>
            <w:sz w:val="28"/>
            <w:szCs w:val="28"/>
            <w:u w:val="none"/>
          </w:rPr>
          <w:t>частью 4 статьи 40</w:t>
        </w:r>
      </w:hyperlink>
      <w:r w:rsidRPr="00277B97">
        <w:rPr>
          <w:b w:val="0"/>
          <w:color w:val="000000"/>
          <w:sz w:val="28"/>
          <w:szCs w:val="28"/>
        </w:rPr>
        <w:t xml:space="preserve"> Градостроительного кодекса Российской Федерации, </w:t>
      </w:r>
      <w:hyperlink r:id="rId12" w:history="1">
        <w:r w:rsidRPr="00277B97">
          <w:rPr>
            <w:rStyle w:val="ac"/>
            <w:b w:val="0"/>
            <w:color w:val="000000"/>
            <w:sz w:val="28"/>
            <w:szCs w:val="28"/>
            <w:u w:val="none"/>
          </w:rPr>
          <w:t>Федеральным законом</w:t>
        </w:r>
      </w:hyperlink>
      <w:r w:rsidRPr="00277B97">
        <w:rPr>
          <w:b w:val="0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3" w:history="1">
        <w:r w:rsidRPr="00277B97">
          <w:rPr>
            <w:rStyle w:val="ac"/>
            <w:b w:val="0"/>
            <w:color w:val="000000"/>
            <w:sz w:val="28"/>
            <w:szCs w:val="28"/>
            <w:u w:val="none"/>
          </w:rPr>
          <w:t>Уставом</w:t>
        </w:r>
      </w:hyperlink>
      <w:r w:rsidRPr="0008606A">
        <w:rPr>
          <w:b w:val="0"/>
          <w:color w:val="000000"/>
          <w:sz w:val="28"/>
          <w:szCs w:val="28"/>
        </w:rPr>
        <w:t xml:space="preserve"> </w:t>
      </w:r>
      <w:r w:rsidR="00277B97" w:rsidRPr="00277B97">
        <w:rPr>
          <w:b w:val="0"/>
          <w:sz w:val="28"/>
          <w:szCs w:val="28"/>
        </w:rPr>
        <w:t>муниципально</w:t>
      </w:r>
      <w:r w:rsidR="0023777D">
        <w:rPr>
          <w:b w:val="0"/>
          <w:sz w:val="28"/>
          <w:szCs w:val="28"/>
        </w:rPr>
        <w:t>го</w:t>
      </w:r>
      <w:r w:rsidR="00277B97" w:rsidRPr="00277B97">
        <w:rPr>
          <w:b w:val="0"/>
          <w:sz w:val="28"/>
          <w:szCs w:val="28"/>
        </w:rPr>
        <w:t xml:space="preserve"> образовани</w:t>
      </w:r>
      <w:r w:rsidR="0023777D">
        <w:rPr>
          <w:b w:val="0"/>
          <w:sz w:val="28"/>
          <w:szCs w:val="28"/>
        </w:rPr>
        <w:t>я</w:t>
      </w:r>
      <w:r w:rsidR="00277B97" w:rsidRPr="00277B97">
        <w:rPr>
          <w:b w:val="0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>
        <w:rPr>
          <w:b w:val="0"/>
          <w:color w:val="000000"/>
          <w:sz w:val="28"/>
          <w:szCs w:val="28"/>
        </w:rPr>
        <w:t xml:space="preserve"> </w:t>
      </w:r>
      <w:r w:rsidRPr="0008606A">
        <w:rPr>
          <w:b w:val="0"/>
          <w:color w:val="000000"/>
          <w:sz w:val="28"/>
          <w:szCs w:val="28"/>
        </w:rPr>
        <w:t xml:space="preserve">и регламентирует порядок оплаты заинтересованными лицами расходов, связанных с организацией и проведением на территории </w:t>
      </w:r>
      <w:r w:rsidR="0023777D" w:rsidRPr="0008606A">
        <w:rPr>
          <w:b w:val="0"/>
          <w:color w:val="000000"/>
          <w:sz w:val="28"/>
          <w:szCs w:val="28"/>
        </w:rPr>
        <w:t xml:space="preserve">в </w:t>
      </w:r>
      <w:r w:rsidR="0023777D" w:rsidRPr="00277B97">
        <w:rPr>
          <w:b w:val="0"/>
          <w:sz w:val="28"/>
          <w:szCs w:val="28"/>
        </w:rPr>
        <w:t>муниципально</w:t>
      </w:r>
      <w:r w:rsidR="0023777D">
        <w:rPr>
          <w:b w:val="0"/>
          <w:sz w:val="28"/>
          <w:szCs w:val="28"/>
        </w:rPr>
        <w:t>го</w:t>
      </w:r>
      <w:r w:rsidR="0023777D" w:rsidRPr="00277B97">
        <w:rPr>
          <w:b w:val="0"/>
          <w:sz w:val="28"/>
          <w:szCs w:val="28"/>
        </w:rPr>
        <w:t xml:space="preserve"> образовани</w:t>
      </w:r>
      <w:r w:rsidR="0023777D">
        <w:rPr>
          <w:b w:val="0"/>
          <w:sz w:val="28"/>
          <w:szCs w:val="28"/>
        </w:rPr>
        <w:t>я</w:t>
      </w:r>
      <w:r w:rsidR="0023777D" w:rsidRPr="00277B97">
        <w:rPr>
          <w:b w:val="0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="00A668E6">
        <w:rPr>
          <w:b w:val="0"/>
          <w:sz w:val="28"/>
          <w:szCs w:val="28"/>
        </w:rPr>
        <w:t xml:space="preserve"> (далее – муниципальное образование)</w:t>
      </w:r>
      <w:r w:rsidRPr="00A6393F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общественных обсуждений или </w:t>
      </w:r>
      <w:r w:rsidRPr="0008606A">
        <w:rPr>
          <w:b w:val="0"/>
          <w:color w:val="000000"/>
          <w:sz w:val="28"/>
          <w:szCs w:val="28"/>
        </w:rPr>
        <w:t xml:space="preserve">публичных слушаний </w:t>
      </w:r>
      <w:r>
        <w:rPr>
          <w:b w:val="0"/>
          <w:color w:val="000000"/>
          <w:sz w:val="28"/>
          <w:szCs w:val="28"/>
        </w:rPr>
        <w:t xml:space="preserve"> </w:t>
      </w:r>
      <w:r w:rsidRPr="0008606A">
        <w:rPr>
          <w:b w:val="0"/>
          <w:color w:val="000000"/>
          <w:sz w:val="28"/>
          <w:szCs w:val="28"/>
        </w:rPr>
        <w:t>по отдельным вопросам градостроительной деятельности.</w:t>
      </w:r>
    </w:p>
    <w:p w14:paraId="03250905" w14:textId="67291F04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bookmarkStart w:id="5" w:name="sub_5"/>
      <w:bookmarkEnd w:id="4"/>
      <w:r w:rsidRPr="0008606A">
        <w:rPr>
          <w:b w:val="0"/>
          <w:color w:val="000000"/>
          <w:sz w:val="28"/>
          <w:szCs w:val="28"/>
        </w:rPr>
        <w:t>2. Возмещению заинтересованными</w:t>
      </w:r>
      <w:r w:rsidRPr="002A4246">
        <w:rPr>
          <w:b w:val="0"/>
          <w:sz w:val="28"/>
          <w:szCs w:val="28"/>
        </w:rPr>
        <w:t xml:space="preserve"> лицами подлежат расходы органов местного самоуправления </w:t>
      </w:r>
      <w:r w:rsidR="0023777D" w:rsidRPr="0008606A">
        <w:rPr>
          <w:b w:val="0"/>
          <w:color w:val="000000"/>
          <w:sz w:val="28"/>
          <w:szCs w:val="28"/>
        </w:rPr>
        <w:t xml:space="preserve"> </w:t>
      </w:r>
      <w:r w:rsidR="0023777D" w:rsidRPr="00277B97">
        <w:rPr>
          <w:b w:val="0"/>
          <w:sz w:val="28"/>
          <w:szCs w:val="28"/>
        </w:rPr>
        <w:t>муниципально</w:t>
      </w:r>
      <w:r w:rsidR="0023777D">
        <w:rPr>
          <w:b w:val="0"/>
          <w:sz w:val="28"/>
          <w:szCs w:val="28"/>
        </w:rPr>
        <w:t>го</w:t>
      </w:r>
      <w:r w:rsidR="0023777D" w:rsidRPr="00277B97">
        <w:rPr>
          <w:b w:val="0"/>
          <w:sz w:val="28"/>
          <w:szCs w:val="28"/>
        </w:rPr>
        <w:t xml:space="preserve"> образовани</w:t>
      </w:r>
      <w:r w:rsidR="0023777D">
        <w:rPr>
          <w:b w:val="0"/>
          <w:sz w:val="28"/>
          <w:szCs w:val="28"/>
        </w:rPr>
        <w:t>я</w:t>
      </w:r>
      <w:r w:rsidRPr="00A6393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2A4246">
        <w:rPr>
          <w:b w:val="0"/>
          <w:sz w:val="28"/>
          <w:szCs w:val="28"/>
        </w:rPr>
        <w:t xml:space="preserve">связанные с организацией и проведением на территории </w:t>
      </w:r>
      <w:r w:rsidRPr="00A6393F">
        <w:rPr>
          <w:b w:val="0"/>
          <w:bCs/>
          <w:sz w:val="28"/>
          <w:szCs w:val="28"/>
        </w:rPr>
        <w:t xml:space="preserve">муниципального  образования </w:t>
      </w:r>
      <w:r w:rsidR="00787674">
        <w:rPr>
          <w:b w:val="0"/>
          <w:bCs/>
          <w:sz w:val="28"/>
          <w:szCs w:val="28"/>
        </w:rPr>
        <w:t xml:space="preserve">общественных обсуждений или </w:t>
      </w:r>
      <w:r w:rsidRPr="002A4246">
        <w:rPr>
          <w:b w:val="0"/>
          <w:sz w:val="28"/>
          <w:szCs w:val="28"/>
        </w:rPr>
        <w:t xml:space="preserve">публичных слушаний по </w:t>
      </w:r>
      <w:r w:rsidR="005066E2">
        <w:rPr>
          <w:b w:val="0"/>
          <w:sz w:val="28"/>
          <w:szCs w:val="28"/>
        </w:rPr>
        <w:t xml:space="preserve">проектам решений о </w:t>
      </w:r>
      <w:r w:rsidRPr="002A4246">
        <w:rPr>
          <w:b w:val="0"/>
          <w:sz w:val="28"/>
          <w:szCs w:val="28"/>
        </w:rPr>
        <w:t>предоставлени</w:t>
      </w:r>
      <w:r w:rsidR="009423CC">
        <w:rPr>
          <w:b w:val="0"/>
          <w:sz w:val="28"/>
          <w:szCs w:val="28"/>
        </w:rPr>
        <w:t>и</w:t>
      </w:r>
      <w:r w:rsidRPr="002A4246">
        <w:rPr>
          <w:b w:val="0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 (далее </w:t>
      </w:r>
      <w:r w:rsidR="005E4DAF">
        <w:rPr>
          <w:b w:val="0"/>
          <w:sz w:val="28"/>
          <w:szCs w:val="28"/>
        </w:rPr>
        <w:t>–</w:t>
      </w:r>
      <w:r w:rsidRPr="002A4246">
        <w:rPr>
          <w:b w:val="0"/>
          <w:sz w:val="28"/>
          <w:szCs w:val="28"/>
        </w:rPr>
        <w:t xml:space="preserve"> </w:t>
      </w:r>
      <w:r w:rsidR="005E4DAF">
        <w:rPr>
          <w:b w:val="0"/>
          <w:sz w:val="28"/>
          <w:szCs w:val="28"/>
        </w:rPr>
        <w:t xml:space="preserve">общественные обсуждения или </w:t>
      </w:r>
      <w:r w:rsidRPr="002A4246">
        <w:rPr>
          <w:b w:val="0"/>
          <w:sz w:val="28"/>
          <w:szCs w:val="28"/>
        </w:rPr>
        <w:t>публичные слушания).</w:t>
      </w:r>
    </w:p>
    <w:p w14:paraId="3ED7C687" w14:textId="3C597155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bookmarkStart w:id="6" w:name="sub_6"/>
      <w:bookmarkEnd w:id="5"/>
      <w:r w:rsidRPr="002A4246">
        <w:rPr>
          <w:b w:val="0"/>
          <w:sz w:val="28"/>
          <w:szCs w:val="28"/>
        </w:rPr>
        <w:t xml:space="preserve">3. Заинтересованными лицами, на которых в соответствии с настоящим Положением возлагается обязанность по возмещению вышеуказанных расходов органов местного самоуправления </w:t>
      </w:r>
      <w:r w:rsidRPr="00A6393F">
        <w:rPr>
          <w:b w:val="0"/>
          <w:bCs/>
          <w:sz w:val="28"/>
          <w:szCs w:val="28"/>
        </w:rPr>
        <w:t>муниципального образования</w:t>
      </w:r>
      <w:r w:rsidR="00A668E6">
        <w:rPr>
          <w:b w:val="0"/>
          <w:bCs/>
          <w:sz w:val="28"/>
          <w:szCs w:val="28"/>
        </w:rPr>
        <w:t>,</w:t>
      </w:r>
      <w:r w:rsidRPr="002A4246">
        <w:rPr>
          <w:b w:val="0"/>
          <w:sz w:val="28"/>
          <w:szCs w:val="28"/>
        </w:rPr>
        <w:t xml:space="preserve"> связанных с организацией и проведением на территории </w:t>
      </w:r>
      <w:r w:rsidRPr="00A6393F">
        <w:rPr>
          <w:b w:val="0"/>
          <w:bCs/>
          <w:sz w:val="28"/>
          <w:szCs w:val="28"/>
        </w:rPr>
        <w:t xml:space="preserve">муниципального образования </w:t>
      </w:r>
      <w:r w:rsidRPr="002A4246">
        <w:rPr>
          <w:b w:val="0"/>
          <w:sz w:val="28"/>
          <w:szCs w:val="28"/>
        </w:rPr>
        <w:t xml:space="preserve">публичных слушаний, являются физические или юридические лица, заинтересованные в предоставлении разрешений, указанных </w:t>
      </w:r>
      <w:r w:rsidRPr="00A668E6">
        <w:rPr>
          <w:b w:val="0"/>
          <w:color w:val="000000"/>
          <w:sz w:val="28"/>
          <w:szCs w:val="28"/>
        </w:rPr>
        <w:t xml:space="preserve">в </w:t>
      </w:r>
      <w:hyperlink w:anchor="sub_5" w:history="1">
        <w:r w:rsidRPr="00A668E6">
          <w:rPr>
            <w:rStyle w:val="ac"/>
            <w:b w:val="0"/>
            <w:color w:val="000000"/>
            <w:sz w:val="28"/>
            <w:szCs w:val="28"/>
            <w:u w:val="none"/>
          </w:rPr>
          <w:t>пункте 2</w:t>
        </w:r>
      </w:hyperlink>
      <w:r w:rsidRPr="0008606A">
        <w:rPr>
          <w:b w:val="0"/>
          <w:color w:val="000000"/>
          <w:sz w:val="28"/>
          <w:szCs w:val="28"/>
        </w:rPr>
        <w:t xml:space="preserve"> настоящего</w:t>
      </w:r>
      <w:r w:rsidRPr="002A4246">
        <w:rPr>
          <w:b w:val="0"/>
          <w:sz w:val="28"/>
          <w:szCs w:val="28"/>
        </w:rPr>
        <w:t xml:space="preserve"> Положения (далее - заинтересованные лица).</w:t>
      </w:r>
    </w:p>
    <w:p w14:paraId="40367705" w14:textId="77777777" w:rsidR="0049160E" w:rsidRDefault="0049160E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bookmarkStart w:id="7" w:name="sub_9"/>
      <w:bookmarkEnd w:id="6"/>
    </w:p>
    <w:p w14:paraId="76E80E58" w14:textId="768750DF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4</w:t>
      </w:r>
      <w:r w:rsidRPr="002A4246">
        <w:rPr>
          <w:b w:val="0"/>
          <w:sz w:val="28"/>
          <w:szCs w:val="28"/>
        </w:rPr>
        <w:t xml:space="preserve">. </w:t>
      </w:r>
      <w:r w:rsidRPr="00EC4864">
        <w:rPr>
          <w:b w:val="0"/>
          <w:sz w:val="28"/>
          <w:szCs w:val="28"/>
        </w:rPr>
        <w:t>Р</w:t>
      </w:r>
      <w:r w:rsidRPr="002A4246">
        <w:rPr>
          <w:b w:val="0"/>
          <w:sz w:val="28"/>
          <w:szCs w:val="28"/>
        </w:rPr>
        <w:t xml:space="preserve">азмер оплаты расходов, связанных с организацией и проведением публичных слушаний (далее - размер оплаты расходов), определяется администрацией </w:t>
      </w:r>
      <w:r w:rsidRPr="00A6393F">
        <w:rPr>
          <w:b w:val="0"/>
          <w:bCs/>
          <w:sz w:val="28"/>
          <w:szCs w:val="28"/>
        </w:rPr>
        <w:t>муниципального образования</w:t>
      </w:r>
      <w:r w:rsidRPr="002A4246">
        <w:rPr>
          <w:b w:val="0"/>
          <w:sz w:val="28"/>
          <w:szCs w:val="28"/>
        </w:rPr>
        <w:t>, исходя из фактически понесенных затрат и оценки издержек органа местного самоуправления на проведение публичных слушаний (по одному вопросу), и рассчитывается по следующей формуле:</w:t>
      </w:r>
    </w:p>
    <w:bookmarkEnd w:id="7"/>
    <w:p w14:paraId="3F7B4CFD" w14:textId="77777777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</w:p>
    <w:p w14:paraId="78456C09" w14:textId="77777777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A4246">
        <w:rPr>
          <w:b w:val="0"/>
          <w:sz w:val="28"/>
          <w:szCs w:val="28"/>
        </w:rPr>
        <w:t>Р = Р</w:t>
      </w:r>
      <w:r w:rsidRPr="002A4246">
        <w:rPr>
          <w:b w:val="0"/>
          <w:sz w:val="28"/>
          <w:szCs w:val="28"/>
          <w:vertAlign w:val="subscript"/>
        </w:rPr>
        <w:t>сообщ</w:t>
      </w:r>
      <w:r w:rsidRPr="002A4246">
        <w:rPr>
          <w:b w:val="0"/>
          <w:sz w:val="28"/>
          <w:szCs w:val="28"/>
        </w:rPr>
        <w:t xml:space="preserve"> + Р</w:t>
      </w:r>
      <w:r w:rsidRPr="002A4246">
        <w:rPr>
          <w:b w:val="0"/>
          <w:sz w:val="28"/>
          <w:szCs w:val="28"/>
          <w:vertAlign w:val="subscript"/>
        </w:rPr>
        <w:t>опубл</w:t>
      </w:r>
      <w:r w:rsidRPr="002A4246">
        <w:rPr>
          <w:b w:val="0"/>
          <w:sz w:val="28"/>
          <w:szCs w:val="28"/>
        </w:rPr>
        <w:t xml:space="preserve"> + Р</w:t>
      </w:r>
      <w:r w:rsidRPr="002A4246">
        <w:rPr>
          <w:b w:val="0"/>
          <w:sz w:val="28"/>
          <w:szCs w:val="28"/>
          <w:vertAlign w:val="subscript"/>
        </w:rPr>
        <w:t>экс</w:t>
      </w:r>
      <w:r w:rsidRPr="002A4246">
        <w:rPr>
          <w:b w:val="0"/>
          <w:sz w:val="28"/>
          <w:szCs w:val="28"/>
        </w:rPr>
        <w:t xml:space="preserve"> + Р</w:t>
      </w:r>
      <w:r w:rsidRPr="002A4246">
        <w:rPr>
          <w:b w:val="0"/>
          <w:sz w:val="28"/>
          <w:szCs w:val="28"/>
          <w:vertAlign w:val="subscript"/>
        </w:rPr>
        <w:t>ар</w:t>
      </w:r>
      <w:r w:rsidRPr="002A4246">
        <w:rPr>
          <w:b w:val="0"/>
          <w:sz w:val="28"/>
          <w:szCs w:val="28"/>
        </w:rPr>
        <w:t>, где</w:t>
      </w:r>
    </w:p>
    <w:p w14:paraId="1A4E8537" w14:textId="77777777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</w:p>
    <w:p w14:paraId="515950D7" w14:textId="77777777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A4246">
        <w:rPr>
          <w:b w:val="0"/>
          <w:sz w:val="28"/>
          <w:szCs w:val="28"/>
        </w:rPr>
        <w:t>Р - размер оплаты расходов:</w:t>
      </w:r>
    </w:p>
    <w:p w14:paraId="6A7F3B58" w14:textId="77777777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A4246">
        <w:rPr>
          <w:b w:val="0"/>
          <w:sz w:val="28"/>
          <w:szCs w:val="28"/>
        </w:rPr>
        <w:t>Р</w:t>
      </w:r>
      <w:r w:rsidRPr="002A4246">
        <w:rPr>
          <w:b w:val="0"/>
          <w:sz w:val="28"/>
          <w:szCs w:val="28"/>
          <w:vertAlign w:val="subscript"/>
        </w:rPr>
        <w:t>сообщ</w:t>
      </w:r>
      <w:r w:rsidRPr="002A4246">
        <w:rPr>
          <w:b w:val="0"/>
          <w:sz w:val="28"/>
          <w:szCs w:val="28"/>
        </w:rPr>
        <w:t xml:space="preserve"> - расходы, обусловленные направлением сообщений о проведении публичных слушаний по вопросу предоставления разрешения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разрешение;</w:t>
      </w:r>
    </w:p>
    <w:p w14:paraId="2E1486BF" w14:textId="52598D52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A4246">
        <w:rPr>
          <w:b w:val="0"/>
          <w:sz w:val="28"/>
          <w:szCs w:val="28"/>
        </w:rPr>
        <w:t>Р</w:t>
      </w:r>
      <w:r w:rsidRPr="002A4246">
        <w:rPr>
          <w:b w:val="0"/>
          <w:sz w:val="28"/>
          <w:szCs w:val="28"/>
          <w:vertAlign w:val="subscript"/>
        </w:rPr>
        <w:t>опубл</w:t>
      </w:r>
      <w:r w:rsidRPr="002A4246">
        <w:rPr>
          <w:b w:val="0"/>
          <w:sz w:val="28"/>
          <w:szCs w:val="28"/>
        </w:rPr>
        <w:t xml:space="preserve"> - расходы, обусловленные официальным опубликованием, распространением на информационных стендах оповещения о начале публичных слушаний, официальным опубликованием </w:t>
      </w:r>
      <w:r w:rsidR="00754BD7">
        <w:rPr>
          <w:b w:val="0"/>
          <w:sz w:val="28"/>
          <w:szCs w:val="28"/>
        </w:rPr>
        <w:t>правового акта</w:t>
      </w:r>
      <w:r w:rsidRPr="002A4246">
        <w:rPr>
          <w:b w:val="0"/>
          <w:sz w:val="28"/>
          <w:szCs w:val="28"/>
        </w:rPr>
        <w:t xml:space="preserve"> </w:t>
      </w:r>
      <w:r w:rsidRPr="00A6393F">
        <w:rPr>
          <w:b w:val="0"/>
          <w:bCs/>
          <w:sz w:val="28"/>
          <w:szCs w:val="28"/>
        </w:rPr>
        <w:t>муниципального образования</w:t>
      </w:r>
      <w:r w:rsidR="00063F44">
        <w:rPr>
          <w:b w:val="0"/>
          <w:bCs/>
          <w:sz w:val="28"/>
          <w:szCs w:val="28"/>
        </w:rPr>
        <w:t xml:space="preserve"> о назначении публичных слушаний</w:t>
      </w:r>
      <w:r w:rsidRPr="00A6393F">
        <w:rPr>
          <w:b w:val="0"/>
          <w:bCs/>
          <w:sz w:val="28"/>
          <w:szCs w:val="28"/>
        </w:rPr>
        <w:t xml:space="preserve"> </w:t>
      </w:r>
      <w:r w:rsidRPr="002A4246">
        <w:rPr>
          <w:b w:val="0"/>
          <w:sz w:val="28"/>
          <w:szCs w:val="28"/>
        </w:rPr>
        <w:t>по вопросу, выносимому на публичные слушания, заключения о результатах</w:t>
      </w:r>
      <w:r w:rsidR="005E4DAF">
        <w:rPr>
          <w:b w:val="0"/>
          <w:sz w:val="28"/>
          <w:szCs w:val="28"/>
        </w:rPr>
        <w:t xml:space="preserve"> общественных обсуждений,</w:t>
      </w:r>
      <w:r w:rsidRPr="002A4246">
        <w:rPr>
          <w:b w:val="0"/>
          <w:sz w:val="28"/>
          <w:szCs w:val="28"/>
        </w:rPr>
        <w:t xml:space="preserve"> публичных слушаний;</w:t>
      </w:r>
    </w:p>
    <w:p w14:paraId="648216D1" w14:textId="1ECF2EEF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A4246">
        <w:rPr>
          <w:b w:val="0"/>
          <w:sz w:val="28"/>
          <w:szCs w:val="28"/>
        </w:rPr>
        <w:t>Р</w:t>
      </w:r>
      <w:r w:rsidRPr="002A4246">
        <w:rPr>
          <w:b w:val="0"/>
          <w:sz w:val="28"/>
          <w:szCs w:val="28"/>
          <w:vertAlign w:val="subscript"/>
        </w:rPr>
        <w:t>экс</w:t>
      </w:r>
      <w:r w:rsidRPr="002A4246">
        <w:rPr>
          <w:b w:val="0"/>
          <w:sz w:val="28"/>
          <w:szCs w:val="28"/>
        </w:rPr>
        <w:t xml:space="preserve"> - расходы на проведение экспозиции по </w:t>
      </w:r>
      <w:r w:rsidR="00063F44">
        <w:rPr>
          <w:b w:val="0"/>
          <w:sz w:val="28"/>
          <w:szCs w:val="28"/>
        </w:rPr>
        <w:t>вопросу</w:t>
      </w:r>
      <w:r w:rsidRPr="006427E8">
        <w:rPr>
          <w:b w:val="0"/>
          <w:sz w:val="28"/>
          <w:szCs w:val="28"/>
        </w:rPr>
        <w:t xml:space="preserve">, </w:t>
      </w:r>
      <w:r w:rsidRPr="002A4246">
        <w:rPr>
          <w:b w:val="0"/>
          <w:sz w:val="28"/>
          <w:szCs w:val="28"/>
        </w:rPr>
        <w:t>выносимому на публичные слушания;</w:t>
      </w:r>
    </w:p>
    <w:p w14:paraId="6DB22A10" w14:textId="77777777" w:rsidR="009C5182" w:rsidRPr="00E17A8D" w:rsidRDefault="009C5182" w:rsidP="009C5182">
      <w:pPr>
        <w:pStyle w:val="ConsPlusTitle"/>
        <w:ind w:firstLine="708"/>
        <w:rPr>
          <w:b w:val="0"/>
          <w:i/>
          <w:sz w:val="28"/>
          <w:szCs w:val="28"/>
        </w:rPr>
      </w:pPr>
      <w:r w:rsidRPr="00E17A8D">
        <w:rPr>
          <w:b w:val="0"/>
          <w:sz w:val="28"/>
          <w:szCs w:val="28"/>
        </w:rPr>
        <w:t>Р</w:t>
      </w:r>
      <w:r w:rsidRPr="00E17A8D">
        <w:rPr>
          <w:b w:val="0"/>
          <w:sz w:val="28"/>
          <w:szCs w:val="28"/>
          <w:vertAlign w:val="subscript"/>
        </w:rPr>
        <w:t>ар</w:t>
      </w:r>
      <w:r w:rsidRPr="00E17A8D">
        <w:rPr>
          <w:b w:val="0"/>
          <w:sz w:val="28"/>
          <w:szCs w:val="28"/>
        </w:rPr>
        <w:t xml:space="preserve"> - расходы на оплату аренды помещений для проведения публичных слушаний</w:t>
      </w:r>
      <w:r w:rsidRPr="00E17A8D">
        <w:rPr>
          <w:b w:val="0"/>
          <w:sz w:val="28"/>
          <w:szCs w:val="28"/>
          <w:vertAlign w:val="superscript"/>
        </w:rPr>
        <w:footnoteReference w:id="1"/>
      </w:r>
      <w:r w:rsidRPr="00E17A8D">
        <w:rPr>
          <w:b w:val="0"/>
          <w:i/>
          <w:sz w:val="28"/>
          <w:szCs w:val="28"/>
        </w:rPr>
        <w:t>.</w:t>
      </w:r>
    </w:p>
    <w:p w14:paraId="6704955B" w14:textId="77777777" w:rsidR="009C5182" w:rsidRPr="00E17A8D" w:rsidRDefault="009C5182" w:rsidP="009C5182">
      <w:pPr>
        <w:pStyle w:val="ConsPlusTitle"/>
        <w:ind w:firstLine="708"/>
        <w:rPr>
          <w:b w:val="0"/>
          <w:sz w:val="28"/>
          <w:szCs w:val="28"/>
        </w:rPr>
      </w:pPr>
      <w:r w:rsidRPr="00E17A8D">
        <w:rPr>
          <w:b w:val="0"/>
          <w:sz w:val="28"/>
          <w:szCs w:val="28"/>
        </w:rPr>
        <w:t>Р</w:t>
      </w:r>
      <w:r w:rsidRPr="00E17A8D">
        <w:rPr>
          <w:b w:val="0"/>
          <w:sz w:val="28"/>
          <w:szCs w:val="28"/>
          <w:vertAlign w:val="subscript"/>
        </w:rPr>
        <w:t>сообщ</w:t>
      </w:r>
      <w:r w:rsidRPr="00E17A8D">
        <w:rPr>
          <w:b w:val="0"/>
          <w:sz w:val="28"/>
          <w:szCs w:val="28"/>
        </w:rPr>
        <w:t xml:space="preserve"> определяется по формуле:</w:t>
      </w:r>
    </w:p>
    <w:p w14:paraId="35E2B37A" w14:textId="77777777" w:rsidR="009C5182" w:rsidRPr="00E17A8D" w:rsidRDefault="009C5182" w:rsidP="009C5182">
      <w:pPr>
        <w:pStyle w:val="ConsPlusTitle"/>
        <w:rPr>
          <w:b w:val="0"/>
          <w:sz w:val="28"/>
          <w:szCs w:val="28"/>
        </w:rPr>
      </w:pPr>
    </w:p>
    <w:p w14:paraId="550C2CFB" w14:textId="77777777" w:rsidR="009C5182" w:rsidRPr="00E17A8D" w:rsidRDefault="009C5182" w:rsidP="009C5182">
      <w:pPr>
        <w:pStyle w:val="ConsPlusTitle"/>
        <w:ind w:firstLine="708"/>
        <w:rPr>
          <w:b w:val="0"/>
          <w:sz w:val="28"/>
          <w:szCs w:val="28"/>
        </w:rPr>
      </w:pPr>
      <w:r w:rsidRPr="00E17A8D">
        <w:rPr>
          <w:b w:val="0"/>
          <w:sz w:val="28"/>
          <w:szCs w:val="28"/>
        </w:rPr>
        <w:t>Р</w:t>
      </w:r>
      <w:r w:rsidRPr="00E17A8D">
        <w:rPr>
          <w:b w:val="0"/>
          <w:sz w:val="28"/>
          <w:szCs w:val="28"/>
          <w:vertAlign w:val="subscript"/>
        </w:rPr>
        <w:t>сообщ</w:t>
      </w:r>
      <w:r w:rsidRPr="00E17A8D">
        <w:rPr>
          <w:b w:val="0"/>
          <w:sz w:val="28"/>
          <w:szCs w:val="28"/>
        </w:rPr>
        <w:t xml:space="preserve"> = р1 х ПР</w:t>
      </w:r>
      <w:r w:rsidRPr="00E17A8D">
        <w:rPr>
          <w:b w:val="0"/>
          <w:sz w:val="28"/>
          <w:szCs w:val="28"/>
          <w:vertAlign w:val="subscript"/>
        </w:rPr>
        <w:t xml:space="preserve">кол </w:t>
      </w:r>
      <w:r w:rsidRPr="00E17A8D">
        <w:rPr>
          <w:b w:val="0"/>
          <w:sz w:val="28"/>
          <w:szCs w:val="28"/>
        </w:rPr>
        <w:t>, где</w:t>
      </w:r>
    </w:p>
    <w:p w14:paraId="4F2674F8" w14:textId="77777777" w:rsidR="009C5182" w:rsidRPr="00E17A8D" w:rsidRDefault="009C5182" w:rsidP="009C5182">
      <w:pPr>
        <w:pStyle w:val="ConsPlusTitle"/>
        <w:rPr>
          <w:b w:val="0"/>
          <w:sz w:val="28"/>
          <w:szCs w:val="28"/>
        </w:rPr>
      </w:pPr>
    </w:p>
    <w:p w14:paraId="11623B7E" w14:textId="49343362" w:rsidR="009C5182" w:rsidRPr="00E17A8D" w:rsidRDefault="009C5182" w:rsidP="009C518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17A8D">
        <w:rPr>
          <w:b w:val="0"/>
          <w:sz w:val="28"/>
          <w:szCs w:val="28"/>
        </w:rPr>
        <w:t xml:space="preserve">р1 - расходы на направление одного сообщения о проведении публичных слушаний (включая расходы на почтовые услуги, приобретение канцелярских </w:t>
      </w:r>
      <w:r w:rsidR="00C865B7" w:rsidRPr="00E17A8D">
        <w:rPr>
          <w:b w:val="0"/>
          <w:sz w:val="28"/>
          <w:szCs w:val="28"/>
        </w:rPr>
        <w:t>товаров, и</w:t>
      </w:r>
      <w:r w:rsidRPr="00E17A8D">
        <w:rPr>
          <w:b w:val="0"/>
          <w:sz w:val="28"/>
          <w:szCs w:val="28"/>
        </w:rPr>
        <w:t xml:space="preserve"> расходных материалов для оргтехники);</w:t>
      </w:r>
    </w:p>
    <w:p w14:paraId="00910BBF" w14:textId="77777777" w:rsidR="009C5182" w:rsidRPr="00E17A8D" w:rsidRDefault="009C5182" w:rsidP="009C518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17A8D">
        <w:rPr>
          <w:b w:val="0"/>
          <w:sz w:val="28"/>
          <w:szCs w:val="28"/>
        </w:rPr>
        <w:t>ПР</w:t>
      </w:r>
      <w:r w:rsidRPr="00E17A8D">
        <w:rPr>
          <w:b w:val="0"/>
          <w:sz w:val="28"/>
          <w:szCs w:val="28"/>
          <w:vertAlign w:val="subscript"/>
        </w:rPr>
        <w:t>кол</w:t>
      </w:r>
      <w:r w:rsidRPr="00E17A8D">
        <w:rPr>
          <w:b w:val="0"/>
          <w:sz w:val="28"/>
          <w:szCs w:val="28"/>
        </w:rPr>
        <w:t xml:space="preserve"> - количество правообладателей, которым направляется сообщение о проведении публичных слушаний. </w:t>
      </w:r>
    </w:p>
    <w:p w14:paraId="577C4FFD" w14:textId="77777777" w:rsidR="009C5182" w:rsidRPr="00E17A8D" w:rsidRDefault="009C5182" w:rsidP="009C5182">
      <w:pPr>
        <w:pStyle w:val="ConsPlusTitle"/>
        <w:rPr>
          <w:sz w:val="28"/>
          <w:szCs w:val="28"/>
        </w:rPr>
      </w:pPr>
    </w:p>
    <w:p w14:paraId="5B379C0D" w14:textId="77777777" w:rsidR="0049160E" w:rsidRDefault="0049160E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bookmarkStart w:id="8" w:name="sub_10"/>
    </w:p>
    <w:p w14:paraId="32DF3B24" w14:textId="77777777" w:rsidR="0049160E" w:rsidRDefault="0049160E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</w:p>
    <w:p w14:paraId="57158031" w14:textId="7F6A7A35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5</w:t>
      </w:r>
      <w:r w:rsidRPr="002A4246">
        <w:rPr>
          <w:b w:val="0"/>
          <w:sz w:val="28"/>
          <w:szCs w:val="28"/>
        </w:rPr>
        <w:t xml:space="preserve">. Размер оплаты расходов, определяемый в соответствии с настоящим </w:t>
      </w:r>
      <w:r>
        <w:rPr>
          <w:b w:val="0"/>
          <w:sz w:val="28"/>
          <w:szCs w:val="28"/>
        </w:rPr>
        <w:t>Положением</w:t>
      </w:r>
      <w:r w:rsidRPr="002A4246">
        <w:rPr>
          <w:b w:val="0"/>
          <w:sz w:val="28"/>
          <w:szCs w:val="28"/>
        </w:rPr>
        <w:t>, не включает затраты заинтересованных лиц на проведение экспертиз и иных мероприятий в целях обоснования необходимости предоставления разрешения. Указанные затраты заинтересованные лица несут самостоятельно.</w:t>
      </w:r>
    </w:p>
    <w:p w14:paraId="6EE3B097" w14:textId="23B77E8A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bookmarkStart w:id="9" w:name="sub_11"/>
      <w:bookmarkEnd w:id="8"/>
      <w:r>
        <w:rPr>
          <w:b w:val="0"/>
          <w:sz w:val="28"/>
          <w:szCs w:val="28"/>
        </w:rPr>
        <w:t>6</w:t>
      </w:r>
      <w:r w:rsidRPr="002A4246">
        <w:rPr>
          <w:b w:val="0"/>
          <w:sz w:val="28"/>
          <w:szCs w:val="28"/>
        </w:rPr>
        <w:t xml:space="preserve">. Размер оплаты расходов устанавливается в </w:t>
      </w:r>
      <w:r w:rsidR="006D50B7">
        <w:rPr>
          <w:b w:val="0"/>
          <w:sz w:val="28"/>
          <w:szCs w:val="28"/>
        </w:rPr>
        <w:t>правовом акте</w:t>
      </w:r>
      <w:r w:rsidRPr="002A4246">
        <w:rPr>
          <w:b w:val="0"/>
          <w:sz w:val="28"/>
          <w:szCs w:val="28"/>
        </w:rPr>
        <w:t xml:space="preserve"> о назначении публичных слушаний.</w:t>
      </w:r>
    </w:p>
    <w:p w14:paraId="2FFA7410" w14:textId="1168E430" w:rsidR="009C5182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bookmarkStart w:id="10" w:name="sub_12"/>
      <w:bookmarkEnd w:id="9"/>
      <w:r>
        <w:rPr>
          <w:b w:val="0"/>
          <w:sz w:val="28"/>
          <w:szCs w:val="28"/>
        </w:rPr>
        <w:t>7</w:t>
      </w:r>
      <w:r w:rsidRPr="002A4246">
        <w:rPr>
          <w:b w:val="0"/>
          <w:sz w:val="28"/>
          <w:szCs w:val="28"/>
        </w:rPr>
        <w:t xml:space="preserve">. Оплата расходов, связанных с организацией и проведением публичных слушаний, осуществляется заинтересованным лицом до даты опубликования заключения о результатах публичных слушаний, определенной в </w:t>
      </w:r>
      <w:r w:rsidR="003F24A3">
        <w:rPr>
          <w:b w:val="0"/>
          <w:sz w:val="28"/>
          <w:szCs w:val="28"/>
        </w:rPr>
        <w:t>правовом акте</w:t>
      </w:r>
      <w:r w:rsidRPr="002A4246">
        <w:rPr>
          <w:b w:val="0"/>
          <w:sz w:val="28"/>
          <w:szCs w:val="28"/>
        </w:rPr>
        <w:t xml:space="preserve"> </w:t>
      </w:r>
      <w:r w:rsidRPr="00A6393F">
        <w:rPr>
          <w:b w:val="0"/>
          <w:bCs/>
          <w:sz w:val="28"/>
          <w:szCs w:val="28"/>
        </w:rPr>
        <w:t xml:space="preserve">муниципального образования </w:t>
      </w:r>
      <w:r w:rsidRPr="002A4246">
        <w:rPr>
          <w:b w:val="0"/>
          <w:sz w:val="28"/>
          <w:szCs w:val="28"/>
        </w:rPr>
        <w:t xml:space="preserve">о назначении публичных слушаний. </w:t>
      </w:r>
      <w:bookmarkStart w:id="11" w:name="sub_13"/>
      <w:bookmarkEnd w:id="10"/>
    </w:p>
    <w:p w14:paraId="3643502C" w14:textId="0006CF52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2A4246">
        <w:rPr>
          <w:b w:val="0"/>
          <w:sz w:val="28"/>
          <w:szCs w:val="28"/>
        </w:rPr>
        <w:t>. В случае, если оплата расходов не произведена заинтересованным лицом в установленный срок, администрация</w:t>
      </w:r>
      <w:r>
        <w:rPr>
          <w:b w:val="0"/>
          <w:sz w:val="28"/>
          <w:szCs w:val="28"/>
        </w:rPr>
        <w:t xml:space="preserve"> </w:t>
      </w:r>
      <w:r w:rsidRPr="00A6393F">
        <w:rPr>
          <w:b w:val="0"/>
          <w:bCs/>
          <w:sz w:val="28"/>
          <w:szCs w:val="28"/>
        </w:rPr>
        <w:t xml:space="preserve">муниципального образования </w:t>
      </w:r>
      <w:r w:rsidRPr="002A4246">
        <w:rPr>
          <w:b w:val="0"/>
          <w:sz w:val="28"/>
          <w:szCs w:val="28"/>
        </w:rPr>
        <w:t>вправе взыскать сумму расходов в судебном порядке.</w:t>
      </w:r>
    </w:p>
    <w:p w14:paraId="4F6770F7" w14:textId="204C3403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bookmarkStart w:id="12" w:name="sub_14"/>
      <w:bookmarkEnd w:id="11"/>
      <w:r>
        <w:rPr>
          <w:b w:val="0"/>
          <w:sz w:val="28"/>
          <w:szCs w:val="28"/>
        </w:rPr>
        <w:t>9</w:t>
      </w:r>
      <w:r w:rsidRPr="002A4246">
        <w:rPr>
          <w:b w:val="0"/>
          <w:sz w:val="28"/>
          <w:szCs w:val="28"/>
        </w:rPr>
        <w:t xml:space="preserve">. Суммы, поступившие в качестве оплаты расходов, связанных с организацией и проведением публичных слушаний, зачисляются в доход бюджета </w:t>
      </w:r>
      <w:r w:rsidRPr="00A6393F">
        <w:rPr>
          <w:b w:val="0"/>
          <w:bCs/>
          <w:sz w:val="28"/>
          <w:szCs w:val="28"/>
        </w:rPr>
        <w:t>муниципального образования</w:t>
      </w:r>
      <w:bookmarkEnd w:id="12"/>
      <w:r>
        <w:rPr>
          <w:b w:val="0"/>
          <w:bCs/>
          <w:sz w:val="28"/>
          <w:szCs w:val="28"/>
        </w:rPr>
        <w:t>.</w:t>
      </w:r>
    </w:p>
    <w:p w14:paraId="7F81E3ED" w14:textId="61ADD6D9" w:rsidR="00A714B6" w:rsidRPr="00A714B6" w:rsidRDefault="00A714B6" w:rsidP="009C5182">
      <w:pPr>
        <w:jc w:val="center"/>
        <w:rPr>
          <w:color w:val="131316"/>
          <w:sz w:val="27"/>
        </w:rPr>
      </w:pPr>
    </w:p>
    <w:sectPr w:rsidR="00A714B6" w:rsidRPr="00A714B6" w:rsidSect="0015128D">
      <w:headerReference w:type="even" r:id="rId14"/>
      <w:headerReference w:type="default" r:id="rId15"/>
      <w:pgSz w:w="11906" w:h="16838"/>
      <w:pgMar w:top="1134" w:right="85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AE28C" w14:textId="77777777" w:rsidR="008844D6" w:rsidRDefault="008844D6" w:rsidP="0073602D">
      <w:r>
        <w:separator/>
      </w:r>
    </w:p>
  </w:endnote>
  <w:endnote w:type="continuationSeparator" w:id="0">
    <w:p w14:paraId="441E6242" w14:textId="77777777" w:rsidR="008844D6" w:rsidRDefault="008844D6" w:rsidP="0073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261D8" w14:textId="77777777" w:rsidR="008844D6" w:rsidRDefault="008844D6" w:rsidP="0073602D">
      <w:r>
        <w:separator/>
      </w:r>
    </w:p>
  </w:footnote>
  <w:footnote w:type="continuationSeparator" w:id="0">
    <w:p w14:paraId="3F97252D" w14:textId="77777777" w:rsidR="008844D6" w:rsidRDefault="008844D6" w:rsidP="0073602D">
      <w:r>
        <w:continuationSeparator/>
      </w:r>
    </w:p>
  </w:footnote>
  <w:footnote w:id="1">
    <w:p w14:paraId="4E658A6C" w14:textId="77777777" w:rsidR="009C5182" w:rsidRPr="00EA7EAE" w:rsidRDefault="009C5182" w:rsidP="009C5182">
      <w:pPr>
        <w:pStyle w:val="a3"/>
        <w:jc w:val="both"/>
        <w:rPr>
          <w:i/>
          <w:sz w:val="24"/>
          <w:szCs w:val="24"/>
        </w:rPr>
      </w:pPr>
      <w:r w:rsidRPr="0049160E">
        <w:rPr>
          <w:rStyle w:val="a8"/>
          <w:i/>
          <w:color w:val="000000" w:themeColor="text1"/>
        </w:rPr>
        <w:footnoteRef/>
      </w:r>
      <w:r w:rsidRPr="0049160E">
        <w:rPr>
          <w:i/>
          <w:color w:val="000000" w:themeColor="text1"/>
          <w:sz w:val="24"/>
          <w:szCs w:val="24"/>
        </w:rPr>
        <w:t xml:space="preserve"> У</w:t>
      </w:r>
      <w:r w:rsidRPr="0049160E">
        <w:rPr>
          <w:i/>
          <w:color w:val="000000" w:themeColor="text1"/>
          <w:spacing w:val="2"/>
          <w:sz w:val="24"/>
          <w:szCs w:val="24"/>
        </w:rPr>
        <w:t>казывается в случае, если муниципальное образование не располагает собственными помещениями, в которых возможно проведение публичных слушаний, а проведение публичных слушаний организуется в арендованных помещениях.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859A0" w14:textId="77777777" w:rsidR="00FA5D70" w:rsidRDefault="00FA5D70" w:rsidP="00FA5D70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09E30501" w14:textId="77777777" w:rsidR="00FA5D70" w:rsidRDefault="00FA5D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091CA" w14:textId="77777777" w:rsidR="00FA5D70" w:rsidRDefault="00FA5D70" w:rsidP="00FA5D70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95B70">
      <w:rPr>
        <w:rStyle w:val="a7"/>
        <w:noProof/>
      </w:rPr>
      <w:t>5</w:t>
    </w:r>
    <w:r>
      <w:rPr>
        <w:rStyle w:val="a7"/>
      </w:rPr>
      <w:fldChar w:fldCharType="end"/>
    </w:r>
  </w:p>
  <w:p w14:paraId="29D5DB49" w14:textId="77777777" w:rsidR="00FA5D70" w:rsidRDefault="00FA5D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30F3"/>
    <w:multiLevelType w:val="hybridMultilevel"/>
    <w:tmpl w:val="4F2CD526"/>
    <w:lvl w:ilvl="0" w:tplc="9118DDF4">
      <w:start w:val="1"/>
      <w:numFmt w:val="decimal"/>
      <w:lvlText w:val="%1)"/>
      <w:lvlJc w:val="left"/>
      <w:pPr>
        <w:ind w:left="147" w:hanging="300"/>
      </w:pPr>
      <w:rPr>
        <w:rFonts w:hint="default"/>
        <w:w w:val="106"/>
      </w:rPr>
    </w:lvl>
    <w:lvl w:ilvl="1" w:tplc="9C6675B0">
      <w:numFmt w:val="bullet"/>
      <w:lvlText w:val="•"/>
      <w:lvlJc w:val="left"/>
      <w:pPr>
        <w:ind w:left="1146" w:hanging="300"/>
      </w:pPr>
      <w:rPr>
        <w:rFonts w:hint="default"/>
      </w:rPr>
    </w:lvl>
    <w:lvl w:ilvl="2" w:tplc="3CC0DC80">
      <w:numFmt w:val="bullet"/>
      <w:lvlText w:val="•"/>
      <w:lvlJc w:val="left"/>
      <w:pPr>
        <w:ind w:left="2152" w:hanging="300"/>
      </w:pPr>
      <w:rPr>
        <w:rFonts w:hint="default"/>
      </w:rPr>
    </w:lvl>
    <w:lvl w:ilvl="3" w:tplc="952C6348">
      <w:numFmt w:val="bullet"/>
      <w:lvlText w:val="•"/>
      <w:lvlJc w:val="left"/>
      <w:pPr>
        <w:ind w:left="3159" w:hanging="300"/>
      </w:pPr>
      <w:rPr>
        <w:rFonts w:hint="default"/>
      </w:rPr>
    </w:lvl>
    <w:lvl w:ilvl="4" w:tplc="35A2E2E0">
      <w:numFmt w:val="bullet"/>
      <w:lvlText w:val="•"/>
      <w:lvlJc w:val="left"/>
      <w:pPr>
        <w:ind w:left="4165" w:hanging="300"/>
      </w:pPr>
      <w:rPr>
        <w:rFonts w:hint="default"/>
      </w:rPr>
    </w:lvl>
    <w:lvl w:ilvl="5" w:tplc="32D8E348">
      <w:numFmt w:val="bullet"/>
      <w:lvlText w:val="•"/>
      <w:lvlJc w:val="left"/>
      <w:pPr>
        <w:ind w:left="5172" w:hanging="300"/>
      </w:pPr>
      <w:rPr>
        <w:rFonts w:hint="default"/>
      </w:rPr>
    </w:lvl>
    <w:lvl w:ilvl="6" w:tplc="BDE45C28">
      <w:numFmt w:val="bullet"/>
      <w:lvlText w:val="•"/>
      <w:lvlJc w:val="left"/>
      <w:pPr>
        <w:ind w:left="6178" w:hanging="300"/>
      </w:pPr>
      <w:rPr>
        <w:rFonts w:hint="default"/>
      </w:rPr>
    </w:lvl>
    <w:lvl w:ilvl="7" w:tplc="FA007B4E">
      <w:numFmt w:val="bullet"/>
      <w:lvlText w:val="•"/>
      <w:lvlJc w:val="left"/>
      <w:pPr>
        <w:ind w:left="7184" w:hanging="300"/>
      </w:pPr>
      <w:rPr>
        <w:rFonts w:hint="default"/>
      </w:rPr>
    </w:lvl>
    <w:lvl w:ilvl="8" w:tplc="E110AFFA">
      <w:numFmt w:val="bullet"/>
      <w:lvlText w:val="•"/>
      <w:lvlJc w:val="left"/>
      <w:pPr>
        <w:ind w:left="8191" w:hanging="300"/>
      </w:pPr>
      <w:rPr>
        <w:rFonts w:hint="default"/>
      </w:rPr>
    </w:lvl>
  </w:abstractNum>
  <w:abstractNum w:abstractNumId="1" w15:restartNumberingAfterBreak="0">
    <w:nsid w:val="50A91D53"/>
    <w:multiLevelType w:val="hybridMultilevel"/>
    <w:tmpl w:val="3AD0B364"/>
    <w:lvl w:ilvl="0" w:tplc="AB4ADDBA">
      <w:start w:val="1"/>
      <w:numFmt w:val="decimal"/>
      <w:lvlText w:val="%1."/>
      <w:lvlJc w:val="left"/>
      <w:pPr>
        <w:ind w:left="173" w:hanging="282"/>
      </w:pPr>
      <w:rPr>
        <w:rFonts w:ascii="Times New Roman" w:eastAsia="Times New Roman" w:hAnsi="Times New Roman" w:cs="Times New Roman" w:hint="default"/>
        <w:color w:val="131316"/>
        <w:w w:val="102"/>
        <w:sz w:val="27"/>
        <w:szCs w:val="27"/>
      </w:rPr>
    </w:lvl>
    <w:lvl w:ilvl="1" w:tplc="A39654AA">
      <w:numFmt w:val="bullet"/>
      <w:lvlText w:val="•"/>
      <w:lvlJc w:val="left"/>
      <w:pPr>
        <w:ind w:left="1182" w:hanging="282"/>
      </w:pPr>
      <w:rPr>
        <w:rFonts w:hint="default"/>
      </w:rPr>
    </w:lvl>
    <w:lvl w:ilvl="2" w:tplc="52EA612A">
      <w:numFmt w:val="bullet"/>
      <w:lvlText w:val="•"/>
      <w:lvlJc w:val="left"/>
      <w:pPr>
        <w:ind w:left="2184" w:hanging="282"/>
      </w:pPr>
      <w:rPr>
        <w:rFonts w:hint="default"/>
      </w:rPr>
    </w:lvl>
    <w:lvl w:ilvl="3" w:tplc="265AA71C">
      <w:numFmt w:val="bullet"/>
      <w:lvlText w:val="•"/>
      <w:lvlJc w:val="left"/>
      <w:pPr>
        <w:ind w:left="3187" w:hanging="282"/>
      </w:pPr>
      <w:rPr>
        <w:rFonts w:hint="default"/>
      </w:rPr>
    </w:lvl>
    <w:lvl w:ilvl="4" w:tplc="6BAC0918">
      <w:numFmt w:val="bullet"/>
      <w:lvlText w:val="•"/>
      <w:lvlJc w:val="left"/>
      <w:pPr>
        <w:ind w:left="4189" w:hanging="282"/>
      </w:pPr>
      <w:rPr>
        <w:rFonts w:hint="default"/>
      </w:rPr>
    </w:lvl>
    <w:lvl w:ilvl="5" w:tplc="5344EEAE">
      <w:numFmt w:val="bullet"/>
      <w:lvlText w:val="•"/>
      <w:lvlJc w:val="left"/>
      <w:pPr>
        <w:ind w:left="5192" w:hanging="282"/>
      </w:pPr>
      <w:rPr>
        <w:rFonts w:hint="default"/>
      </w:rPr>
    </w:lvl>
    <w:lvl w:ilvl="6" w:tplc="1F405288">
      <w:numFmt w:val="bullet"/>
      <w:lvlText w:val="•"/>
      <w:lvlJc w:val="left"/>
      <w:pPr>
        <w:ind w:left="6194" w:hanging="282"/>
      </w:pPr>
      <w:rPr>
        <w:rFonts w:hint="default"/>
      </w:rPr>
    </w:lvl>
    <w:lvl w:ilvl="7" w:tplc="C37022C6">
      <w:numFmt w:val="bullet"/>
      <w:lvlText w:val="•"/>
      <w:lvlJc w:val="left"/>
      <w:pPr>
        <w:ind w:left="7196" w:hanging="282"/>
      </w:pPr>
      <w:rPr>
        <w:rFonts w:hint="default"/>
      </w:rPr>
    </w:lvl>
    <w:lvl w:ilvl="8" w:tplc="6E424B8A">
      <w:numFmt w:val="bullet"/>
      <w:lvlText w:val="•"/>
      <w:lvlJc w:val="left"/>
      <w:pPr>
        <w:ind w:left="8199" w:hanging="28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54"/>
    <w:rsid w:val="00063F44"/>
    <w:rsid w:val="000672CF"/>
    <w:rsid w:val="000764F1"/>
    <w:rsid w:val="000A3FDD"/>
    <w:rsid w:val="00101544"/>
    <w:rsid w:val="0012153C"/>
    <w:rsid w:val="0015128D"/>
    <w:rsid w:val="00173A9C"/>
    <w:rsid w:val="001802C4"/>
    <w:rsid w:val="001944F0"/>
    <w:rsid w:val="001962A3"/>
    <w:rsid w:val="001A0219"/>
    <w:rsid w:val="00205D3D"/>
    <w:rsid w:val="0023777D"/>
    <w:rsid w:val="00277B97"/>
    <w:rsid w:val="00281634"/>
    <w:rsid w:val="002A375D"/>
    <w:rsid w:val="002C5136"/>
    <w:rsid w:val="00316460"/>
    <w:rsid w:val="003623C2"/>
    <w:rsid w:val="00377BF0"/>
    <w:rsid w:val="003A5661"/>
    <w:rsid w:val="003B56D9"/>
    <w:rsid w:val="003F24A3"/>
    <w:rsid w:val="00415A49"/>
    <w:rsid w:val="004300A3"/>
    <w:rsid w:val="004322CF"/>
    <w:rsid w:val="0049160E"/>
    <w:rsid w:val="004B39FB"/>
    <w:rsid w:val="004F5A67"/>
    <w:rsid w:val="005043C5"/>
    <w:rsid w:val="005066E2"/>
    <w:rsid w:val="00577AB2"/>
    <w:rsid w:val="00596C0F"/>
    <w:rsid w:val="005A1ABC"/>
    <w:rsid w:val="005B39C3"/>
    <w:rsid w:val="005E4DAF"/>
    <w:rsid w:val="005E79A4"/>
    <w:rsid w:val="00604904"/>
    <w:rsid w:val="00651891"/>
    <w:rsid w:val="00657B29"/>
    <w:rsid w:val="006972FE"/>
    <w:rsid w:val="006A1541"/>
    <w:rsid w:val="006D50B7"/>
    <w:rsid w:val="0073602D"/>
    <w:rsid w:val="00754BD7"/>
    <w:rsid w:val="00787674"/>
    <w:rsid w:val="007A5A5E"/>
    <w:rsid w:val="007B656E"/>
    <w:rsid w:val="007C6C21"/>
    <w:rsid w:val="007D25DD"/>
    <w:rsid w:val="007F2789"/>
    <w:rsid w:val="007F5AB1"/>
    <w:rsid w:val="008169C7"/>
    <w:rsid w:val="0086240F"/>
    <w:rsid w:val="0087029A"/>
    <w:rsid w:val="008804EF"/>
    <w:rsid w:val="008844D6"/>
    <w:rsid w:val="008904F1"/>
    <w:rsid w:val="008B08FE"/>
    <w:rsid w:val="008D2297"/>
    <w:rsid w:val="008E5007"/>
    <w:rsid w:val="0091767E"/>
    <w:rsid w:val="009423CC"/>
    <w:rsid w:val="00961489"/>
    <w:rsid w:val="00965556"/>
    <w:rsid w:val="00995B70"/>
    <w:rsid w:val="009C5182"/>
    <w:rsid w:val="009F6AC0"/>
    <w:rsid w:val="00A668E6"/>
    <w:rsid w:val="00A714B6"/>
    <w:rsid w:val="00AA3954"/>
    <w:rsid w:val="00B45DF5"/>
    <w:rsid w:val="00B658EC"/>
    <w:rsid w:val="00B85412"/>
    <w:rsid w:val="00BA59C1"/>
    <w:rsid w:val="00BC3F1A"/>
    <w:rsid w:val="00BD26BA"/>
    <w:rsid w:val="00BF4AD0"/>
    <w:rsid w:val="00C1569A"/>
    <w:rsid w:val="00C31CBE"/>
    <w:rsid w:val="00C55BC3"/>
    <w:rsid w:val="00C641E7"/>
    <w:rsid w:val="00C64920"/>
    <w:rsid w:val="00C865B7"/>
    <w:rsid w:val="00CD105F"/>
    <w:rsid w:val="00D03D5B"/>
    <w:rsid w:val="00D462EA"/>
    <w:rsid w:val="00D6098D"/>
    <w:rsid w:val="00D90C17"/>
    <w:rsid w:val="00D96C8F"/>
    <w:rsid w:val="00DC1D80"/>
    <w:rsid w:val="00DE6DFA"/>
    <w:rsid w:val="00E3372A"/>
    <w:rsid w:val="00E46A5D"/>
    <w:rsid w:val="00E56E58"/>
    <w:rsid w:val="00E65E34"/>
    <w:rsid w:val="00EA75E8"/>
    <w:rsid w:val="00EB1889"/>
    <w:rsid w:val="00EC205D"/>
    <w:rsid w:val="00EF44E5"/>
    <w:rsid w:val="00F248C7"/>
    <w:rsid w:val="00F50F58"/>
    <w:rsid w:val="00F64962"/>
    <w:rsid w:val="00FA5D70"/>
    <w:rsid w:val="00F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3820"/>
  <w15:chartTrackingRefBased/>
  <w15:docId w15:val="{5AB667E8-F5A4-434B-9F71-0FBD8262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24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602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3602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3602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3602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footnote text"/>
    <w:basedOn w:val="a"/>
    <w:link w:val="12"/>
    <w:rsid w:val="0073602D"/>
    <w:rPr>
      <w:sz w:val="20"/>
      <w:szCs w:val="20"/>
    </w:rPr>
  </w:style>
  <w:style w:type="character" w:customStyle="1" w:styleId="a4">
    <w:name w:val="Текст сноски Знак"/>
    <w:basedOn w:val="a0"/>
    <w:rsid w:val="007360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3"/>
    <w:rsid w:val="00736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360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6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73602D"/>
  </w:style>
  <w:style w:type="character" w:styleId="a8">
    <w:name w:val="footnote reference"/>
    <w:uiPriority w:val="99"/>
    <w:unhideWhenUsed/>
    <w:rsid w:val="0073602D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714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714B6"/>
    <w:pPr>
      <w:widowControl w:val="0"/>
      <w:autoSpaceDE w:val="0"/>
      <w:autoSpaceDN w:val="0"/>
      <w:jc w:val="both"/>
    </w:pPr>
    <w:rPr>
      <w:sz w:val="27"/>
      <w:szCs w:val="27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A714B6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b">
    <w:name w:val="List Paragraph"/>
    <w:basedOn w:val="a"/>
    <w:uiPriority w:val="1"/>
    <w:qFormat/>
    <w:rsid w:val="00A714B6"/>
    <w:pPr>
      <w:widowControl w:val="0"/>
      <w:autoSpaceDE w:val="0"/>
      <w:autoSpaceDN w:val="0"/>
      <w:ind w:left="109" w:hanging="170"/>
      <w:jc w:val="both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714B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LO-normal">
    <w:name w:val="LO-normal"/>
    <w:qFormat/>
    <w:rsid w:val="00D6098D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c">
    <w:name w:val="Hyperlink"/>
    <w:basedOn w:val="a0"/>
    <w:uiPriority w:val="99"/>
    <w:unhideWhenUsed/>
    <w:rsid w:val="00EC205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6240F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character" w:customStyle="1" w:styleId="ad">
    <w:name w:val="Гипертекстовая ссылка"/>
    <w:uiPriority w:val="99"/>
    <w:rsid w:val="0086240F"/>
    <w:rPr>
      <w:color w:val="106BBE"/>
    </w:rPr>
  </w:style>
  <w:style w:type="character" w:styleId="ae">
    <w:name w:val="FollowedHyperlink"/>
    <w:basedOn w:val="a0"/>
    <w:uiPriority w:val="99"/>
    <w:semiHidden/>
    <w:unhideWhenUsed/>
    <w:rsid w:val="0086240F"/>
    <w:rPr>
      <w:color w:val="954F72" w:themeColor="followedHyperlink"/>
      <w:u w:val="single"/>
    </w:rPr>
  </w:style>
  <w:style w:type="paragraph" w:customStyle="1" w:styleId="ConsPlusTitle">
    <w:name w:val="ConsPlusTitle"/>
    <w:rsid w:val="009C5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arant-01.op.ru/document?id=16856666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arant-01.op.ru/document?id=86367&amp;sub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-01.op.ru/document?id=12038258&amp;sub=400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garant-01.op.ru/document?id=12038258&amp;sub=39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7BDCC-28AA-4BC0-8375-7D417A4B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Щербаков</dc:creator>
  <cp:keywords/>
  <dc:description/>
  <cp:lastModifiedBy>Арина</cp:lastModifiedBy>
  <cp:revision>2</cp:revision>
  <cp:lastPrinted>2022-03-25T06:20:00Z</cp:lastPrinted>
  <dcterms:created xsi:type="dcterms:W3CDTF">2022-03-28T14:19:00Z</dcterms:created>
  <dcterms:modified xsi:type="dcterms:W3CDTF">2022-03-28T14:19:00Z</dcterms:modified>
</cp:coreProperties>
</file>